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66" w:rsidRDefault="005F4866" w:rsidP="00D0449A">
      <w:pPr>
        <w:pStyle w:val="1"/>
        <w:spacing w:after="240"/>
        <w:textAlignment w:val="baseline"/>
      </w:pPr>
      <w:r>
        <w:rPr>
          <w:noProof/>
        </w:rPr>
        <w:drawing>
          <wp:inline distT="0" distB="0" distL="0" distR="0">
            <wp:extent cx="5907819" cy="2955756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693" cy="2955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49A" w:rsidRPr="00D0449A" w:rsidRDefault="00D0449A" w:rsidP="00D0449A">
      <w:pPr>
        <w:pStyle w:val="1"/>
        <w:spacing w:after="240"/>
        <w:textAlignment w:val="baseline"/>
        <w:rPr>
          <w:color w:val="3B4256"/>
        </w:rPr>
      </w:pPr>
      <w:r w:rsidRPr="00D0449A">
        <w:t>Детская шалость с огнем – частая причина пожаров</w:t>
      </w:r>
    </w:p>
    <w:p w:rsidR="00055555" w:rsidRPr="003B1CA6" w:rsidRDefault="00055555" w:rsidP="003B1CA6">
      <w:pPr>
        <w:pStyle w:val="ab"/>
        <w:shd w:val="clear" w:color="auto" w:fill="FFFFFF"/>
        <w:spacing w:before="0" w:beforeAutospacing="0" w:after="0" w:afterAutospacing="0"/>
        <w:ind w:firstLine="708"/>
        <w:jc w:val="both"/>
      </w:pPr>
      <w:r w:rsidRPr="003B1CA6">
        <w:t xml:space="preserve">В терминологии среди многих причин возникновения пожаров есть такая как, детская шалость с огнём. В своей служебной деятельности </w:t>
      </w:r>
      <w:proofErr w:type="spellStart"/>
      <w:r w:rsidRPr="003B1CA6">
        <w:t>огнеборцы</w:t>
      </w:r>
      <w:proofErr w:type="spellEnd"/>
      <w:r w:rsidRPr="003B1CA6">
        <w:t xml:space="preserve"> нередко сталкиваются с трагическими последствиями таких детских игр.</w:t>
      </w:r>
    </w:p>
    <w:p w:rsidR="00055555" w:rsidRPr="003B1CA6" w:rsidRDefault="00055555" w:rsidP="003B1CA6">
      <w:pPr>
        <w:pStyle w:val="ab"/>
        <w:shd w:val="clear" w:color="auto" w:fill="FFFFFF"/>
        <w:spacing w:before="0" w:beforeAutospacing="0" w:after="0" w:afterAutospacing="0"/>
        <w:ind w:firstLine="708"/>
        <w:jc w:val="both"/>
      </w:pPr>
      <w:r w:rsidRPr="003B1CA6">
        <w:t>Анализ пожаров по причине детской шалости с огнём показывает, что они вызваны отсутствием у детей страха последствий огненной беды и навыков осторожного обращения с огнём. Но самым важным фактором возникновения пожаров этой причины является недостаточный контроль взрослых за свои</w:t>
      </w:r>
      <w:r w:rsidR="003B1CA6" w:rsidRPr="003B1CA6">
        <w:t>ми</w:t>
      </w:r>
      <w:r w:rsidRPr="003B1CA6">
        <w:t xml:space="preserve"> дет</w:t>
      </w:r>
      <w:r w:rsidR="003B1CA6" w:rsidRPr="003B1CA6">
        <w:t>ьми</w:t>
      </w:r>
      <w:r w:rsidRPr="003B1CA6">
        <w:t>, а в ряде случаев – неумением правильно организовать их досуг. Все дети очень любопытны, обладают хорошей фантазией, и если им становится скучно, они обязательно придумают, как себя развеселить. В списке детских развлечений огонь занимает далеко не последнее место.</w:t>
      </w:r>
    </w:p>
    <w:p w:rsidR="00055555" w:rsidRPr="003B1CA6" w:rsidRDefault="00055555" w:rsidP="003B1CA6">
      <w:pPr>
        <w:pStyle w:val="ab"/>
        <w:spacing w:before="0" w:beforeAutospacing="0" w:after="0" w:afterAutospacing="0"/>
        <w:ind w:firstLine="708"/>
        <w:jc w:val="both"/>
        <w:textAlignment w:val="baseline"/>
      </w:pPr>
      <w:r w:rsidRPr="003B1CA6">
        <w:t xml:space="preserve">Уважаемые </w:t>
      </w:r>
      <w:r w:rsidR="00C24656">
        <w:t>р</w:t>
      </w:r>
      <w:r w:rsidRPr="003B1CA6">
        <w:t xml:space="preserve">одители! В целях </w:t>
      </w:r>
      <w:proofErr w:type="spellStart"/>
      <w:r w:rsidRPr="003B1CA6">
        <w:t>избежания</w:t>
      </w:r>
      <w:proofErr w:type="spellEnd"/>
      <w:r w:rsidRPr="003B1CA6">
        <w:t xml:space="preserve"> несчастных случаев, обязательно контролируйте, чем занимаются Ваши дети дома. Проведите дополнительную работу с детьми, обратите внимание детей на недопущение игр с огнем и пожароопасными предметами</w:t>
      </w:r>
      <w:r w:rsidR="003B1CA6" w:rsidRPr="003B1CA6">
        <w:t xml:space="preserve"> дома,</w:t>
      </w:r>
      <w:r w:rsidRPr="003B1CA6">
        <w:t xml:space="preserve"> на стройках, заброшенных зданиях</w:t>
      </w:r>
      <w:r w:rsidR="003B1CA6" w:rsidRPr="003B1CA6">
        <w:t xml:space="preserve"> и</w:t>
      </w:r>
      <w:r w:rsidRPr="003B1CA6">
        <w:t xml:space="preserve"> территориях. Ведь материальный ущерб, причиненный от пожара</w:t>
      </w:r>
      <w:r w:rsidR="003B1CA6" w:rsidRPr="003B1CA6">
        <w:t xml:space="preserve"> третьим лицам</w:t>
      </w:r>
      <w:r w:rsidRPr="003B1CA6">
        <w:t xml:space="preserve">, обязаны будут возместить родители. Дома проведите ревизию электропроводки и </w:t>
      </w:r>
      <w:proofErr w:type="spellStart"/>
      <w:r w:rsidRPr="003B1CA6">
        <w:t>электропотребителей</w:t>
      </w:r>
      <w:proofErr w:type="spellEnd"/>
      <w:r w:rsidRPr="003B1CA6">
        <w:t xml:space="preserve">. </w:t>
      </w:r>
      <w:r w:rsidR="003B1CA6" w:rsidRPr="003B1CA6">
        <w:t xml:space="preserve">Не допускайте использование детьми в быту самодельных электрических удлинителей, приборов с оплавленной электрической розеткой или электрической вилкой, приборов с нарушенной изоляцией на проводах. Данные электрические приборы стоит заменить </w:t>
      </w:r>
      <w:proofErr w:type="gramStart"/>
      <w:r w:rsidR="003B1CA6" w:rsidRPr="003B1CA6">
        <w:t>на</w:t>
      </w:r>
      <w:proofErr w:type="gramEnd"/>
      <w:r w:rsidR="003B1CA6" w:rsidRPr="003B1CA6">
        <w:t xml:space="preserve"> исправные. </w:t>
      </w:r>
      <w:r w:rsidRPr="003B1CA6">
        <w:t xml:space="preserve">Ни в коем случае не оставляйте в свободном доступе спички и зажигалки. Не позволяйте малолетним детям самостоятельно </w:t>
      </w:r>
      <w:r w:rsidR="003B1CA6" w:rsidRPr="003B1CA6">
        <w:t>поджигать</w:t>
      </w:r>
      <w:r w:rsidRPr="003B1CA6">
        <w:t xml:space="preserve"> газовую плиту для приготовления пищи. </w:t>
      </w:r>
      <w:r w:rsidR="00BE71D2">
        <w:t>Выучите с детьми номера экстренных служб для их вызова при возникновении чрезвычайной ситуации.</w:t>
      </w:r>
    </w:p>
    <w:p w:rsidR="00055555" w:rsidRPr="003B1CA6" w:rsidRDefault="00055555" w:rsidP="003B1CA6">
      <w:pPr>
        <w:pStyle w:val="ab"/>
        <w:spacing w:before="0" w:beforeAutospacing="0" w:after="0" w:afterAutospacing="0"/>
        <w:ind w:firstLine="708"/>
        <w:jc w:val="both"/>
        <w:textAlignment w:val="baseline"/>
      </w:pPr>
      <w:r w:rsidRPr="003B1CA6">
        <w:t xml:space="preserve">Помните, </w:t>
      </w:r>
      <w:bookmarkStart w:id="0" w:name="_GoBack"/>
      <w:r w:rsidRPr="003B1CA6">
        <w:t>что</w:t>
      </w:r>
      <w:r w:rsidR="00D54180">
        <w:t xml:space="preserve"> Ваши жизни и жизни Ваших детей </w:t>
      </w:r>
      <w:r w:rsidRPr="003B1CA6">
        <w:t>в первую очередь зависят от Вашего отношения к соблюдению требований пожарной безопасности! Самое главное – это ваш личный пример ответственного отношения к безопасности! Задача взрослых состоит в том, чтобы подготовить ребенка к встрече с раз</w:t>
      </w:r>
      <w:bookmarkEnd w:id="0"/>
      <w:r w:rsidRPr="003B1CA6">
        <w:t>личными сложными, а порой опасными жизненными ситуациями.</w:t>
      </w:r>
    </w:p>
    <w:p w:rsidR="00D84B27" w:rsidRDefault="00D84B27" w:rsidP="00D84B27">
      <w:pPr>
        <w:tabs>
          <w:tab w:val="left" w:pos="6765"/>
        </w:tabs>
        <w:spacing w:after="0" w:line="240" w:lineRule="auto"/>
        <w:ind w:left="5812"/>
        <w:rPr>
          <w:rStyle w:val="aa"/>
          <w:rFonts w:ascii="Times New Roman" w:hAnsi="Times New Roman" w:cs="Times New Roman"/>
          <w:i w:val="0"/>
          <w:sz w:val="24"/>
          <w:szCs w:val="24"/>
        </w:rPr>
      </w:pPr>
      <w:r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ОНД и </w:t>
      </w:r>
      <w:proofErr w:type="gramStart"/>
      <w:r>
        <w:rPr>
          <w:rStyle w:val="aa"/>
          <w:rFonts w:ascii="Times New Roman" w:hAnsi="Times New Roman" w:cs="Times New Roman"/>
          <w:i w:val="0"/>
          <w:sz w:val="24"/>
          <w:szCs w:val="24"/>
        </w:rPr>
        <w:t>ПР</w:t>
      </w:r>
      <w:proofErr w:type="gramEnd"/>
      <w:r w:rsidRPr="00DC335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по Клетскому, Кумылженскому и Серафимовичскому районамГ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>лавного управления</w:t>
      </w:r>
      <w:r w:rsidRPr="00DC335B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МЧС России по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В</w:t>
      </w:r>
      <w:r w:rsidRPr="00DC335B">
        <w:rPr>
          <w:rStyle w:val="aa"/>
          <w:rFonts w:ascii="Times New Roman" w:hAnsi="Times New Roman" w:cs="Times New Roman"/>
          <w:i w:val="0"/>
          <w:sz w:val="24"/>
          <w:szCs w:val="24"/>
        </w:rPr>
        <w:t>олгоградской  области</w:t>
      </w:r>
    </w:p>
    <w:p w:rsidR="00D84B27" w:rsidRDefault="00D84B27" w:rsidP="00D84B27">
      <w:pPr>
        <w:tabs>
          <w:tab w:val="left" w:pos="6765"/>
        </w:tabs>
        <w:spacing w:after="0" w:line="240" w:lineRule="auto"/>
        <w:ind w:left="5812"/>
        <w:rPr>
          <w:rStyle w:val="aa"/>
          <w:rFonts w:ascii="Times New Roman" w:hAnsi="Times New Roman" w:cs="Times New Roman"/>
          <w:i w:val="0"/>
          <w:sz w:val="24"/>
          <w:szCs w:val="24"/>
        </w:rPr>
      </w:pPr>
    </w:p>
    <w:p w:rsidR="00572E8F" w:rsidRDefault="006808EF" w:rsidP="00D84B27">
      <w:pPr>
        <w:tabs>
          <w:tab w:val="left" w:pos="6765"/>
        </w:tabs>
        <w:spacing w:after="0" w:line="240" w:lineRule="auto"/>
        <w:ind w:left="5812"/>
        <w:rPr>
          <w:rStyle w:val="aa"/>
          <w:rFonts w:ascii="Times New Roman" w:hAnsi="Times New Roman" w:cs="Times New Roman"/>
          <w:i w:val="0"/>
          <w:sz w:val="24"/>
          <w:szCs w:val="24"/>
        </w:rPr>
      </w:pPr>
      <w:r>
        <w:rPr>
          <w:rStyle w:val="aa"/>
          <w:rFonts w:ascii="Times New Roman" w:hAnsi="Times New Roman" w:cs="Times New Roman"/>
          <w:i w:val="0"/>
          <w:sz w:val="24"/>
          <w:szCs w:val="24"/>
        </w:rPr>
        <w:t>Пожарная  часть №93</w:t>
      </w:r>
      <w:r w:rsidR="00D84B27" w:rsidRPr="00572E8F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Г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осударственного </w:t>
      </w:r>
      <w:r w:rsidR="00D84B27" w:rsidRPr="00572E8F">
        <w:rPr>
          <w:rStyle w:val="aa"/>
          <w:rFonts w:ascii="Times New Roman" w:hAnsi="Times New Roman" w:cs="Times New Roman"/>
          <w:i w:val="0"/>
          <w:sz w:val="24"/>
          <w:szCs w:val="24"/>
        </w:rPr>
        <w:t>К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азенного </w:t>
      </w:r>
      <w:r w:rsidR="00D84B27" w:rsidRPr="00572E8F">
        <w:rPr>
          <w:rStyle w:val="aa"/>
          <w:rFonts w:ascii="Times New Roman" w:hAnsi="Times New Roman" w:cs="Times New Roman"/>
          <w:i w:val="0"/>
          <w:sz w:val="24"/>
          <w:szCs w:val="24"/>
        </w:rPr>
        <w:t>У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>чреждения Волгоградской области «1</w:t>
      </w:r>
      <w:r w:rsidR="00D84B27" w:rsidRPr="00572E8F"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отряд 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противопожарной службы»</w:t>
      </w:r>
    </w:p>
    <w:sectPr w:rsidR="00572E8F" w:rsidSect="00BA29F5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352A"/>
    <w:rsid w:val="000020E8"/>
    <w:rsid w:val="00005D3E"/>
    <w:rsid w:val="00010510"/>
    <w:rsid w:val="00055555"/>
    <w:rsid w:val="000816A0"/>
    <w:rsid w:val="000C0FFE"/>
    <w:rsid w:val="00111D16"/>
    <w:rsid w:val="0011261E"/>
    <w:rsid w:val="00132938"/>
    <w:rsid w:val="00175ED8"/>
    <w:rsid w:val="001C22FC"/>
    <w:rsid w:val="0025352A"/>
    <w:rsid w:val="00311889"/>
    <w:rsid w:val="00372018"/>
    <w:rsid w:val="00374103"/>
    <w:rsid w:val="003B1CA6"/>
    <w:rsid w:val="003D0A15"/>
    <w:rsid w:val="003D1CE0"/>
    <w:rsid w:val="004129BB"/>
    <w:rsid w:val="00476F6E"/>
    <w:rsid w:val="00572E8F"/>
    <w:rsid w:val="005F2ED9"/>
    <w:rsid w:val="005F4866"/>
    <w:rsid w:val="006306B0"/>
    <w:rsid w:val="0063243D"/>
    <w:rsid w:val="006808EF"/>
    <w:rsid w:val="00743613"/>
    <w:rsid w:val="007815DF"/>
    <w:rsid w:val="007D26F9"/>
    <w:rsid w:val="007E7CAB"/>
    <w:rsid w:val="00832507"/>
    <w:rsid w:val="0091673A"/>
    <w:rsid w:val="00960175"/>
    <w:rsid w:val="00971ED6"/>
    <w:rsid w:val="009E1402"/>
    <w:rsid w:val="00AC08A5"/>
    <w:rsid w:val="00AE5617"/>
    <w:rsid w:val="00B05212"/>
    <w:rsid w:val="00BA29F5"/>
    <w:rsid w:val="00BC778E"/>
    <w:rsid w:val="00BE71D2"/>
    <w:rsid w:val="00C24656"/>
    <w:rsid w:val="00C4796A"/>
    <w:rsid w:val="00D04125"/>
    <w:rsid w:val="00D0449A"/>
    <w:rsid w:val="00D13CEA"/>
    <w:rsid w:val="00D14D22"/>
    <w:rsid w:val="00D14D9F"/>
    <w:rsid w:val="00D2009A"/>
    <w:rsid w:val="00D54180"/>
    <w:rsid w:val="00D84B27"/>
    <w:rsid w:val="00DC335B"/>
    <w:rsid w:val="00DF3904"/>
    <w:rsid w:val="00DF39AC"/>
    <w:rsid w:val="00E03FDD"/>
    <w:rsid w:val="00EA405D"/>
    <w:rsid w:val="00EA7C3C"/>
    <w:rsid w:val="00F45666"/>
    <w:rsid w:val="00F517F5"/>
    <w:rsid w:val="00F62112"/>
    <w:rsid w:val="00F92871"/>
    <w:rsid w:val="00FC5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04"/>
  </w:style>
  <w:style w:type="paragraph" w:styleId="1">
    <w:name w:val="heading 1"/>
    <w:basedOn w:val="a"/>
    <w:next w:val="a"/>
    <w:link w:val="10"/>
    <w:qFormat/>
    <w:rsid w:val="00E03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52A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0C0FFE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0C0FFE"/>
    <w:rPr>
      <w:b/>
      <w:bCs/>
      <w:color w:val="106BBE"/>
    </w:rPr>
  </w:style>
  <w:style w:type="paragraph" w:customStyle="1" w:styleId="a7">
    <w:name w:val="Заголовок статьи"/>
    <w:basedOn w:val="a"/>
    <w:next w:val="a"/>
    <w:uiPriority w:val="99"/>
    <w:rsid w:val="000C0FF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D14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306B0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03FDD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Emphasis"/>
    <w:basedOn w:val="a0"/>
    <w:qFormat/>
    <w:rsid w:val="00DC335B"/>
    <w:rPr>
      <w:i/>
      <w:iCs/>
    </w:rPr>
  </w:style>
  <w:style w:type="paragraph" w:styleId="ab">
    <w:name w:val="Normal (Web)"/>
    <w:basedOn w:val="a"/>
    <w:uiPriority w:val="99"/>
    <w:unhideWhenUsed/>
    <w:rsid w:val="00D0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3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52A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0C0FFE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0C0FFE"/>
    <w:rPr>
      <w:b/>
      <w:bCs/>
      <w:color w:val="106BBE"/>
    </w:rPr>
  </w:style>
  <w:style w:type="paragraph" w:customStyle="1" w:styleId="a7">
    <w:name w:val="Заголовок статьи"/>
    <w:basedOn w:val="a"/>
    <w:next w:val="a"/>
    <w:uiPriority w:val="99"/>
    <w:rsid w:val="000C0FF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table" w:styleId="a8">
    <w:name w:val="Table Grid"/>
    <w:basedOn w:val="a1"/>
    <w:uiPriority w:val="59"/>
    <w:rsid w:val="00D14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6306B0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03FDD"/>
    <w:rPr>
      <w:rFonts w:ascii="Times New Roman" w:eastAsia="Times New Roman" w:hAnsi="Times New Roman" w:cs="Times New Roman"/>
      <w:sz w:val="28"/>
      <w:szCs w:val="24"/>
    </w:rPr>
  </w:style>
  <w:style w:type="character" w:styleId="aa">
    <w:name w:val="Emphasis"/>
    <w:basedOn w:val="a0"/>
    <w:qFormat/>
    <w:rsid w:val="00DC335B"/>
    <w:rPr>
      <w:i/>
      <w:iCs/>
    </w:rPr>
  </w:style>
  <w:style w:type="paragraph" w:styleId="ab">
    <w:name w:val="Normal (Web)"/>
    <w:basedOn w:val="a"/>
    <w:uiPriority w:val="99"/>
    <w:unhideWhenUsed/>
    <w:rsid w:val="00D0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1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33AF9-C536-47B9-9C30-66D0330B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 2</dc:creator>
  <cp:lastModifiedBy>USER</cp:lastModifiedBy>
  <cp:revision>4</cp:revision>
  <cp:lastPrinted>2020-03-10T12:07:00Z</cp:lastPrinted>
  <dcterms:created xsi:type="dcterms:W3CDTF">2025-07-22T08:00:00Z</dcterms:created>
  <dcterms:modified xsi:type="dcterms:W3CDTF">2025-07-22T08:45:00Z</dcterms:modified>
</cp:coreProperties>
</file>