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23" w:rsidRPr="00703723" w:rsidRDefault="00703723" w:rsidP="00703723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3">
        <w:rPr>
          <w:rFonts w:ascii="Times New Roman" w:hAnsi="Times New Roman" w:cs="Times New Roman"/>
          <w:b/>
          <w:sz w:val="24"/>
          <w:szCs w:val="24"/>
        </w:rPr>
        <w:t>ВОЛГОГРАДСКАЯ 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703723">
        <w:rPr>
          <w:rFonts w:ascii="Times New Roman" w:hAnsi="Times New Roman" w:cs="Times New Roman"/>
          <w:b/>
          <w:sz w:val="24"/>
          <w:szCs w:val="24"/>
        </w:rPr>
        <w:t>КУМЫЛЖЕНСКИЙ  МУНИЦИПАЛЬНЫЙ 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703723">
        <w:rPr>
          <w:rFonts w:ascii="Times New Roman" w:hAnsi="Times New Roman" w:cs="Times New Roman"/>
          <w:b/>
          <w:sz w:val="24"/>
          <w:szCs w:val="24"/>
        </w:rPr>
        <w:t>СУЛЯЕВСКОЕ   СЕЛЬСКОЕ  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703723">
        <w:rPr>
          <w:rFonts w:ascii="Times New Roman" w:hAnsi="Times New Roman" w:cs="Times New Roman"/>
          <w:b/>
          <w:sz w:val="24"/>
          <w:szCs w:val="24"/>
        </w:rPr>
        <w:t>СОВЕТ  СУЛЯЕВСКОГО   СЕЛЬСКОГО   ПОСЕЛЕНИЯ</w:t>
      </w:r>
    </w:p>
    <w:p w:rsidR="00703723" w:rsidRPr="00703723" w:rsidRDefault="00703723" w:rsidP="00703723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3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703723" w:rsidRPr="00703723" w:rsidRDefault="00703723" w:rsidP="00703723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i/>
          <w:sz w:val="24"/>
          <w:szCs w:val="24"/>
        </w:rPr>
        <w:t>от</w:t>
      </w:r>
      <w:r w:rsidRPr="00703723">
        <w:rPr>
          <w:rFonts w:ascii="Times New Roman" w:hAnsi="Times New Roman" w:cs="Times New Roman"/>
          <w:b/>
          <w:sz w:val="24"/>
          <w:szCs w:val="24"/>
        </w:rPr>
        <w:t xml:space="preserve">   30.08. 2022                                                                                         №  9/ 1- С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О   ходе   исполнения   бюджета 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сельского  поселения  за   1  полугодие  2022 года</w:t>
      </w:r>
    </w:p>
    <w:p w:rsidR="00703723" w:rsidRPr="00703723" w:rsidRDefault="00703723" w:rsidP="00703723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Рассмотрев  утвержденный   Главой  Администрации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отчет  об    исполнении   бюджета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 за  1   полугодие  2022  года, Совет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отмечает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 xml:space="preserve"> что 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   всего   доходная   часть  бюджета 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 xml:space="preserve">  1  полугодие   2022 года  составила   6286,2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9414,9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, т.е. 66,0%  исполнения  бюджета  в  части  доходов 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Структуру     общих   доходов   составляют  собственные  доходы  -  3932,9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5417,0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т. е. 72,0 %  исполнения  бюджета  и  безвозмездные  поступления  - 2353,3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при  плане   3997,9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т. е.  58,0 %  исполнения  бюджета  . 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 Структуру  собственных    доходов  составляют : акцизы – 1530,9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1413,4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, что  составляет  108%; НДФЛ – 1573,7тыс.руб   при  плане  1780,0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,  т.е.88,0 %  исполнения; земельный   налог -  214,0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1748,6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что  составляет  12,0 %  исполнения  ; единый  сельскохозяйственный  налог  - 575,1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400,0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 т.е  143 %  исполнения ; налог  на  имущество  физических  лиц – 2,5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75,0 тыс.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, т.е. 3,0 %  исполнения 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 Расходы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 за  1  полугодие   2022  года  составили  5392,0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 при  плане 11495,2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 т. е. 46,0 %  исполнения.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 Основную  долю  расходов  в  общем  итоге   исполнения   за  1 полугодие  2022года  составляют   расходы  органов  местного  самоуправления   27,8 %.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 По  разделу   « национальная   оборона»    исполнено  106,2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146,4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исполнено  -  72,0%  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По   разделу  «Жилищно-коммунальное  хозяйство»   было  исполнено   783,7тыс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 xml:space="preserve">уб   при  плане  1040,1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т. е.   75,0 %   исполнения  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По   разделу, подразделу  « Культура»   исполнено   1604,6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 при  плане  3261,9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процент   исполнения  49,0  %.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        По  разделу  «Дорожное  хозяйство»  исполнено  1259,8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при  плане  4905,6 тыс.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, процент   исполнения  25,0 %.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Остаток  средств  на  01. 07.2022 г. составил  2974,5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Учитывая   вышеизложенное,  Совет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принимает  решение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1. Принять  к  сведению   представленный отчет  об   исполнении   бюджета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  за  1  полугодие    2022  года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2. Рекомендовать   Администрации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  -   активизировать  работу   администрации  по  увеличению  доходной  части  бюджета  с  целью  выполнения  годовых   плановых  заданий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       3. Контроль  за  исполнением   настоящего  решения     возложить  </w:t>
      </w:r>
      <w:proofErr w:type="gramStart"/>
      <w:r w:rsidRPr="007037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3723">
        <w:rPr>
          <w:rFonts w:ascii="Times New Roman" w:hAnsi="Times New Roman" w:cs="Times New Roman"/>
          <w:sz w:val="24"/>
          <w:szCs w:val="24"/>
        </w:rPr>
        <w:t xml:space="preserve">  постоянно  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>действующую   комиссию  по  бюджету  и  налогам.</w:t>
      </w: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703723" w:rsidRPr="00703723" w:rsidRDefault="00703723" w:rsidP="00703723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703723">
        <w:rPr>
          <w:rFonts w:ascii="Times New Roman" w:hAnsi="Times New Roman" w:cs="Times New Roman"/>
          <w:sz w:val="24"/>
          <w:szCs w:val="24"/>
        </w:rPr>
        <w:t xml:space="preserve"> Глава 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  сельского  поселения                                       /   </w:t>
      </w:r>
      <w:proofErr w:type="spellStart"/>
      <w:r w:rsidRPr="00703723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703723">
        <w:rPr>
          <w:rFonts w:ascii="Times New Roman" w:hAnsi="Times New Roman" w:cs="Times New Roman"/>
          <w:sz w:val="24"/>
          <w:szCs w:val="24"/>
        </w:rPr>
        <w:t xml:space="preserve"> С.И. /</w:t>
      </w:r>
    </w:p>
    <w:p w:rsidR="00703723" w:rsidRPr="00703723" w:rsidRDefault="00703723" w:rsidP="00703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703723" w:rsidRPr="00703723" w:rsidRDefault="00703723" w:rsidP="00703723">
      <w:pPr>
        <w:rPr>
          <w:rFonts w:ascii="Times New Roman" w:hAnsi="Times New Roman" w:cs="Times New Roman"/>
          <w:sz w:val="24"/>
          <w:szCs w:val="24"/>
        </w:rPr>
      </w:pPr>
    </w:p>
    <w:p w:rsidR="00103A20" w:rsidRPr="00703723" w:rsidRDefault="00103A20">
      <w:pPr>
        <w:rPr>
          <w:rFonts w:ascii="Times New Roman" w:hAnsi="Times New Roman" w:cs="Times New Roman"/>
          <w:sz w:val="24"/>
          <w:szCs w:val="24"/>
        </w:rPr>
      </w:pPr>
    </w:p>
    <w:sectPr w:rsidR="00103A20" w:rsidRPr="0070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723"/>
    <w:rsid w:val="00103A20"/>
    <w:rsid w:val="0070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2022-09-09T11:43:00Z</dcterms:created>
  <dcterms:modified xsi:type="dcterms:W3CDTF">2022-09-09T11:45:00Z</dcterms:modified>
</cp:coreProperties>
</file>