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21"/>
    <w:bookmarkStart w:id="1" w:name="OLE_LINK19"/>
    <w:bookmarkStart w:id="2" w:name="OLE_LINK20"/>
    <w:bookmarkStart w:id="3" w:name="_Toc273554828"/>
    <w:bookmarkStart w:id="4" w:name="_Toc273558607"/>
    <w:p w:rsidR="004670BA" w:rsidRDefault="004670BA" w:rsidP="004670BA">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6.3pt" o:ole="">
            <v:imagedata r:id="rId9" o:title=""/>
          </v:shape>
          <o:OLEObject Type="Embed" ProgID="CorelDRAW.Graphic.14" ShapeID="_x0000_i1025" DrawAspect="Content" ObjectID="_1564380903" r:id="rId10"/>
        </w:object>
      </w:r>
    </w:p>
    <w:p w:rsidR="004670BA" w:rsidRPr="002C35F8" w:rsidRDefault="004670BA" w:rsidP="004670BA">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4670BA" w:rsidRPr="002C35F8" w:rsidRDefault="004670BA" w:rsidP="004670BA">
      <w:pPr>
        <w:pStyle w:val="aff6"/>
        <w:ind w:firstLine="0"/>
        <w:jc w:val="center"/>
        <w:rPr>
          <w:rFonts w:ascii="Cambria" w:hAnsi="Cambria"/>
          <w:b/>
          <w:i/>
          <w:sz w:val="36"/>
          <w:szCs w:val="36"/>
          <w:lang w:val="ru-RU"/>
        </w:rPr>
      </w:pPr>
      <w:r>
        <w:rPr>
          <w:rFonts w:ascii="Cambria" w:hAnsi="Cambria"/>
          <w:b/>
          <w:i/>
          <w:sz w:val="36"/>
          <w:szCs w:val="36"/>
          <w:lang w:val="ru-RU"/>
        </w:rPr>
        <w:t>«</w:t>
      </w:r>
      <w:r w:rsidRPr="002C35F8">
        <w:rPr>
          <w:rFonts w:ascii="Cambria" w:hAnsi="Cambria"/>
          <w:b/>
          <w:i/>
          <w:sz w:val="36"/>
          <w:szCs w:val="36"/>
          <w:lang w:val="ru-RU"/>
        </w:rPr>
        <w:t>САРСТРОЙНИИПРОЕКТ</w:t>
      </w:r>
      <w:r>
        <w:rPr>
          <w:rFonts w:ascii="Cambria" w:hAnsi="Cambria"/>
          <w:b/>
          <w:i/>
          <w:sz w:val="36"/>
          <w:szCs w:val="36"/>
          <w:lang w:val="ru-RU"/>
        </w:rPr>
        <w:t>»</w:t>
      </w:r>
    </w:p>
    <w:bookmarkEnd w:id="0"/>
    <w:p w:rsidR="004670BA" w:rsidRPr="002C35F8" w:rsidRDefault="004670BA" w:rsidP="004670BA">
      <w:pPr>
        <w:jc w:val="center"/>
      </w:pPr>
    </w:p>
    <w:p w:rsidR="004670BA" w:rsidRPr="002C35F8" w:rsidRDefault="004670BA" w:rsidP="004670BA">
      <w:pPr>
        <w:ind w:firstLine="0"/>
        <w:jc w:val="center"/>
      </w:pPr>
    </w:p>
    <w:p w:rsidR="004670BA" w:rsidRDefault="004670BA" w:rsidP="004670BA">
      <w:pPr>
        <w:ind w:firstLine="0"/>
        <w:jc w:val="center"/>
      </w:pPr>
    </w:p>
    <w:p w:rsidR="004670BA" w:rsidRDefault="004670BA" w:rsidP="004670BA">
      <w:pPr>
        <w:ind w:firstLine="0"/>
        <w:jc w:val="center"/>
      </w:pPr>
    </w:p>
    <w:p w:rsidR="004670BA" w:rsidRDefault="004670BA" w:rsidP="004670BA">
      <w:pPr>
        <w:ind w:firstLine="0"/>
        <w:jc w:val="center"/>
      </w:pPr>
    </w:p>
    <w:p w:rsidR="004670BA" w:rsidRPr="00162677" w:rsidRDefault="004670BA" w:rsidP="004670BA">
      <w:pPr>
        <w:jc w:val="right"/>
        <w:rPr>
          <w:b/>
          <w:i/>
          <w:sz w:val="28"/>
          <w:szCs w:val="28"/>
        </w:rPr>
      </w:pPr>
      <w:r w:rsidRPr="00162677">
        <w:rPr>
          <w:b/>
          <w:i/>
          <w:sz w:val="28"/>
          <w:szCs w:val="28"/>
        </w:rPr>
        <w:t>Проект</w:t>
      </w:r>
    </w:p>
    <w:p w:rsidR="004670BA" w:rsidRDefault="004670BA" w:rsidP="004670BA">
      <w:pPr>
        <w:ind w:firstLine="0"/>
        <w:jc w:val="center"/>
      </w:pPr>
    </w:p>
    <w:p w:rsidR="004670BA" w:rsidRDefault="004670BA" w:rsidP="004670BA">
      <w:pPr>
        <w:ind w:firstLine="0"/>
        <w:jc w:val="center"/>
      </w:pPr>
    </w:p>
    <w:p w:rsidR="004670BA" w:rsidRDefault="004670BA" w:rsidP="004670BA">
      <w:pPr>
        <w:ind w:firstLine="0"/>
        <w:jc w:val="center"/>
      </w:pPr>
    </w:p>
    <w:p w:rsidR="004670BA" w:rsidRPr="007306E0" w:rsidRDefault="004670BA" w:rsidP="004670BA">
      <w:pPr>
        <w:ind w:firstLine="0"/>
        <w:jc w:val="center"/>
      </w:pPr>
    </w:p>
    <w:p w:rsidR="004670BA" w:rsidRPr="007306E0" w:rsidRDefault="004670BA" w:rsidP="004670BA">
      <w:pPr>
        <w:ind w:firstLine="0"/>
        <w:jc w:val="center"/>
      </w:pPr>
    </w:p>
    <w:tbl>
      <w:tblPr>
        <w:tblW w:w="9464" w:type="dxa"/>
        <w:tblLook w:val="04A0" w:firstRow="1" w:lastRow="0" w:firstColumn="1" w:lastColumn="0" w:noHBand="0" w:noVBand="1"/>
      </w:tblPr>
      <w:tblGrid>
        <w:gridCol w:w="5778"/>
        <w:gridCol w:w="3686"/>
      </w:tblGrid>
      <w:tr w:rsidR="00062F97" w:rsidRPr="00DB7B7E" w:rsidTr="00062F97">
        <w:tc>
          <w:tcPr>
            <w:tcW w:w="5778" w:type="dxa"/>
          </w:tcPr>
          <w:p w:rsidR="00062F97" w:rsidRDefault="00062F97" w:rsidP="001B0948">
            <w:pPr>
              <w:ind w:firstLine="0"/>
              <w:rPr>
                <w:sz w:val="20"/>
                <w:szCs w:val="20"/>
              </w:rPr>
            </w:pPr>
            <w:bookmarkStart w:id="5" w:name="_Hlk490574703"/>
            <w:r w:rsidRPr="00876DC5">
              <w:rPr>
                <w:sz w:val="20"/>
                <w:szCs w:val="20"/>
              </w:rPr>
              <w:t>Заказчик</w:t>
            </w:r>
            <w:r>
              <w:rPr>
                <w:sz w:val="20"/>
                <w:szCs w:val="20"/>
              </w:rPr>
              <w:t>:</w:t>
            </w:r>
            <w:r w:rsidRPr="008B11C5">
              <w:rPr>
                <w:sz w:val="20"/>
                <w:szCs w:val="20"/>
              </w:rPr>
              <w:t xml:space="preserve"> </w:t>
            </w:r>
            <w:r>
              <w:rPr>
                <w:sz w:val="20"/>
                <w:szCs w:val="20"/>
              </w:rPr>
              <w:t>А</w:t>
            </w:r>
            <w:r w:rsidRPr="005C4553">
              <w:rPr>
                <w:sz w:val="20"/>
                <w:szCs w:val="20"/>
              </w:rPr>
              <w:t xml:space="preserve">дминистрация </w:t>
            </w:r>
            <w:proofErr w:type="spellStart"/>
            <w:r>
              <w:rPr>
                <w:sz w:val="20"/>
                <w:szCs w:val="20"/>
              </w:rPr>
              <w:t>Кумылженско</w:t>
            </w:r>
            <w:r w:rsidRPr="005C4553">
              <w:rPr>
                <w:sz w:val="20"/>
                <w:szCs w:val="20"/>
              </w:rPr>
              <w:t>го</w:t>
            </w:r>
            <w:proofErr w:type="spellEnd"/>
            <w:r w:rsidRPr="005C4553">
              <w:rPr>
                <w:sz w:val="20"/>
                <w:szCs w:val="20"/>
              </w:rPr>
              <w:t xml:space="preserve"> </w:t>
            </w:r>
          </w:p>
          <w:p w:rsidR="00062F97" w:rsidRPr="009008F2" w:rsidRDefault="00062F97" w:rsidP="001B0948">
            <w:pPr>
              <w:ind w:firstLine="0"/>
              <w:rPr>
                <w:sz w:val="20"/>
                <w:szCs w:val="20"/>
              </w:rPr>
            </w:pPr>
            <w:r w:rsidRPr="005C4553">
              <w:rPr>
                <w:sz w:val="20"/>
                <w:szCs w:val="20"/>
              </w:rPr>
              <w:t>муниципального района</w:t>
            </w:r>
            <w:r>
              <w:rPr>
                <w:sz w:val="20"/>
                <w:szCs w:val="20"/>
              </w:rPr>
              <w:t xml:space="preserve"> Волгоградской области</w:t>
            </w:r>
          </w:p>
        </w:tc>
        <w:tc>
          <w:tcPr>
            <w:tcW w:w="3686" w:type="dxa"/>
          </w:tcPr>
          <w:p w:rsidR="00062F97" w:rsidRDefault="00062F97" w:rsidP="001B0948">
            <w:pPr>
              <w:ind w:firstLine="0"/>
              <w:jc w:val="right"/>
              <w:rPr>
                <w:sz w:val="20"/>
                <w:szCs w:val="20"/>
              </w:rPr>
            </w:pPr>
            <w:bookmarkStart w:id="6" w:name="OLE_LINK529"/>
            <w:r>
              <w:rPr>
                <w:sz w:val="20"/>
                <w:szCs w:val="20"/>
              </w:rPr>
              <w:t xml:space="preserve">Договор № </w:t>
            </w:r>
            <w:r w:rsidRPr="00FC3591">
              <w:rPr>
                <w:sz w:val="20"/>
                <w:szCs w:val="20"/>
              </w:rPr>
              <w:t>01/08-17ПД</w:t>
            </w:r>
            <w:r>
              <w:rPr>
                <w:sz w:val="20"/>
                <w:szCs w:val="20"/>
              </w:rPr>
              <w:t xml:space="preserve"> </w:t>
            </w:r>
          </w:p>
          <w:p w:rsidR="00062F97" w:rsidRPr="00876DC5" w:rsidRDefault="00062F97" w:rsidP="001B0948">
            <w:pPr>
              <w:ind w:firstLine="0"/>
              <w:jc w:val="right"/>
              <w:rPr>
                <w:sz w:val="20"/>
                <w:szCs w:val="20"/>
              </w:rPr>
            </w:pPr>
            <w:r>
              <w:rPr>
                <w:sz w:val="20"/>
                <w:szCs w:val="20"/>
              </w:rPr>
              <w:t>от 01 августа 2017 года</w:t>
            </w:r>
            <w:bookmarkEnd w:id="6"/>
          </w:p>
        </w:tc>
      </w:tr>
      <w:bookmarkEnd w:id="5"/>
    </w:tbl>
    <w:p w:rsidR="006D48A4" w:rsidRPr="007306E0"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pStyle w:val="aff6"/>
        <w:ind w:firstLine="0"/>
        <w:jc w:val="center"/>
        <w:outlineLvl w:val="0"/>
        <w:rPr>
          <w:b/>
          <w:sz w:val="36"/>
          <w:szCs w:val="36"/>
          <w:lang w:val="ru-RU"/>
        </w:rPr>
      </w:pPr>
      <w:bookmarkStart w:id="7" w:name="_Toc487905090"/>
      <w:bookmarkStart w:id="8" w:name="_Toc488146972"/>
      <w:bookmarkStart w:id="9" w:name="_Toc488147924"/>
      <w:bookmarkStart w:id="10" w:name="_Toc489975180"/>
      <w:bookmarkStart w:id="11" w:name="_Toc489976854"/>
      <w:bookmarkStart w:id="12" w:name="_Toc490584223"/>
      <w:bookmarkStart w:id="13" w:name="_Toc490637661"/>
      <w:r>
        <w:rPr>
          <w:b/>
          <w:sz w:val="36"/>
          <w:szCs w:val="36"/>
          <w:lang w:val="ru-RU"/>
        </w:rPr>
        <w:t>МЕСТНЫЕ НОРМАТИВЫ</w:t>
      </w:r>
      <w:bookmarkEnd w:id="7"/>
      <w:bookmarkEnd w:id="8"/>
      <w:bookmarkEnd w:id="9"/>
      <w:bookmarkEnd w:id="10"/>
      <w:bookmarkEnd w:id="11"/>
      <w:bookmarkEnd w:id="12"/>
      <w:bookmarkEnd w:id="13"/>
    </w:p>
    <w:p w:rsidR="006D48A4" w:rsidRDefault="006D48A4" w:rsidP="006D48A4">
      <w:pPr>
        <w:pStyle w:val="aff6"/>
        <w:ind w:firstLine="0"/>
        <w:jc w:val="center"/>
        <w:outlineLvl w:val="0"/>
        <w:rPr>
          <w:b/>
          <w:sz w:val="36"/>
          <w:szCs w:val="36"/>
          <w:lang w:val="ru-RU"/>
        </w:rPr>
      </w:pPr>
      <w:bookmarkStart w:id="14" w:name="_Toc487905091"/>
      <w:bookmarkStart w:id="15" w:name="_Toc488146973"/>
      <w:bookmarkStart w:id="16" w:name="_Toc488147925"/>
      <w:bookmarkStart w:id="17" w:name="_Toc489975181"/>
      <w:bookmarkStart w:id="18" w:name="_Toc489976855"/>
      <w:bookmarkStart w:id="19" w:name="_Toc490584224"/>
      <w:bookmarkStart w:id="20" w:name="_Toc490637662"/>
      <w:r>
        <w:rPr>
          <w:b/>
          <w:sz w:val="36"/>
          <w:szCs w:val="36"/>
          <w:lang w:val="ru-RU"/>
        </w:rPr>
        <w:t>ГРАДОСТРОИТЕЛЬНОГО ПРОЕКТИРОВАНИЯ</w:t>
      </w:r>
      <w:bookmarkEnd w:id="14"/>
      <w:bookmarkEnd w:id="15"/>
      <w:bookmarkEnd w:id="16"/>
      <w:bookmarkEnd w:id="17"/>
      <w:bookmarkEnd w:id="18"/>
      <w:bookmarkEnd w:id="19"/>
      <w:bookmarkEnd w:id="20"/>
    </w:p>
    <w:p w:rsidR="006D48A4" w:rsidRPr="006D48A4" w:rsidRDefault="006D48A4" w:rsidP="006D48A4">
      <w:pPr>
        <w:ind w:firstLine="0"/>
        <w:jc w:val="center"/>
      </w:pPr>
    </w:p>
    <w:p w:rsidR="0025159A" w:rsidRPr="004670BA" w:rsidRDefault="0025159A" w:rsidP="006D48A4">
      <w:pPr>
        <w:pStyle w:val="aff6"/>
        <w:ind w:firstLine="0"/>
        <w:jc w:val="center"/>
        <w:outlineLvl w:val="0"/>
        <w:rPr>
          <w:b/>
          <w:sz w:val="52"/>
          <w:szCs w:val="52"/>
          <w:lang w:val="ru-RU"/>
        </w:rPr>
      </w:pPr>
      <w:bookmarkStart w:id="21" w:name="_Toc488146974"/>
      <w:bookmarkStart w:id="22" w:name="_Toc488147926"/>
      <w:bookmarkStart w:id="23" w:name="_Toc489975182"/>
      <w:bookmarkStart w:id="24" w:name="_Toc489976856"/>
      <w:bookmarkStart w:id="25" w:name="_Toc487905092"/>
      <w:bookmarkStart w:id="26" w:name="OLE_LINK201"/>
      <w:bookmarkStart w:id="27" w:name="OLE_LINK202"/>
      <w:bookmarkStart w:id="28" w:name="_Toc490584225"/>
      <w:bookmarkStart w:id="29" w:name="_Toc490637663"/>
      <w:r w:rsidRPr="004670BA">
        <w:rPr>
          <w:b/>
          <w:sz w:val="52"/>
          <w:szCs w:val="52"/>
          <w:lang w:val="ru-RU"/>
        </w:rPr>
        <w:t>сельских поселений</w:t>
      </w:r>
      <w:bookmarkEnd w:id="21"/>
      <w:bookmarkEnd w:id="22"/>
      <w:bookmarkEnd w:id="23"/>
      <w:bookmarkEnd w:id="24"/>
      <w:bookmarkEnd w:id="28"/>
      <w:bookmarkEnd w:id="29"/>
    </w:p>
    <w:p w:rsidR="0025159A" w:rsidRPr="0025159A" w:rsidRDefault="0025159A" w:rsidP="006D48A4">
      <w:pPr>
        <w:pStyle w:val="aff6"/>
        <w:ind w:firstLine="0"/>
        <w:jc w:val="center"/>
        <w:outlineLvl w:val="0"/>
        <w:rPr>
          <w:b/>
          <w:sz w:val="32"/>
          <w:szCs w:val="32"/>
          <w:lang w:val="ru-RU"/>
        </w:rPr>
      </w:pPr>
    </w:p>
    <w:p w:rsidR="004670BA" w:rsidRPr="008B11C5" w:rsidRDefault="00062F97" w:rsidP="004670BA">
      <w:pPr>
        <w:pStyle w:val="aff6"/>
        <w:ind w:firstLine="0"/>
        <w:jc w:val="center"/>
        <w:outlineLvl w:val="0"/>
        <w:rPr>
          <w:b/>
          <w:sz w:val="32"/>
          <w:szCs w:val="32"/>
          <w:lang w:val="ru-RU"/>
        </w:rPr>
      </w:pPr>
      <w:bookmarkStart w:id="30" w:name="_Toc488054126"/>
      <w:bookmarkStart w:id="31" w:name="_Toc488147802"/>
      <w:bookmarkStart w:id="32" w:name="_Toc488147864"/>
      <w:bookmarkStart w:id="33" w:name="_Toc488147990"/>
      <w:bookmarkStart w:id="34" w:name="_Toc489889772"/>
      <w:bookmarkStart w:id="35" w:name="_Toc489889836"/>
      <w:bookmarkStart w:id="36" w:name="_Toc489889898"/>
      <w:bookmarkStart w:id="37" w:name="_Toc489975183"/>
      <w:bookmarkStart w:id="38" w:name="_Toc489976857"/>
      <w:bookmarkStart w:id="39" w:name="_Toc490584226"/>
      <w:bookmarkStart w:id="40" w:name="_Toc490637664"/>
      <w:bookmarkEnd w:id="25"/>
      <w:proofErr w:type="spellStart"/>
      <w:r>
        <w:rPr>
          <w:b/>
          <w:sz w:val="32"/>
          <w:szCs w:val="32"/>
          <w:lang w:val="ru-RU"/>
        </w:rPr>
        <w:t>Кумылженско</w:t>
      </w:r>
      <w:r w:rsidR="004670BA">
        <w:rPr>
          <w:b/>
          <w:sz w:val="32"/>
          <w:szCs w:val="32"/>
          <w:lang w:val="ru-RU"/>
        </w:rPr>
        <w:t>го</w:t>
      </w:r>
      <w:proofErr w:type="spellEnd"/>
      <w:r w:rsidR="004670BA" w:rsidRPr="008B11C5">
        <w:rPr>
          <w:b/>
          <w:sz w:val="32"/>
          <w:szCs w:val="32"/>
          <w:lang w:val="ru-RU"/>
        </w:rPr>
        <w:t xml:space="preserve"> </w:t>
      </w:r>
      <w:r w:rsidR="004670BA">
        <w:rPr>
          <w:b/>
          <w:sz w:val="32"/>
          <w:szCs w:val="32"/>
          <w:lang w:val="ru-RU"/>
        </w:rPr>
        <w:t xml:space="preserve">муниципального </w:t>
      </w:r>
      <w:r w:rsidR="004670BA" w:rsidRPr="008B11C5">
        <w:rPr>
          <w:b/>
          <w:sz w:val="32"/>
          <w:szCs w:val="32"/>
          <w:lang w:val="ru-RU"/>
        </w:rPr>
        <w:t>района</w:t>
      </w:r>
      <w:bookmarkEnd w:id="30"/>
      <w:bookmarkEnd w:id="31"/>
      <w:bookmarkEnd w:id="32"/>
      <w:bookmarkEnd w:id="33"/>
      <w:bookmarkEnd w:id="34"/>
      <w:bookmarkEnd w:id="35"/>
      <w:bookmarkEnd w:id="36"/>
      <w:bookmarkEnd w:id="37"/>
      <w:bookmarkEnd w:id="38"/>
      <w:bookmarkEnd w:id="39"/>
      <w:bookmarkEnd w:id="40"/>
    </w:p>
    <w:p w:rsidR="004670BA" w:rsidRPr="008B11C5" w:rsidRDefault="00062F97" w:rsidP="004670BA">
      <w:pPr>
        <w:pStyle w:val="aff6"/>
        <w:ind w:firstLine="0"/>
        <w:jc w:val="center"/>
        <w:outlineLvl w:val="0"/>
        <w:rPr>
          <w:b/>
          <w:sz w:val="32"/>
          <w:szCs w:val="32"/>
          <w:lang w:val="ru-RU"/>
        </w:rPr>
      </w:pPr>
      <w:bookmarkStart w:id="41" w:name="_Toc489889773"/>
      <w:bookmarkStart w:id="42" w:name="_Toc489889837"/>
      <w:bookmarkStart w:id="43" w:name="_Toc489889899"/>
      <w:bookmarkStart w:id="44" w:name="_Toc489975184"/>
      <w:bookmarkStart w:id="45" w:name="_Toc489976858"/>
      <w:bookmarkStart w:id="46" w:name="_Toc490584227"/>
      <w:bookmarkStart w:id="47" w:name="_Toc490637665"/>
      <w:r>
        <w:rPr>
          <w:b/>
          <w:sz w:val="32"/>
          <w:szCs w:val="32"/>
          <w:lang w:val="ru-RU"/>
        </w:rPr>
        <w:t>Волгоградск</w:t>
      </w:r>
      <w:r w:rsidR="004670BA">
        <w:rPr>
          <w:b/>
          <w:sz w:val="32"/>
          <w:szCs w:val="32"/>
          <w:lang w:val="ru-RU"/>
        </w:rPr>
        <w:t>ой области</w:t>
      </w:r>
      <w:bookmarkEnd w:id="41"/>
      <w:bookmarkEnd w:id="42"/>
      <w:bookmarkEnd w:id="43"/>
      <w:bookmarkEnd w:id="44"/>
      <w:bookmarkEnd w:id="45"/>
      <w:bookmarkEnd w:id="46"/>
      <w:bookmarkEnd w:id="47"/>
    </w:p>
    <w:bookmarkEnd w:id="26"/>
    <w:bookmarkEnd w:id="27"/>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6D48A4" w:rsidRDefault="006D48A4" w:rsidP="006D48A4">
      <w:pPr>
        <w:ind w:firstLine="0"/>
        <w:jc w:val="center"/>
      </w:pPr>
    </w:p>
    <w:p w:rsidR="004670BA" w:rsidRDefault="004670BA" w:rsidP="006D48A4">
      <w:pPr>
        <w:ind w:firstLine="0"/>
        <w:jc w:val="center"/>
      </w:pPr>
    </w:p>
    <w:p w:rsidR="006D48A4" w:rsidRPr="002C35F8" w:rsidRDefault="006D48A4" w:rsidP="006D48A4">
      <w:pPr>
        <w:ind w:firstLine="0"/>
        <w:jc w:val="center"/>
      </w:pPr>
    </w:p>
    <w:p w:rsidR="006D48A4" w:rsidRPr="002C35F8" w:rsidRDefault="006D48A4" w:rsidP="006D48A4">
      <w:pPr>
        <w:ind w:firstLine="0"/>
        <w:jc w:val="center"/>
      </w:pPr>
    </w:p>
    <w:p w:rsidR="006D48A4" w:rsidRDefault="006D48A4" w:rsidP="006D48A4">
      <w:pPr>
        <w:pStyle w:val="aff6"/>
        <w:ind w:firstLine="0"/>
        <w:jc w:val="center"/>
        <w:rPr>
          <w:b/>
          <w:sz w:val="28"/>
          <w:szCs w:val="28"/>
          <w:lang w:val="ru-RU"/>
        </w:rPr>
      </w:pPr>
      <w:r w:rsidRPr="006D48A4">
        <w:rPr>
          <w:b/>
          <w:sz w:val="28"/>
          <w:szCs w:val="28"/>
          <w:lang w:val="ru-RU"/>
        </w:rPr>
        <w:t>2017 г.</w:t>
      </w:r>
    </w:p>
    <w:p w:rsidR="004670BA" w:rsidRDefault="004670BA" w:rsidP="004670BA">
      <w:pPr>
        <w:pStyle w:val="aff6"/>
        <w:ind w:firstLine="0"/>
        <w:jc w:val="center"/>
        <w:rPr>
          <w:lang w:val="ru-RU"/>
        </w:rPr>
      </w:pPr>
      <w:r w:rsidRPr="002C35F8">
        <w:rPr>
          <w:lang w:val="ru-RU"/>
        </w:rPr>
        <w:object w:dxaOrig="2664" w:dyaOrig="896">
          <v:shape id="_x0000_i1026" type="#_x0000_t75" style="width:105.8pt;height:36.3pt" o:ole="">
            <v:imagedata r:id="rId9" o:title=""/>
          </v:shape>
          <o:OLEObject Type="Embed" ProgID="CorelDRAW.Graphic.14" ShapeID="_x0000_i1026" DrawAspect="Content" ObjectID="_1564380904" r:id="rId11"/>
        </w:object>
      </w:r>
    </w:p>
    <w:p w:rsidR="004670BA" w:rsidRPr="002C35F8" w:rsidRDefault="004670BA" w:rsidP="004670BA">
      <w:pPr>
        <w:pStyle w:val="aff6"/>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4670BA" w:rsidRPr="002C35F8" w:rsidRDefault="004670BA" w:rsidP="004670BA">
      <w:pPr>
        <w:pStyle w:val="aff6"/>
        <w:ind w:firstLine="0"/>
        <w:jc w:val="center"/>
        <w:rPr>
          <w:rFonts w:ascii="Cambria" w:hAnsi="Cambria"/>
          <w:b/>
          <w:i/>
          <w:sz w:val="36"/>
          <w:szCs w:val="36"/>
          <w:lang w:val="ru-RU"/>
        </w:rPr>
      </w:pPr>
      <w:r>
        <w:rPr>
          <w:rFonts w:ascii="Cambria" w:hAnsi="Cambria"/>
          <w:b/>
          <w:i/>
          <w:sz w:val="36"/>
          <w:szCs w:val="36"/>
          <w:lang w:val="ru-RU"/>
        </w:rPr>
        <w:t>«</w:t>
      </w:r>
      <w:r w:rsidRPr="002C35F8">
        <w:rPr>
          <w:rFonts w:ascii="Cambria" w:hAnsi="Cambria"/>
          <w:b/>
          <w:i/>
          <w:sz w:val="36"/>
          <w:szCs w:val="36"/>
          <w:lang w:val="ru-RU"/>
        </w:rPr>
        <w:t>САРСТРОЙНИИПРОЕКТ</w:t>
      </w:r>
      <w:r>
        <w:rPr>
          <w:rFonts w:ascii="Cambria" w:hAnsi="Cambria"/>
          <w:b/>
          <w:i/>
          <w:sz w:val="36"/>
          <w:szCs w:val="36"/>
          <w:lang w:val="ru-RU"/>
        </w:rPr>
        <w:t>»</w:t>
      </w:r>
    </w:p>
    <w:p w:rsidR="004670BA" w:rsidRPr="002C35F8" w:rsidRDefault="004670BA" w:rsidP="004670BA">
      <w:pPr>
        <w:jc w:val="center"/>
      </w:pPr>
    </w:p>
    <w:p w:rsidR="004670BA" w:rsidRDefault="004670BA" w:rsidP="004670BA">
      <w:pPr>
        <w:jc w:val="center"/>
      </w:pPr>
    </w:p>
    <w:p w:rsidR="004670BA" w:rsidRDefault="004670BA" w:rsidP="004670BA">
      <w:pPr>
        <w:jc w:val="center"/>
      </w:pPr>
    </w:p>
    <w:p w:rsidR="004670BA" w:rsidRDefault="004670BA" w:rsidP="004670BA">
      <w:pPr>
        <w:jc w:val="center"/>
      </w:pPr>
    </w:p>
    <w:p w:rsidR="004670BA" w:rsidRDefault="004670BA" w:rsidP="004670BA">
      <w:pPr>
        <w:jc w:val="center"/>
        <w:rPr>
          <w:b/>
          <w:i/>
          <w:sz w:val="28"/>
          <w:szCs w:val="28"/>
        </w:rPr>
      </w:pPr>
    </w:p>
    <w:p w:rsidR="004670BA" w:rsidRDefault="004670BA" w:rsidP="004670BA">
      <w:pPr>
        <w:jc w:val="center"/>
      </w:pPr>
    </w:p>
    <w:p w:rsidR="004670BA" w:rsidRDefault="004670BA" w:rsidP="004670BA">
      <w:pPr>
        <w:jc w:val="center"/>
      </w:pPr>
    </w:p>
    <w:p w:rsidR="004670BA" w:rsidRDefault="004670BA" w:rsidP="004670BA">
      <w:pPr>
        <w:jc w:val="center"/>
      </w:pPr>
    </w:p>
    <w:p w:rsidR="004670BA" w:rsidRPr="007306E0" w:rsidRDefault="004670BA" w:rsidP="004670BA">
      <w:pPr>
        <w:jc w:val="center"/>
      </w:pPr>
    </w:p>
    <w:p w:rsidR="004670BA" w:rsidRPr="007306E0" w:rsidRDefault="004670BA" w:rsidP="004670BA">
      <w:pPr>
        <w:jc w:val="center"/>
      </w:pPr>
    </w:p>
    <w:tbl>
      <w:tblPr>
        <w:tblW w:w="9322" w:type="dxa"/>
        <w:tblLook w:val="04A0" w:firstRow="1" w:lastRow="0" w:firstColumn="1" w:lastColumn="0" w:noHBand="0" w:noVBand="1"/>
      </w:tblPr>
      <w:tblGrid>
        <w:gridCol w:w="4644"/>
        <w:gridCol w:w="4678"/>
      </w:tblGrid>
      <w:tr w:rsidR="00062F97" w:rsidRPr="00DB7B7E" w:rsidTr="00062F97">
        <w:tc>
          <w:tcPr>
            <w:tcW w:w="4644" w:type="dxa"/>
          </w:tcPr>
          <w:p w:rsidR="00062F97" w:rsidRDefault="00062F97" w:rsidP="001B0948">
            <w:pPr>
              <w:ind w:firstLine="0"/>
              <w:rPr>
                <w:sz w:val="20"/>
                <w:szCs w:val="20"/>
              </w:rPr>
            </w:pPr>
            <w:r w:rsidRPr="00876DC5">
              <w:rPr>
                <w:sz w:val="20"/>
                <w:szCs w:val="20"/>
              </w:rPr>
              <w:t>Заказчик</w:t>
            </w:r>
            <w:r>
              <w:rPr>
                <w:sz w:val="20"/>
                <w:szCs w:val="20"/>
              </w:rPr>
              <w:t>:</w:t>
            </w:r>
            <w:r w:rsidRPr="008B11C5">
              <w:rPr>
                <w:sz w:val="20"/>
                <w:szCs w:val="20"/>
              </w:rPr>
              <w:t xml:space="preserve"> </w:t>
            </w:r>
            <w:r>
              <w:rPr>
                <w:sz w:val="20"/>
                <w:szCs w:val="20"/>
              </w:rPr>
              <w:t>А</w:t>
            </w:r>
            <w:r w:rsidRPr="005C4553">
              <w:rPr>
                <w:sz w:val="20"/>
                <w:szCs w:val="20"/>
              </w:rPr>
              <w:t xml:space="preserve">дминистрация </w:t>
            </w:r>
            <w:proofErr w:type="spellStart"/>
            <w:r>
              <w:rPr>
                <w:sz w:val="20"/>
                <w:szCs w:val="20"/>
              </w:rPr>
              <w:t>Кумылженско</w:t>
            </w:r>
            <w:r w:rsidRPr="005C4553">
              <w:rPr>
                <w:sz w:val="20"/>
                <w:szCs w:val="20"/>
              </w:rPr>
              <w:t>го</w:t>
            </w:r>
            <w:proofErr w:type="spellEnd"/>
            <w:r w:rsidRPr="005C4553">
              <w:rPr>
                <w:sz w:val="20"/>
                <w:szCs w:val="20"/>
              </w:rPr>
              <w:t xml:space="preserve"> </w:t>
            </w:r>
          </w:p>
          <w:p w:rsidR="00062F97" w:rsidRPr="009008F2" w:rsidRDefault="00062F97" w:rsidP="001B0948">
            <w:pPr>
              <w:ind w:firstLine="0"/>
              <w:rPr>
                <w:sz w:val="20"/>
                <w:szCs w:val="20"/>
              </w:rPr>
            </w:pPr>
            <w:r w:rsidRPr="005C4553">
              <w:rPr>
                <w:sz w:val="20"/>
                <w:szCs w:val="20"/>
              </w:rPr>
              <w:t>муниципального района</w:t>
            </w:r>
            <w:r>
              <w:rPr>
                <w:sz w:val="20"/>
                <w:szCs w:val="20"/>
              </w:rPr>
              <w:t xml:space="preserve"> Волгоградской области</w:t>
            </w:r>
          </w:p>
        </w:tc>
        <w:tc>
          <w:tcPr>
            <w:tcW w:w="4678" w:type="dxa"/>
          </w:tcPr>
          <w:p w:rsidR="00062F97" w:rsidRDefault="00062F97" w:rsidP="001B0948">
            <w:pPr>
              <w:ind w:firstLine="0"/>
              <w:jc w:val="right"/>
              <w:rPr>
                <w:sz w:val="20"/>
                <w:szCs w:val="20"/>
              </w:rPr>
            </w:pPr>
            <w:r>
              <w:rPr>
                <w:sz w:val="20"/>
                <w:szCs w:val="20"/>
              </w:rPr>
              <w:t xml:space="preserve">Договор № </w:t>
            </w:r>
            <w:r w:rsidRPr="00FC3591">
              <w:rPr>
                <w:sz w:val="20"/>
                <w:szCs w:val="20"/>
              </w:rPr>
              <w:t>01/08-17ПД</w:t>
            </w:r>
            <w:r>
              <w:rPr>
                <w:sz w:val="20"/>
                <w:szCs w:val="20"/>
              </w:rPr>
              <w:t xml:space="preserve"> </w:t>
            </w:r>
          </w:p>
          <w:p w:rsidR="00062F97" w:rsidRPr="00876DC5" w:rsidRDefault="00062F97" w:rsidP="001B0948">
            <w:pPr>
              <w:ind w:firstLine="0"/>
              <w:jc w:val="right"/>
              <w:rPr>
                <w:sz w:val="20"/>
                <w:szCs w:val="20"/>
              </w:rPr>
            </w:pPr>
            <w:r>
              <w:rPr>
                <w:sz w:val="20"/>
                <w:szCs w:val="20"/>
              </w:rPr>
              <w:t>от 01 августа 2017 года</w:t>
            </w:r>
          </w:p>
        </w:tc>
      </w:tr>
    </w:tbl>
    <w:p w:rsidR="00200A6B" w:rsidRDefault="00200A6B" w:rsidP="00200A6B">
      <w:pPr>
        <w:jc w:val="center"/>
      </w:pPr>
    </w:p>
    <w:p w:rsidR="004670BA" w:rsidRDefault="004670BA" w:rsidP="00200A6B">
      <w:pPr>
        <w:jc w:val="center"/>
      </w:pPr>
    </w:p>
    <w:p w:rsidR="004670BA" w:rsidRDefault="004670BA" w:rsidP="00200A6B">
      <w:pPr>
        <w:jc w:val="center"/>
      </w:pPr>
    </w:p>
    <w:p w:rsidR="006D48A4" w:rsidRDefault="006D48A4" w:rsidP="00200A6B">
      <w:pPr>
        <w:jc w:val="center"/>
      </w:pPr>
    </w:p>
    <w:p w:rsidR="006D48A4" w:rsidRDefault="006D48A4" w:rsidP="00200A6B">
      <w:pPr>
        <w:jc w:val="center"/>
      </w:pPr>
    </w:p>
    <w:p w:rsidR="00200A6B" w:rsidRDefault="00200A6B" w:rsidP="00200A6B">
      <w:pPr>
        <w:jc w:val="center"/>
      </w:pPr>
    </w:p>
    <w:p w:rsidR="00200A6B" w:rsidRDefault="00200A6B" w:rsidP="00200A6B">
      <w:pPr>
        <w:jc w:val="center"/>
      </w:pPr>
    </w:p>
    <w:p w:rsidR="00200A6B" w:rsidRDefault="00200A6B" w:rsidP="00200A6B">
      <w:pPr>
        <w:pStyle w:val="aff6"/>
        <w:ind w:firstLine="0"/>
        <w:jc w:val="center"/>
        <w:outlineLvl w:val="0"/>
        <w:rPr>
          <w:b/>
          <w:sz w:val="36"/>
          <w:szCs w:val="36"/>
          <w:lang w:val="ru-RU"/>
        </w:rPr>
      </w:pPr>
      <w:bookmarkStart w:id="48" w:name="_Toc487905094"/>
      <w:bookmarkStart w:id="49" w:name="_Toc488146977"/>
      <w:bookmarkStart w:id="50" w:name="_Toc488147929"/>
      <w:bookmarkStart w:id="51" w:name="_Toc489975185"/>
      <w:bookmarkStart w:id="52" w:name="_Toc489976859"/>
      <w:bookmarkStart w:id="53" w:name="_Toc490584228"/>
      <w:bookmarkStart w:id="54" w:name="_Toc490637666"/>
      <w:r>
        <w:rPr>
          <w:b/>
          <w:sz w:val="36"/>
          <w:szCs w:val="36"/>
          <w:lang w:val="ru-RU"/>
        </w:rPr>
        <w:t>МЕСТНЫЕ НОРМАТИВЫ</w:t>
      </w:r>
      <w:bookmarkEnd w:id="48"/>
      <w:bookmarkEnd w:id="49"/>
      <w:bookmarkEnd w:id="50"/>
      <w:bookmarkEnd w:id="51"/>
      <w:bookmarkEnd w:id="52"/>
      <w:bookmarkEnd w:id="53"/>
      <w:bookmarkEnd w:id="54"/>
    </w:p>
    <w:p w:rsidR="00200A6B" w:rsidRDefault="00200A6B" w:rsidP="00200A6B">
      <w:pPr>
        <w:pStyle w:val="aff6"/>
        <w:ind w:firstLine="0"/>
        <w:jc w:val="center"/>
        <w:outlineLvl w:val="0"/>
        <w:rPr>
          <w:b/>
          <w:sz w:val="36"/>
          <w:szCs w:val="36"/>
          <w:lang w:val="ru-RU"/>
        </w:rPr>
      </w:pPr>
      <w:bookmarkStart w:id="55" w:name="_Toc487905095"/>
      <w:bookmarkStart w:id="56" w:name="_Toc488146978"/>
      <w:bookmarkStart w:id="57" w:name="_Toc488147930"/>
      <w:bookmarkStart w:id="58" w:name="_Toc489975186"/>
      <w:bookmarkStart w:id="59" w:name="_Toc489976860"/>
      <w:bookmarkStart w:id="60" w:name="_Toc490584229"/>
      <w:bookmarkStart w:id="61" w:name="_Toc490637667"/>
      <w:r>
        <w:rPr>
          <w:b/>
          <w:sz w:val="36"/>
          <w:szCs w:val="36"/>
          <w:lang w:val="ru-RU"/>
        </w:rPr>
        <w:t>ГРАДОСТРОИТЕЛЬНОГО ПРОЕКТИРОВАНИЯ</w:t>
      </w:r>
      <w:bookmarkEnd w:id="55"/>
      <w:bookmarkEnd w:id="56"/>
      <w:bookmarkEnd w:id="57"/>
      <w:bookmarkEnd w:id="58"/>
      <w:bookmarkEnd w:id="59"/>
      <w:bookmarkEnd w:id="60"/>
      <w:bookmarkEnd w:id="61"/>
    </w:p>
    <w:p w:rsidR="00200A6B" w:rsidRPr="006D48A4" w:rsidRDefault="00200A6B" w:rsidP="006D48A4">
      <w:pPr>
        <w:jc w:val="center"/>
      </w:pPr>
    </w:p>
    <w:p w:rsidR="004670BA" w:rsidRPr="004670BA" w:rsidRDefault="004670BA" w:rsidP="004670BA">
      <w:pPr>
        <w:pStyle w:val="aff6"/>
        <w:ind w:firstLine="0"/>
        <w:jc w:val="center"/>
        <w:outlineLvl w:val="0"/>
        <w:rPr>
          <w:b/>
          <w:sz w:val="52"/>
          <w:szCs w:val="52"/>
          <w:lang w:val="ru-RU"/>
        </w:rPr>
      </w:pPr>
      <w:bookmarkStart w:id="62" w:name="_Toc489975187"/>
      <w:bookmarkStart w:id="63" w:name="_Toc489976861"/>
      <w:bookmarkStart w:id="64" w:name="_Toc490584230"/>
      <w:bookmarkStart w:id="65" w:name="_Toc490637668"/>
      <w:r w:rsidRPr="004670BA">
        <w:rPr>
          <w:b/>
          <w:sz w:val="52"/>
          <w:szCs w:val="52"/>
          <w:lang w:val="ru-RU"/>
        </w:rPr>
        <w:t>сельских поселений</w:t>
      </w:r>
      <w:bookmarkEnd w:id="62"/>
      <w:bookmarkEnd w:id="63"/>
      <w:bookmarkEnd w:id="64"/>
      <w:bookmarkEnd w:id="65"/>
    </w:p>
    <w:p w:rsidR="004670BA" w:rsidRPr="0025159A" w:rsidRDefault="004670BA" w:rsidP="004670BA">
      <w:pPr>
        <w:pStyle w:val="aff6"/>
        <w:ind w:firstLine="0"/>
        <w:jc w:val="center"/>
        <w:outlineLvl w:val="0"/>
        <w:rPr>
          <w:b/>
          <w:sz w:val="32"/>
          <w:szCs w:val="32"/>
          <w:lang w:val="ru-RU"/>
        </w:rPr>
      </w:pPr>
    </w:p>
    <w:p w:rsidR="004670BA" w:rsidRPr="008B11C5" w:rsidRDefault="00062F97" w:rsidP="004670BA">
      <w:pPr>
        <w:pStyle w:val="aff6"/>
        <w:ind w:firstLine="0"/>
        <w:jc w:val="center"/>
        <w:outlineLvl w:val="0"/>
        <w:rPr>
          <w:b/>
          <w:sz w:val="32"/>
          <w:szCs w:val="32"/>
          <w:lang w:val="ru-RU"/>
        </w:rPr>
      </w:pPr>
      <w:bookmarkStart w:id="66" w:name="_Toc489975188"/>
      <w:bookmarkStart w:id="67" w:name="_Toc489976862"/>
      <w:bookmarkStart w:id="68" w:name="_Toc490584231"/>
      <w:bookmarkStart w:id="69" w:name="_Toc490637669"/>
      <w:proofErr w:type="spellStart"/>
      <w:r>
        <w:rPr>
          <w:b/>
          <w:sz w:val="32"/>
          <w:szCs w:val="32"/>
          <w:lang w:val="ru-RU"/>
        </w:rPr>
        <w:t>Кумылженско</w:t>
      </w:r>
      <w:r w:rsidR="004670BA">
        <w:rPr>
          <w:b/>
          <w:sz w:val="32"/>
          <w:szCs w:val="32"/>
          <w:lang w:val="ru-RU"/>
        </w:rPr>
        <w:t>го</w:t>
      </w:r>
      <w:proofErr w:type="spellEnd"/>
      <w:r w:rsidR="004670BA" w:rsidRPr="008B11C5">
        <w:rPr>
          <w:b/>
          <w:sz w:val="32"/>
          <w:szCs w:val="32"/>
          <w:lang w:val="ru-RU"/>
        </w:rPr>
        <w:t xml:space="preserve"> </w:t>
      </w:r>
      <w:r w:rsidR="004670BA">
        <w:rPr>
          <w:b/>
          <w:sz w:val="32"/>
          <w:szCs w:val="32"/>
          <w:lang w:val="ru-RU"/>
        </w:rPr>
        <w:t xml:space="preserve">муниципального </w:t>
      </w:r>
      <w:r w:rsidR="004670BA" w:rsidRPr="008B11C5">
        <w:rPr>
          <w:b/>
          <w:sz w:val="32"/>
          <w:szCs w:val="32"/>
          <w:lang w:val="ru-RU"/>
        </w:rPr>
        <w:t>района</w:t>
      </w:r>
      <w:bookmarkEnd w:id="66"/>
      <w:bookmarkEnd w:id="67"/>
      <w:bookmarkEnd w:id="68"/>
      <w:bookmarkEnd w:id="69"/>
    </w:p>
    <w:p w:rsidR="004670BA" w:rsidRPr="008B11C5" w:rsidRDefault="00062F97" w:rsidP="004670BA">
      <w:pPr>
        <w:pStyle w:val="aff6"/>
        <w:ind w:firstLine="0"/>
        <w:jc w:val="center"/>
        <w:outlineLvl w:val="0"/>
        <w:rPr>
          <w:b/>
          <w:sz w:val="32"/>
          <w:szCs w:val="32"/>
          <w:lang w:val="ru-RU"/>
        </w:rPr>
      </w:pPr>
      <w:bookmarkStart w:id="70" w:name="_Toc489975189"/>
      <w:bookmarkStart w:id="71" w:name="_Toc489976863"/>
      <w:bookmarkStart w:id="72" w:name="_Toc490584232"/>
      <w:bookmarkStart w:id="73" w:name="_Toc490637670"/>
      <w:r>
        <w:rPr>
          <w:b/>
          <w:sz w:val="32"/>
          <w:szCs w:val="32"/>
          <w:lang w:val="ru-RU"/>
        </w:rPr>
        <w:t>Волгоградск</w:t>
      </w:r>
      <w:r w:rsidR="004670BA">
        <w:rPr>
          <w:b/>
          <w:sz w:val="32"/>
          <w:szCs w:val="32"/>
          <w:lang w:val="ru-RU"/>
        </w:rPr>
        <w:t>ой области</w:t>
      </w:r>
      <w:bookmarkEnd w:id="70"/>
      <w:bookmarkEnd w:id="71"/>
      <w:bookmarkEnd w:id="72"/>
      <w:bookmarkEnd w:id="73"/>
    </w:p>
    <w:p w:rsidR="00200A6B" w:rsidRDefault="00200A6B" w:rsidP="00200A6B">
      <w:pPr>
        <w:jc w:val="center"/>
      </w:pPr>
    </w:p>
    <w:p w:rsidR="0025159A" w:rsidRDefault="0025159A" w:rsidP="00200A6B">
      <w:pPr>
        <w:jc w:val="center"/>
      </w:pPr>
    </w:p>
    <w:p w:rsidR="006D48A4" w:rsidRDefault="006D48A4" w:rsidP="00200A6B">
      <w:pPr>
        <w:jc w:val="center"/>
      </w:pPr>
    </w:p>
    <w:p w:rsidR="006D48A4" w:rsidRDefault="006D48A4" w:rsidP="00200A6B">
      <w:pPr>
        <w:jc w:val="center"/>
      </w:pPr>
    </w:p>
    <w:p w:rsidR="006D48A4" w:rsidRDefault="006D48A4" w:rsidP="00200A6B">
      <w:pPr>
        <w:jc w:val="center"/>
      </w:pPr>
    </w:p>
    <w:p w:rsidR="007B1B84" w:rsidRDefault="007B1B84" w:rsidP="00200A6B">
      <w:pPr>
        <w:jc w:val="center"/>
      </w:pPr>
    </w:p>
    <w:tbl>
      <w:tblPr>
        <w:tblW w:w="9181" w:type="dxa"/>
        <w:tblLook w:val="04A0" w:firstRow="1" w:lastRow="0" w:firstColumn="1" w:lastColumn="0" w:noHBand="0" w:noVBand="1"/>
      </w:tblPr>
      <w:tblGrid>
        <w:gridCol w:w="4503"/>
        <w:gridCol w:w="2126"/>
        <w:gridCol w:w="2552"/>
      </w:tblGrid>
      <w:tr w:rsidR="004670BA" w:rsidRPr="002C35F8" w:rsidTr="00E244C7">
        <w:tc>
          <w:tcPr>
            <w:tcW w:w="4503" w:type="dxa"/>
          </w:tcPr>
          <w:p w:rsidR="004670BA" w:rsidRPr="002C35F8" w:rsidRDefault="004670BA" w:rsidP="00E244C7">
            <w:pPr>
              <w:ind w:firstLine="0"/>
              <w:jc w:val="left"/>
            </w:pPr>
            <w:r>
              <w:rPr>
                <w:sz w:val="28"/>
              </w:rPr>
              <w:t>Г</w:t>
            </w:r>
            <w:r w:rsidRPr="002C35F8">
              <w:rPr>
                <w:sz w:val="28"/>
              </w:rPr>
              <w:t xml:space="preserve">енеральный директор </w:t>
            </w:r>
            <w:r>
              <w:rPr>
                <w:sz w:val="28"/>
              </w:rPr>
              <w:t xml:space="preserve">ООО </w:t>
            </w:r>
            <w:r w:rsidRPr="002C35F8">
              <w:rPr>
                <w:sz w:val="28"/>
              </w:rPr>
              <w:t>«</w:t>
            </w:r>
            <w:r>
              <w:rPr>
                <w:sz w:val="28"/>
              </w:rPr>
              <w:t>САРСТРОЙНИИПРОЕКТ</w:t>
            </w:r>
            <w:r w:rsidRPr="002C35F8">
              <w:rPr>
                <w:sz w:val="28"/>
              </w:rPr>
              <w:t xml:space="preserve">» </w:t>
            </w:r>
          </w:p>
        </w:tc>
        <w:tc>
          <w:tcPr>
            <w:tcW w:w="2126" w:type="dxa"/>
            <w:tcBorders>
              <w:bottom w:val="single" w:sz="4" w:space="0" w:color="auto"/>
            </w:tcBorders>
          </w:tcPr>
          <w:p w:rsidR="004670BA" w:rsidRPr="002C35F8" w:rsidRDefault="004670BA" w:rsidP="00E244C7">
            <w:pPr>
              <w:ind w:firstLine="0"/>
              <w:rPr>
                <w:u w:val="single"/>
              </w:rPr>
            </w:pPr>
          </w:p>
        </w:tc>
        <w:tc>
          <w:tcPr>
            <w:tcW w:w="2552" w:type="dxa"/>
          </w:tcPr>
          <w:p w:rsidR="004670BA" w:rsidRPr="002C35F8" w:rsidRDefault="004670BA" w:rsidP="00E244C7">
            <w:pPr>
              <w:ind w:firstLine="0"/>
              <w:rPr>
                <w:sz w:val="28"/>
                <w:szCs w:val="28"/>
              </w:rPr>
            </w:pPr>
          </w:p>
          <w:p w:rsidR="004670BA" w:rsidRPr="002C35F8" w:rsidRDefault="004670BA" w:rsidP="00E244C7">
            <w:pPr>
              <w:ind w:firstLine="0"/>
              <w:rPr>
                <w:sz w:val="28"/>
                <w:szCs w:val="28"/>
              </w:rPr>
            </w:pPr>
            <w:r>
              <w:rPr>
                <w:sz w:val="28"/>
                <w:szCs w:val="28"/>
              </w:rPr>
              <w:t xml:space="preserve">Т.Ю. </w:t>
            </w:r>
            <w:proofErr w:type="spellStart"/>
            <w:r>
              <w:rPr>
                <w:sz w:val="28"/>
                <w:szCs w:val="28"/>
              </w:rPr>
              <w:t>Базанова</w:t>
            </w:r>
            <w:proofErr w:type="spellEnd"/>
          </w:p>
        </w:tc>
      </w:tr>
      <w:tr w:rsidR="004670BA" w:rsidRPr="002C35F8" w:rsidTr="00E244C7">
        <w:tc>
          <w:tcPr>
            <w:tcW w:w="4503" w:type="dxa"/>
          </w:tcPr>
          <w:p w:rsidR="004670BA" w:rsidRPr="002C35F8" w:rsidRDefault="004670BA" w:rsidP="00E244C7">
            <w:pPr>
              <w:ind w:firstLine="0"/>
              <w:jc w:val="left"/>
              <w:rPr>
                <w:sz w:val="28"/>
              </w:rPr>
            </w:pPr>
          </w:p>
        </w:tc>
        <w:tc>
          <w:tcPr>
            <w:tcW w:w="2126" w:type="dxa"/>
            <w:tcBorders>
              <w:top w:val="single" w:sz="4" w:space="0" w:color="auto"/>
            </w:tcBorders>
          </w:tcPr>
          <w:p w:rsidR="004670BA" w:rsidRPr="002C35F8" w:rsidRDefault="004670BA" w:rsidP="00E244C7">
            <w:pPr>
              <w:ind w:firstLine="0"/>
              <w:rPr>
                <w:u w:val="single"/>
              </w:rPr>
            </w:pPr>
          </w:p>
        </w:tc>
        <w:tc>
          <w:tcPr>
            <w:tcW w:w="2552" w:type="dxa"/>
          </w:tcPr>
          <w:p w:rsidR="004670BA" w:rsidRPr="002C35F8" w:rsidRDefault="004670BA" w:rsidP="00E244C7">
            <w:pPr>
              <w:ind w:firstLine="0"/>
              <w:rPr>
                <w:sz w:val="28"/>
                <w:szCs w:val="28"/>
              </w:rPr>
            </w:pPr>
          </w:p>
        </w:tc>
      </w:tr>
    </w:tbl>
    <w:p w:rsidR="004670BA" w:rsidRDefault="004670BA" w:rsidP="004670BA">
      <w:pPr>
        <w:jc w:val="center"/>
      </w:pPr>
    </w:p>
    <w:p w:rsidR="00200A6B" w:rsidRDefault="00200A6B" w:rsidP="00200A6B">
      <w:pPr>
        <w:jc w:val="center"/>
      </w:pPr>
    </w:p>
    <w:p w:rsidR="00200A6B" w:rsidRDefault="00200A6B" w:rsidP="00200A6B">
      <w:pPr>
        <w:jc w:val="center"/>
      </w:pPr>
    </w:p>
    <w:p w:rsidR="00200A6B" w:rsidRPr="002C35F8" w:rsidRDefault="00200A6B" w:rsidP="00200A6B">
      <w:pPr>
        <w:jc w:val="center"/>
      </w:pPr>
    </w:p>
    <w:p w:rsidR="00200A6B" w:rsidRDefault="00200A6B" w:rsidP="00200A6B">
      <w:pPr>
        <w:jc w:val="center"/>
      </w:pPr>
    </w:p>
    <w:p w:rsidR="004670BA" w:rsidRDefault="004670BA" w:rsidP="00200A6B">
      <w:pPr>
        <w:jc w:val="center"/>
      </w:pPr>
    </w:p>
    <w:p w:rsidR="004670BA" w:rsidRPr="002C35F8" w:rsidRDefault="004670BA" w:rsidP="00200A6B">
      <w:pPr>
        <w:jc w:val="center"/>
      </w:pPr>
    </w:p>
    <w:p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1"/>
      <w:bookmarkEnd w:id="2"/>
    </w:p>
    <w:p w:rsidR="00200A6B" w:rsidRDefault="00200A6B" w:rsidP="004843F4">
      <w:pPr>
        <w:spacing w:after="120"/>
        <w:jc w:val="center"/>
        <w:rPr>
          <w:rFonts w:cs="Times New Roman"/>
          <w:b/>
          <w:szCs w:val="24"/>
        </w:rPr>
        <w:sectPr w:rsidR="00200A6B" w:rsidSect="004670BA">
          <w:pgSz w:w="11906" w:h="16838"/>
          <w:pgMar w:top="1134" w:right="851" w:bottom="1134" w:left="1701" w:header="709" w:footer="709" w:gutter="0"/>
          <w:pgBorders>
            <w:top w:val="thinThickMediumGap" w:sz="24" w:space="8" w:color="auto"/>
            <w:left w:val="thinThickMediumGap" w:sz="24" w:space="8" w:color="auto"/>
            <w:bottom w:val="thickThinMediumGap" w:sz="24" w:space="8" w:color="auto"/>
            <w:right w:val="thickThinMediumGap" w:sz="24" w:space="8" w:color="auto"/>
          </w:pgBorders>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F6671B" w:rsidRDefault="007F2D50" w:rsidP="00F6671B">
      <w:pPr>
        <w:pStyle w:val="16"/>
        <w:tabs>
          <w:tab w:val="right" w:leader="dot" w:pos="9344"/>
        </w:tabs>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p>
    <w:p w:rsidR="00F6671B" w:rsidRDefault="00F6671B">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0637671" w:history="1">
        <w:r w:rsidRPr="00121044">
          <w:rPr>
            <w:rStyle w:val="a9"/>
            <w:noProof/>
          </w:rPr>
          <w:t>Введение</w:t>
        </w:r>
        <w:r>
          <w:rPr>
            <w:noProof/>
            <w:webHidden/>
          </w:rPr>
          <w:tab/>
        </w:r>
        <w:r>
          <w:rPr>
            <w:noProof/>
            <w:webHidden/>
          </w:rPr>
          <w:fldChar w:fldCharType="begin"/>
        </w:r>
        <w:r>
          <w:rPr>
            <w:noProof/>
            <w:webHidden/>
          </w:rPr>
          <w:instrText xml:space="preserve"> PAGEREF _Toc490637671 \h </w:instrText>
        </w:r>
        <w:r>
          <w:rPr>
            <w:noProof/>
            <w:webHidden/>
          </w:rPr>
        </w:r>
        <w:r>
          <w:rPr>
            <w:noProof/>
            <w:webHidden/>
          </w:rPr>
          <w:fldChar w:fldCharType="separate"/>
        </w:r>
        <w:r>
          <w:rPr>
            <w:noProof/>
            <w:webHidden/>
          </w:rPr>
          <w:t>5</w:t>
        </w:r>
        <w:r>
          <w:rPr>
            <w:noProof/>
            <w:webHidden/>
          </w:rPr>
          <w:fldChar w:fldCharType="end"/>
        </w:r>
      </w:hyperlink>
    </w:p>
    <w:p w:rsidR="00F6671B" w:rsidRDefault="00F6671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0637672" w:history="1">
        <w:r w:rsidRPr="00121044">
          <w:rPr>
            <w:rStyle w:val="a9"/>
            <w:noProof/>
          </w:rPr>
          <w:t>1.</w:t>
        </w:r>
        <w:r>
          <w:rPr>
            <w:rFonts w:asciiTheme="minorHAnsi" w:eastAsiaTheme="minorEastAsia" w:hAnsiTheme="minorHAnsi" w:cstheme="minorBidi"/>
            <w:b w:val="0"/>
            <w:bCs w:val="0"/>
            <w:caps w:val="0"/>
            <w:noProof/>
            <w:sz w:val="22"/>
            <w:szCs w:val="22"/>
            <w:lang w:eastAsia="ru-RU"/>
          </w:rPr>
          <w:tab/>
        </w:r>
        <w:r w:rsidRPr="00121044">
          <w:rPr>
            <w:rStyle w:val="a9"/>
            <w:noProof/>
          </w:rPr>
          <w:t>Основная часть. Расчетные показатели минимально допустимого уровня обеспеченности населения сельских поселений Кумылженского муниципального района объектами местного значения, объектами благоустройства территории и расчетные показатели максимально допустимого уровня территориальной доступности таких объектов для населения п</w:t>
        </w:r>
        <w:r w:rsidRPr="00121044">
          <w:rPr>
            <w:rStyle w:val="a9"/>
            <w:noProof/>
          </w:rPr>
          <w:t>о</w:t>
        </w:r>
        <w:r w:rsidRPr="00121044">
          <w:rPr>
            <w:rStyle w:val="a9"/>
            <w:noProof/>
          </w:rPr>
          <w:t>селений</w:t>
        </w:r>
        <w:r>
          <w:rPr>
            <w:noProof/>
            <w:webHidden/>
          </w:rPr>
          <w:tab/>
        </w:r>
        <w:r>
          <w:rPr>
            <w:noProof/>
            <w:webHidden/>
          </w:rPr>
          <w:fldChar w:fldCharType="begin"/>
        </w:r>
        <w:r>
          <w:rPr>
            <w:noProof/>
            <w:webHidden/>
          </w:rPr>
          <w:instrText xml:space="preserve"> PAGEREF _Toc490637672 \h </w:instrText>
        </w:r>
        <w:r>
          <w:rPr>
            <w:noProof/>
            <w:webHidden/>
          </w:rPr>
        </w:r>
        <w:r>
          <w:rPr>
            <w:noProof/>
            <w:webHidden/>
          </w:rPr>
          <w:fldChar w:fldCharType="separate"/>
        </w:r>
        <w:r>
          <w:rPr>
            <w:noProof/>
            <w:webHidden/>
          </w:rPr>
          <w:t>7</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73" w:history="1">
        <w:r w:rsidRPr="00121044">
          <w:rPr>
            <w:rStyle w:val="a9"/>
            <w:noProof/>
          </w:rPr>
          <w:t>1.1.</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 для объектов местного значения сельских поселений в области водоснабжения населения, водоотведения</w:t>
        </w:r>
        <w:r>
          <w:rPr>
            <w:noProof/>
            <w:webHidden/>
          </w:rPr>
          <w:tab/>
        </w:r>
        <w:r>
          <w:rPr>
            <w:noProof/>
            <w:webHidden/>
          </w:rPr>
          <w:fldChar w:fldCharType="begin"/>
        </w:r>
        <w:r>
          <w:rPr>
            <w:noProof/>
            <w:webHidden/>
          </w:rPr>
          <w:instrText xml:space="preserve"> PAGEREF _Toc490637673 \h </w:instrText>
        </w:r>
        <w:r>
          <w:rPr>
            <w:noProof/>
            <w:webHidden/>
          </w:rPr>
        </w:r>
        <w:r>
          <w:rPr>
            <w:noProof/>
            <w:webHidden/>
          </w:rPr>
          <w:fldChar w:fldCharType="separate"/>
        </w:r>
        <w:r>
          <w:rPr>
            <w:noProof/>
            <w:webHidden/>
          </w:rPr>
          <w:t>7</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74" w:history="1">
        <w:r w:rsidRPr="00121044">
          <w:rPr>
            <w:rStyle w:val="a9"/>
            <w:noProof/>
          </w:rPr>
          <w:t>1.2.</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устанавливаемые для объектов местного значения сельских поселений в области автомобильных дорог местного значения и транспортного обслуживания</w:t>
        </w:r>
        <w:r>
          <w:rPr>
            <w:noProof/>
            <w:webHidden/>
          </w:rPr>
          <w:tab/>
        </w:r>
        <w:r>
          <w:rPr>
            <w:noProof/>
            <w:webHidden/>
          </w:rPr>
          <w:fldChar w:fldCharType="begin"/>
        </w:r>
        <w:r>
          <w:rPr>
            <w:noProof/>
            <w:webHidden/>
          </w:rPr>
          <w:instrText xml:space="preserve"> PAGEREF _Toc490637674 \h </w:instrText>
        </w:r>
        <w:r>
          <w:rPr>
            <w:noProof/>
            <w:webHidden/>
          </w:rPr>
        </w:r>
        <w:r>
          <w:rPr>
            <w:noProof/>
            <w:webHidden/>
          </w:rPr>
          <w:fldChar w:fldCharType="separate"/>
        </w:r>
        <w:r>
          <w:rPr>
            <w:noProof/>
            <w:webHidden/>
          </w:rPr>
          <w:t>8</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75" w:history="1">
        <w:r w:rsidRPr="00121044">
          <w:rPr>
            <w:rStyle w:val="a9"/>
            <w:noProof/>
          </w:rPr>
          <w:t>1.3.</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устанавливаемые для объектов местного значения сельских поселений в области физической культуры и спорта</w:t>
        </w:r>
        <w:r>
          <w:rPr>
            <w:noProof/>
            <w:webHidden/>
          </w:rPr>
          <w:tab/>
        </w:r>
        <w:r>
          <w:rPr>
            <w:noProof/>
            <w:webHidden/>
          </w:rPr>
          <w:fldChar w:fldCharType="begin"/>
        </w:r>
        <w:r>
          <w:rPr>
            <w:noProof/>
            <w:webHidden/>
          </w:rPr>
          <w:instrText xml:space="preserve"> PAGEREF _Toc490637675 \h </w:instrText>
        </w:r>
        <w:r>
          <w:rPr>
            <w:noProof/>
            <w:webHidden/>
          </w:rPr>
        </w:r>
        <w:r>
          <w:rPr>
            <w:noProof/>
            <w:webHidden/>
          </w:rPr>
          <w:fldChar w:fldCharType="separate"/>
        </w:r>
        <w:r>
          <w:rPr>
            <w:noProof/>
            <w:webHidden/>
          </w:rPr>
          <w:t>8</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76" w:history="1">
        <w:r w:rsidRPr="00121044">
          <w:rPr>
            <w:rStyle w:val="a9"/>
            <w:noProof/>
          </w:rPr>
          <w:t>1.4.</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устанавливаемые для объектов местного значения сельских поселений в области культуры и искусства</w:t>
        </w:r>
        <w:r>
          <w:rPr>
            <w:noProof/>
            <w:webHidden/>
          </w:rPr>
          <w:tab/>
        </w:r>
        <w:r>
          <w:rPr>
            <w:noProof/>
            <w:webHidden/>
          </w:rPr>
          <w:fldChar w:fldCharType="begin"/>
        </w:r>
        <w:r>
          <w:rPr>
            <w:noProof/>
            <w:webHidden/>
          </w:rPr>
          <w:instrText xml:space="preserve"> PAGEREF _Toc490637676 \h </w:instrText>
        </w:r>
        <w:r>
          <w:rPr>
            <w:noProof/>
            <w:webHidden/>
          </w:rPr>
        </w:r>
        <w:r>
          <w:rPr>
            <w:noProof/>
            <w:webHidden/>
          </w:rPr>
          <w:fldChar w:fldCharType="separate"/>
        </w:r>
        <w:r>
          <w:rPr>
            <w:noProof/>
            <w:webHidden/>
          </w:rPr>
          <w:t>8</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77" w:history="1">
        <w:r w:rsidRPr="00121044">
          <w:rPr>
            <w:rStyle w:val="a9"/>
            <w:noProof/>
          </w:rPr>
          <w:t>1.5.</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устанавливаемые для объектов местного значения сельских поселений в области предупреждения чрезвычайных ситуаций, стихийных бедствий, эпидемий и ликвидации их последствий</w:t>
        </w:r>
        <w:r>
          <w:rPr>
            <w:noProof/>
            <w:webHidden/>
          </w:rPr>
          <w:tab/>
        </w:r>
        <w:r>
          <w:rPr>
            <w:noProof/>
            <w:webHidden/>
          </w:rPr>
          <w:fldChar w:fldCharType="begin"/>
        </w:r>
        <w:r>
          <w:rPr>
            <w:noProof/>
            <w:webHidden/>
          </w:rPr>
          <w:instrText xml:space="preserve"> PAGEREF _Toc490637677 \h </w:instrText>
        </w:r>
        <w:r>
          <w:rPr>
            <w:noProof/>
            <w:webHidden/>
          </w:rPr>
        </w:r>
        <w:r>
          <w:rPr>
            <w:noProof/>
            <w:webHidden/>
          </w:rPr>
          <w:fldChar w:fldCharType="separate"/>
        </w:r>
        <w:r>
          <w:rPr>
            <w:noProof/>
            <w:webHidden/>
          </w:rPr>
          <w:t>9</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78" w:history="1">
        <w:r w:rsidRPr="00121044">
          <w:rPr>
            <w:rStyle w:val="a9"/>
            <w:noProof/>
          </w:rPr>
          <w:t>1.6.</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устанавливаемые для объектов местного значения сельских поселений в области торговли</w:t>
        </w:r>
        <w:r>
          <w:rPr>
            <w:noProof/>
            <w:webHidden/>
          </w:rPr>
          <w:tab/>
        </w:r>
        <w:r>
          <w:rPr>
            <w:noProof/>
            <w:webHidden/>
          </w:rPr>
          <w:fldChar w:fldCharType="begin"/>
        </w:r>
        <w:r>
          <w:rPr>
            <w:noProof/>
            <w:webHidden/>
          </w:rPr>
          <w:instrText xml:space="preserve"> PAGEREF _Toc490637678 \h </w:instrText>
        </w:r>
        <w:r>
          <w:rPr>
            <w:noProof/>
            <w:webHidden/>
          </w:rPr>
        </w:r>
        <w:r>
          <w:rPr>
            <w:noProof/>
            <w:webHidden/>
          </w:rPr>
          <w:fldChar w:fldCharType="separate"/>
        </w:r>
        <w:r>
          <w:rPr>
            <w:noProof/>
            <w:webHidden/>
          </w:rPr>
          <w:t>10</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79" w:history="1">
        <w:r w:rsidRPr="00121044">
          <w:rPr>
            <w:rStyle w:val="a9"/>
            <w:noProof/>
          </w:rPr>
          <w:t>1.7.</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устанавливаемые для объектов местного значения сельских поселений в области местного самоуправления</w:t>
        </w:r>
        <w:r>
          <w:rPr>
            <w:noProof/>
            <w:webHidden/>
          </w:rPr>
          <w:tab/>
        </w:r>
        <w:r>
          <w:rPr>
            <w:noProof/>
            <w:webHidden/>
          </w:rPr>
          <w:fldChar w:fldCharType="begin"/>
        </w:r>
        <w:r>
          <w:rPr>
            <w:noProof/>
            <w:webHidden/>
          </w:rPr>
          <w:instrText xml:space="preserve"> PAGEREF _Toc490637679 \h </w:instrText>
        </w:r>
        <w:r>
          <w:rPr>
            <w:noProof/>
            <w:webHidden/>
          </w:rPr>
        </w:r>
        <w:r>
          <w:rPr>
            <w:noProof/>
            <w:webHidden/>
          </w:rPr>
          <w:fldChar w:fldCharType="separate"/>
        </w:r>
        <w:r>
          <w:rPr>
            <w:noProof/>
            <w:webHidden/>
          </w:rPr>
          <w:t>10</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80" w:history="1">
        <w:r w:rsidRPr="00121044">
          <w:rPr>
            <w:rStyle w:val="a9"/>
            <w:noProof/>
          </w:rPr>
          <w:t>1.1.</w:t>
        </w:r>
        <w:r>
          <w:rPr>
            <w:rFonts w:asciiTheme="minorHAnsi" w:eastAsiaTheme="minorEastAsia" w:hAnsiTheme="minorHAnsi" w:cstheme="minorBidi"/>
            <w:iCs w:val="0"/>
            <w:noProof/>
            <w:sz w:val="22"/>
            <w:szCs w:val="22"/>
            <w:lang w:eastAsia="ru-RU"/>
          </w:rPr>
          <w:tab/>
        </w:r>
        <w:r w:rsidRPr="00121044">
          <w:rPr>
            <w:rStyle w:val="a9"/>
            <w:noProof/>
          </w:rPr>
          <w:t>Расчетные показатели, устанавливаемые для объектов благоустройства территории сельских поселений</w:t>
        </w:r>
        <w:r>
          <w:rPr>
            <w:noProof/>
            <w:webHidden/>
          </w:rPr>
          <w:tab/>
        </w:r>
        <w:r>
          <w:rPr>
            <w:noProof/>
            <w:webHidden/>
          </w:rPr>
          <w:fldChar w:fldCharType="begin"/>
        </w:r>
        <w:r>
          <w:rPr>
            <w:noProof/>
            <w:webHidden/>
          </w:rPr>
          <w:instrText xml:space="preserve"> PAGEREF _Toc490637680 \h </w:instrText>
        </w:r>
        <w:r>
          <w:rPr>
            <w:noProof/>
            <w:webHidden/>
          </w:rPr>
        </w:r>
        <w:r>
          <w:rPr>
            <w:noProof/>
            <w:webHidden/>
          </w:rPr>
          <w:fldChar w:fldCharType="separate"/>
        </w:r>
        <w:r>
          <w:rPr>
            <w:noProof/>
            <w:webHidden/>
          </w:rPr>
          <w:t>10</w:t>
        </w:r>
        <w:r>
          <w:rPr>
            <w:noProof/>
            <w:webHidden/>
          </w:rPr>
          <w:fldChar w:fldCharType="end"/>
        </w:r>
      </w:hyperlink>
    </w:p>
    <w:p w:rsidR="00F6671B" w:rsidRDefault="00F6671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0637681" w:history="1">
        <w:r w:rsidRPr="00121044">
          <w:rPr>
            <w:rStyle w:val="a9"/>
            <w:noProof/>
          </w:rPr>
          <w:t>2.</w:t>
        </w:r>
        <w:r>
          <w:rPr>
            <w:rFonts w:asciiTheme="minorHAnsi" w:eastAsiaTheme="minorEastAsia" w:hAnsiTheme="minorHAnsi" w:cstheme="minorBidi"/>
            <w:b w:val="0"/>
            <w:bCs w:val="0"/>
            <w:caps w:val="0"/>
            <w:noProof/>
            <w:sz w:val="22"/>
            <w:szCs w:val="22"/>
            <w:lang w:eastAsia="ru-RU"/>
          </w:rPr>
          <w:tab/>
        </w:r>
        <w:r w:rsidRPr="00121044">
          <w:rPr>
            <w:rStyle w:val="a9"/>
            <w:noProof/>
          </w:rPr>
          <w:t>Материалы по обоснованию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_Toc490637681 \h </w:instrText>
        </w:r>
        <w:r>
          <w:rPr>
            <w:noProof/>
            <w:webHidden/>
          </w:rPr>
        </w:r>
        <w:r>
          <w:rPr>
            <w:noProof/>
            <w:webHidden/>
          </w:rPr>
          <w:fldChar w:fldCharType="separate"/>
        </w:r>
        <w:r>
          <w:rPr>
            <w:noProof/>
            <w:webHidden/>
          </w:rPr>
          <w:t>11</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82" w:history="1">
        <w:r w:rsidRPr="00121044">
          <w:rPr>
            <w:rStyle w:val="a9"/>
            <w:noProof/>
          </w:rPr>
          <w:t>2.1.</w:t>
        </w:r>
        <w:r>
          <w:rPr>
            <w:rFonts w:asciiTheme="minorHAnsi" w:eastAsiaTheme="minorEastAsia" w:hAnsiTheme="minorHAnsi" w:cstheme="minorBidi"/>
            <w:iCs w:val="0"/>
            <w:noProof/>
            <w:sz w:val="22"/>
            <w:szCs w:val="22"/>
            <w:lang w:eastAsia="ru-RU"/>
          </w:rPr>
          <w:tab/>
        </w:r>
        <w:r w:rsidRPr="00121044">
          <w:rPr>
            <w:rStyle w:val="a9"/>
            <w:noProof/>
          </w:rPr>
          <w:t>Термины и определения</w:t>
        </w:r>
        <w:r>
          <w:rPr>
            <w:noProof/>
            <w:webHidden/>
          </w:rPr>
          <w:tab/>
        </w:r>
        <w:r>
          <w:rPr>
            <w:noProof/>
            <w:webHidden/>
          </w:rPr>
          <w:fldChar w:fldCharType="begin"/>
        </w:r>
        <w:r>
          <w:rPr>
            <w:noProof/>
            <w:webHidden/>
          </w:rPr>
          <w:instrText xml:space="preserve"> PAGEREF _Toc490637682 \h </w:instrText>
        </w:r>
        <w:r>
          <w:rPr>
            <w:noProof/>
            <w:webHidden/>
          </w:rPr>
        </w:r>
        <w:r>
          <w:rPr>
            <w:noProof/>
            <w:webHidden/>
          </w:rPr>
          <w:fldChar w:fldCharType="separate"/>
        </w:r>
        <w:r>
          <w:rPr>
            <w:noProof/>
            <w:webHidden/>
          </w:rPr>
          <w:t>11</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83" w:history="1">
        <w:r w:rsidRPr="00121044">
          <w:rPr>
            <w:rStyle w:val="a9"/>
            <w:noProof/>
          </w:rPr>
          <w:t>2.2.</w:t>
        </w:r>
        <w:r>
          <w:rPr>
            <w:rFonts w:asciiTheme="minorHAnsi" w:eastAsiaTheme="minorEastAsia" w:hAnsiTheme="minorHAnsi" w:cstheme="minorBidi"/>
            <w:iCs w:val="0"/>
            <w:noProof/>
            <w:sz w:val="22"/>
            <w:szCs w:val="22"/>
            <w:lang w:eastAsia="ru-RU"/>
          </w:rPr>
          <w:tab/>
        </w:r>
        <w:r w:rsidRPr="00121044">
          <w:rPr>
            <w:rStyle w:val="a9"/>
            <w:noProof/>
          </w:rPr>
          <w:t>Цели и задачи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_Toc490637683 \h </w:instrText>
        </w:r>
        <w:r>
          <w:rPr>
            <w:noProof/>
            <w:webHidden/>
          </w:rPr>
        </w:r>
        <w:r>
          <w:rPr>
            <w:noProof/>
            <w:webHidden/>
          </w:rPr>
          <w:fldChar w:fldCharType="separate"/>
        </w:r>
        <w:r>
          <w:rPr>
            <w:noProof/>
            <w:webHidden/>
          </w:rPr>
          <w:t>12</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84" w:history="1">
        <w:r w:rsidRPr="00121044">
          <w:rPr>
            <w:rStyle w:val="a9"/>
            <w:noProof/>
          </w:rPr>
          <w:t>2.3.</w:t>
        </w:r>
        <w:r>
          <w:rPr>
            <w:rFonts w:asciiTheme="minorHAnsi" w:eastAsiaTheme="minorEastAsia" w:hAnsiTheme="minorHAnsi" w:cstheme="minorBidi"/>
            <w:iCs w:val="0"/>
            <w:noProof/>
            <w:sz w:val="22"/>
            <w:szCs w:val="22"/>
            <w:lang w:eastAsia="ru-RU"/>
          </w:rPr>
          <w:tab/>
        </w:r>
        <w:r w:rsidRPr="00121044">
          <w:rPr>
            <w:rStyle w:val="a9"/>
            <w:noProof/>
          </w:rPr>
          <w:t>Общая характеристика состава и содержания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_Toc490637684 \h </w:instrText>
        </w:r>
        <w:r>
          <w:rPr>
            <w:noProof/>
            <w:webHidden/>
          </w:rPr>
        </w:r>
        <w:r>
          <w:rPr>
            <w:noProof/>
            <w:webHidden/>
          </w:rPr>
          <w:fldChar w:fldCharType="separate"/>
        </w:r>
        <w:r>
          <w:rPr>
            <w:noProof/>
            <w:webHidden/>
          </w:rPr>
          <w:t>13</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85" w:history="1">
        <w:r w:rsidRPr="00121044">
          <w:rPr>
            <w:rStyle w:val="a9"/>
            <w:noProof/>
          </w:rPr>
          <w:t>2.4.</w:t>
        </w:r>
        <w:r>
          <w:rPr>
            <w:rFonts w:asciiTheme="minorHAnsi" w:eastAsiaTheme="minorEastAsia" w:hAnsiTheme="minorHAnsi" w:cstheme="minorBidi"/>
            <w:iCs w:val="0"/>
            <w:noProof/>
            <w:sz w:val="22"/>
            <w:szCs w:val="22"/>
            <w:lang w:eastAsia="ru-RU"/>
          </w:rPr>
          <w:tab/>
        </w:r>
        <w:r w:rsidRPr="00121044">
          <w:rPr>
            <w:rStyle w:val="a9"/>
            <w:noProof/>
          </w:rPr>
          <w:t>Результаты анализа административно-территориального устройства, природно-климатических и социально-экономических условий развития сельских поселений Кумылженского района, влияющих на установление расчетных показателей</w:t>
        </w:r>
        <w:r>
          <w:rPr>
            <w:noProof/>
            <w:webHidden/>
          </w:rPr>
          <w:tab/>
        </w:r>
        <w:r>
          <w:rPr>
            <w:noProof/>
            <w:webHidden/>
          </w:rPr>
          <w:fldChar w:fldCharType="begin"/>
        </w:r>
        <w:r>
          <w:rPr>
            <w:noProof/>
            <w:webHidden/>
          </w:rPr>
          <w:instrText xml:space="preserve"> PAGEREF _Toc490637685 \h </w:instrText>
        </w:r>
        <w:r>
          <w:rPr>
            <w:noProof/>
            <w:webHidden/>
          </w:rPr>
        </w:r>
        <w:r>
          <w:rPr>
            <w:noProof/>
            <w:webHidden/>
          </w:rPr>
          <w:fldChar w:fldCharType="separate"/>
        </w:r>
        <w:r>
          <w:rPr>
            <w:noProof/>
            <w:webHidden/>
          </w:rPr>
          <w:t>13</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86" w:history="1">
        <w:r w:rsidRPr="00121044">
          <w:rPr>
            <w:rStyle w:val="a9"/>
            <w:noProof/>
          </w:rPr>
          <w:t>2.4.1.</w:t>
        </w:r>
        <w:r>
          <w:rPr>
            <w:rFonts w:asciiTheme="minorHAnsi" w:eastAsiaTheme="minorEastAsia" w:hAnsiTheme="minorHAnsi" w:cstheme="minorBidi"/>
            <w:noProof/>
            <w:sz w:val="22"/>
            <w:szCs w:val="22"/>
            <w:lang w:eastAsia="ru-RU"/>
          </w:rPr>
          <w:tab/>
        </w:r>
        <w:r w:rsidRPr="00121044">
          <w:rPr>
            <w:rStyle w:val="a9"/>
            <w:noProof/>
          </w:rPr>
          <w:t>Анализ административно-территориального устройства Кумылженского района</w:t>
        </w:r>
        <w:r>
          <w:rPr>
            <w:noProof/>
            <w:webHidden/>
          </w:rPr>
          <w:tab/>
        </w:r>
        <w:r>
          <w:rPr>
            <w:noProof/>
            <w:webHidden/>
          </w:rPr>
          <w:tab/>
        </w:r>
        <w:r>
          <w:rPr>
            <w:noProof/>
            <w:webHidden/>
          </w:rPr>
          <w:fldChar w:fldCharType="begin"/>
        </w:r>
        <w:r>
          <w:rPr>
            <w:noProof/>
            <w:webHidden/>
          </w:rPr>
          <w:instrText xml:space="preserve"> PAGEREF _Toc490637686 \h </w:instrText>
        </w:r>
        <w:r>
          <w:rPr>
            <w:noProof/>
            <w:webHidden/>
          </w:rPr>
        </w:r>
        <w:r>
          <w:rPr>
            <w:noProof/>
            <w:webHidden/>
          </w:rPr>
          <w:fldChar w:fldCharType="separate"/>
        </w:r>
        <w:r>
          <w:rPr>
            <w:noProof/>
            <w:webHidden/>
          </w:rPr>
          <w:t>13</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87" w:history="1">
        <w:r w:rsidRPr="00121044">
          <w:rPr>
            <w:rStyle w:val="a9"/>
            <w:noProof/>
          </w:rPr>
          <w:t>2.4.2.</w:t>
        </w:r>
        <w:r>
          <w:rPr>
            <w:rFonts w:asciiTheme="minorHAnsi" w:eastAsiaTheme="minorEastAsia" w:hAnsiTheme="minorHAnsi" w:cstheme="minorBidi"/>
            <w:noProof/>
            <w:sz w:val="22"/>
            <w:szCs w:val="22"/>
            <w:lang w:eastAsia="ru-RU"/>
          </w:rPr>
          <w:tab/>
        </w:r>
        <w:r w:rsidRPr="00121044">
          <w:rPr>
            <w:rStyle w:val="a9"/>
            <w:noProof/>
          </w:rPr>
          <w:t xml:space="preserve">Анализ природно-климатических условий развития Кумылженского </w:t>
        </w:r>
        <w:r>
          <w:rPr>
            <w:rStyle w:val="a9"/>
            <w:noProof/>
          </w:rPr>
          <w:br/>
        </w:r>
        <w:r w:rsidRPr="00121044">
          <w:rPr>
            <w:rStyle w:val="a9"/>
            <w:noProof/>
          </w:rPr>
          <w:t>района</w:t>
        </w:r>
        <w:r>
          <w:rPr>
            <w:noProof/>
            <w:webHidden/>
          </w:rPr>
          <w:tab/>
        </w:r>
        <w:r>
          <w:rPr>
            <w:noProof/>
            <w:webHidden/>
          </w:rPr>
          <w:tab/>
        </w:r>
        <w:r>
          <w:rPr>
            <w:noProof/>
            <w:webHidden/>
          </w:rPr>
          <w:fldChar w:fldCharType="begin"/>
        </w:r>
        <w:r>
          <w:rPr>
            <w:noProof/>
            <w:webHidden/>
          </w:rPr>
          <w:instrText xml:space="preserve"> PAGEREF _Toc490637687 \h </w:instrText>
        </w:r>
        <w:r>
          <w:rPr>
            <w:noProof/>
            <w:webHidden/>
          </w:rPr>
        </w:r>
        <w:r>
          <w:rPr>
            <w:noProof/>
            <w:webHidden/>
          </w:rPr>
          <w:fldChar w:fldCharType="separate"/>
        </w:r>
        <w:r>
          <w:rPr>
            <w:noProof/>
            <w:webHidden/>
          </w:rPr>
          <w:t>14</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88" w:history="1">
        <w:r w:rsidRPr="00121044">
          <w:rPr>
            <w:rStyle w:val="a9"/>
            <w:noProof/>
          </w:rPr>
          <w:t>2.4.3.</w:t>
        </w:r>
        <w:r>
          <w:rPr>
            <w:rFonts w:asciiTheme="minorHAnsi" w:eastAsiaTheme="minorEastAsia" w:hAnsiTheme="minorHAnsi" w:cstheme="minorBidi"/>
            <w:noProof/>
            <w:sz w:val="22"/>
            <w:szCs w:val="22"/>
            <w:lang w:eastAsia="ru-RU"/>
          </w:rPr>
          <w:tab/>
        </w:r>
        <w:r w:rsidRPr="00121044">
          <w:rPr>
            <w:rStyle w:val="a9"/>
            <w:noProof/>
          </w:rPr>
          <w:t>Анализ социально-демографических условий развития сельских поселений Кумылженского района</w:t>
        </w:r>
        <w:r>
          <w:rPr>
            <w:noProof/>
            <w:webHidden/>
          </w:rPr>
          <w:tab/>
        </w:r>
        <w:r>
          <w:rPr>
            <w:noProof/>
            <w:webHidden/>
          </w:rPr>
          <w:fldChar w:fldCharType="begin"/>
        </w:r>
        <w:r>
          <w:rPr>
            <w:noProof/>
            <w:webHidden/>
          </w:rPr>
          <w:instrText xml:space="preserve"> PAGEREF _Toc490637688 \h </w:instrText>
        </w:r>
        <w:r>
          <w:rPr>
            <w:noProof/>
            <w:webHidden/>
          </w:rPr>
        </w:r>
        <w:r>
          <w:rPr>
            <w:noProof/>
            <w:webHidden/>
          </w:rPr>
          <w:fldChar w:fldCharType="separate"/>
        </w:r>
        <w:r>
          <w:rPr>
            <w:noProof/>
            <w:webHidden/>
          </w:rPr>
          <w:t>15</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89" w:history="1">
        <w:r w:rsidRPr="00121044">
          <w:rPr>
            <w:rStyle w:val="a9"/>
            <w:noProof/>
          </w:rPr>
          <w:t>2.5.</w:t>
        </w:r>
        <w:r>
          <w:rPr>
            <w:rFonts w:asciiTheme="minorHAnsi" w:eastAsiaTheme="minorEastAsia" w:hAnsiTheme="minorHAnsi" w:cstheme="minorBidi"/>
            <w:iCs w:val="0"/>
            <w:noProof/>
            <w:sz w:val="22"/>
            <w:szCs w:val="22"/>
            <w:lang w:eastAsia="ru-RU"/>
          </w:rPr>
          <w:tab/>
        </w:r>
        <w:r w:rsidRPr="00121044">
          <w:rPr>
            <w:rStyle w:val="a9"/>
            <w:noProof/>
          </w:rPr>
          <w:t>Общая характеристика методики разработки местных нормативов градостроительного проектирования сельских поселений</w:t>
        </w:r>
        <w:r>
          <w:rPr>
            <w:noProof/>
            <w:webHidden/>
          </w:rPr>
          <w:tab/>
        </w:r>
        <w:r>
          <w:rPr>
            <w:noProof/>
            <w:webHidden/>
          </w:rPr>
          <w:fldChar w:fldCharType="begin"/>
        </w:r>
        <w:r>
          <w:rPr>
            <w:noProof/>
            <w:webHidden/>
          </w:rPr>
          <w:instrText xml:space="preserve"> PAGEREF _Toc490637689 \h </w:instrText>
        </w:r>
        <w:r>
          <w:rPr>
            <w:noProof/>
            <w:webHidden/>
          </w:rPr>
        </w:r>
        <w:r>
          <w:rPr>
            <w:noProof/>
            <w:webHidden/>
          </w:rPr>
          <w:fldChar w:fldCharType="separate"/>
        </w:r>
        <w:r>
          <w:rPr>
            <w:noProof/>
            <w:webHidden/>
          </w:rPr>
          <w:t>17</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0" w:history="1">
        <w:r w:rsidRPr="00121044">
          <w:rPr>
            <w:rStyle w:val="a9"/>
            <w:noProof/>
          </w:rPr>
          <w:t>2.5.1.</w:t>
        </w:r>
        <w:r>
          <w:rPr>
            <w:rFonts w:asciiTheme="minorHAnsi" w:eastAsiaTheme="minorEastAsia" w:hAnsiTheme="minorHAnsi" w:cstheme="minorBidi"/>
            <w:noProof/>
            <w:sz w:val="22"/>
            <w:szCs w:val="22"/>
            <w:lang w:eastAsia="ru-RU"/>
          </w:rPr>
          <w:tab/>
        </w:r>
        <w:r w:rsidRPr="00121044">
          <w:rPr>
            <w:rStyle w:val="a9"/>
            <w:noProof/>
          </w:rPr>
          <w:t>Объекты местного значения сельских поселений в области электро-, газо-, водоснабжения и водоотведения поселений</w:t>
        </w:r>
        <w:r>
          <w:rPr>
            <w:noProof/>
            <w:webHidden/>
          </w:rPr>
          <w:tab/>
        </w:r>
        <w:r>
          <w:rPr>
            <w:noProof/>
            <w:webHidden/>
          </w:rPr>
          <w:fldChar w:fldCharType="begin"/>
        </w:r>
        <w:r>
          <w:rPr>
            <w:noProof/>
            <w:webHidden/>
          </w:rPr>
          <w:instrText xml:space="preserve"> PAGEREF _Toc490637690 \h </w:instrText>
        </w:r>
        <w:r>
          <w:rPr>
            <w:noProof/>
            <w:webHidden/>
          </w:rPr>
        </w:r>
        <w:r>
          <w:rPr>
            <w:noProof/>
            <w:webHidden/>
          </w:rPr>
          <w:fldChar w:fldCharType="separate"/>
        </w:r>
        <w:r>
          <w:rPr>
            <w:noProof/>
            <w:webHidden/>
          </w:rPr>
          <w:t>17</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1" w:history="1">
        <w:r w:rsidRPr="00121044">
          <w:rPr>
            <w:rStyle w:val="a9"/>
            <w:noProof/>
          </w:rPr>
          <w:t>2.5.2.</w:t>
        </w:r>
        <w:r>
          <w:rPr>
            <w:rFonts w:asciiTheme="minorHAnsi" w:eastAsiaTheme="minorEastAsia" w:hAnsiTheme="minorHAnsi" w:cstheme="minorBidi"/>
            <w:noProof/>
            <w:sz w:val="22"/>
            <w:szCs w:val="22"/>
            <w:lang w:eastAsia="ru-RU"/>
          </w:rPr>
          <w:tab/>
        </w:r>
        <w:r w:rsidRPr="00121044">
          <w:rPr>
            <w:rStyle w:val="a9"/>
            <w:noProof/>
          </w:rPr>
          <w:t>Объекты местного значения сельских поселений в области автомобильных дорог местного значения и транспортного обслуживания</w:t>
        </w:r>
        <w:r>
          <w:rPr>
            <w:noProof/>
            <w:webHidden/>
          </w:rPr>
          <w:tab/>
        </w:r>
        <w:r>
          <w:rPr>
            <w:noProof/>
            <w:webHidden/>
          </w:rPr>
          <w:fldChar w:fldCharType="begin"/>
        </w:r>
        <w:r>
          <w:rPr>
            <w:noProof/>
            <w:webHidden/>
          </w:rPr>
          <w:instrText xml:space="preserve"> PAGEREF _Toc490637691 \h </w:instrText>
        </w:r>
        <w:r>
          <w:rPr>
            <w:noProof/>
            <w:webHidden/>
          </w:rPr>
        </w:r>
        <w:r>
          <w:rPr>
            <w:noProof/>
            <w:webHidden/>
          </w:rPr>
          <w:fldChar w:fldCharType="separate"/>
        </w:r>
        <w:r>
          <w:rPr>
            <w:noProof/>
            <w:webHidden/>
          </w:rPr>
          <w:t>19</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2" w:history="1">
        <w:r w:rsidRPr="00121044">
          <w:rPr>
            <w:rStyle w:val="a9"/>
            <w:noProof/>
          </w:rPr>
          <w:t>2.5.3.</w:t>
        </w:r>
        <w:r>
          <w:rPr>
            <w:rFonts w:asciiTheme="minorHAnsi" w:eastAsiaTheme="minorEastAsia" w:hAnsiTheme="minorHAnsi" w:cstheme="minorBidi"/>
            <w:noProof/>
            <w:sz w:val="22"/>
            <w:szCs w:val="22"/>
            <w:lang w:eastAsia="ru-RU"/>
          </w:rPr>
          <w:tab/>
        </w:r>
        <w:r w:rsidRPr="00121044">
          <w:rPr>
            <w:rStyle w:val="a9"/>
            <w:noProof/>
          </w:rPr>
          <w:t>Объекты местного значения сельских поселений в области физической культуры и спорта</w:t>
        </w:r>
        <w:r>
          <w:rPr>
            <w:noProof/>
            <w:webHidden/>
          </w:rPr>
          <w:tab/>
        </w:r>
        <w:r>
          <w:rPr>
            <w:noProof/>
            <w:webHidden/>
          </w:rPr>
          <w:fldChar w:fldCharType="begin"/>
        </w:r>
        <w:r>
          <w:rPr>
            <w:noProof/>
            <w:webHidden/>
          </w:rPr>
          <w:instrText xml:space="preserve"> PAGEREF _Toc490637692 \h </w:instrText>
        </w:r>
        <w:r>
          <w:rPr>
            <w:noProof/>
            <w:webHidden/>
          </w:rPr>
        </w:r>
        <w:r>
          <w:rPr>
            <w:noProof/>
            <w:webHidden/>
          </w:rPr>
          <w:fldChar w:fldCharType="separate"/>
        </w:r>
        <w:r>
          <w:rPr>
            <w:noProof/>
            <w:webHidden/>
          </w:rPr>
          <w:t>20</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3" w:history="1">
        <w:r w:rsidRPr="00121044">
          <w:rPr>
            <w:rStyle w:val="a9"/>
            <w:noProof/>
          </w:rPr>
          <w:t>2.5.4.</w:t>
        </w:r>
        <w:r>
          <w:rPr>
            <w:rFonts w:asciiTheme="minorHAnsi" w:eastAsiaTheme="minorEastAsia" w:hAnsiTheme="minorHAnsi" w:cstheme="minorBidi"/>
            <w:noProof/>
            <w:sz w:val="22"/>
            <w:szCs w:val="22"/>
            <w:lang w:eastAsia="ru-RU"/>
          </w:rPr>
          <w:tab/>
        </w:r>
        <w:r w:rsidRPr="00121044">
          <w:rPr>
            <w:rStyle w:val="a9"/>
            <w:noProof/>
          </w:rPr>
          <w:t>Объекты местного значения сельских поселений в области культуры и искусства</w:t>
        </w:r>
        <w:r>
          <w:rPr>
            <w:noProof/>
            <w:webHidden/>
          </w:rPr>
          <w:tab/>
        </w:r>
        <w:r>
          <w:rPr>
            <w:noProof/>
            <w:webHidden/>
          </w:rPr>
          <w:fldChar w:fldCharType="begin"/>
        </w:r>
        <w:r>
          <w:rPr>
            <w:noProof/>
            <w:webHidden/>
          </w:rPr>
          <w:instrText xml:space="preserve"> PAGEREF _Toc490637693 \h </w:instrText>
        </w:r>
        <w:r>
          <w:rPr>
            <w:noProof/>
            <w:webHidden/>
          </w:rPr>
        </w:r>
        <w:r>
          <w:rPr>
            <w:noProof/>
            <w:webHidden/>
          </w:rPr>
          <w:fldChar w:fldCharType="separate"/>
        </w:r>
        <w:r>
          <w:rPr>
            <w:noProof/>
            <w:webHidden/>
          </w:rPr>
          <w:t>20</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4" w:history="1">
        <w:r w:rsidRPr="00121044">
          <w:rPr>
            <w:rStyle w:val="a9"/>
            <w:noProof/>
          </w:rPr>
          <w:t>2.5.5.</w:t>
        </w:r>
        <w:r>
          <w:rPr>
            <w:rFonts w:asciiTheme="minorHAnsi" w:eastAsiaTheme="minorEastAsia" w:hAnsiTheme="minorHAnsi" w:cstheme="minorBidi"/>
            <w:noProof/>
            <w:sz w:val="22"/>
            <w:szCs w:val="22"/>
            <w:lang w:eastAsia="ru-RU"/>
          </w:rPr>
          <w:tab/>
        </w:r>
        <w:r w:rsidRPr="00121044">
          <w:rPr>
            <w:rStyle w:val="a9"/>
            <w:noProof/>
          </w:rPr>
          <w:t>Объекты местного значения сельских поселений в области предупреждения чрезвычайных ситуаций, стихийных бедствий, эпидемий и ликвидации их последствий</w:t>
        </w:r>
        <w:r>
          <w:rPr>
            <w:noProof/>
            <w:webHidden/>
          </w:rPr>
          <w:tab/>
        </w:r>
        <w:r>
          <w:rPr>
            <w:noProof/>
            <w:webHidden/>
          </w:rPr>
          <w:fldChar w:fldCharType="begin"/>
        </w:r>
        <w:r>
          <w:rPr>
            <w:noProof/>
            <w:webHidden/>
          </w:rPr>
          <w:instrText xml:space="preserve"> PAGEREF _Toc490637694 \h </w:instrText>
        </w:r>
        <w:r>
          <w:rPr>
            <w:noProof/>
            <w:webHidden/>
          </w:rPr>
        </w:r>
        <w:r>
          <w:rPr>
            <w:noProof/>
            <w:webHidden/>
          </w:rPr>
          <w:fldChar w:fldCharType="separate"/>
        </w:r>
        <w:r>
          <w:rPr>
            <w:noProof/>
            <w:webHidden/>
          </w:rPr>
          <w:t>22</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5" w:history="1">
        <w:r w:rsidRPr="00121044">
          <w:rPr>
            <w:rStyle w:val="a9"/>
            <w:noProof/>
          </w:rPr>
          <w:t>2.5.6.</w:t>
        </w:r>
        <w:r>
          <w:rPr>
            <w:rFonts w:asciiTheme="minorHAnsi" w:eastAsiaTheme="minorEastAsia" w:hAnsiTheme="minorHAnsi" w:cstheme="minorBidi"/>
            <w:noProof/>
            <w:sz w:val="22"/>
            <w:szCs w:val="22"/>
            <w:lang w:eastAsia="ru-RU"/>
          </w:rPr>
          <w:tab/>
        </w:r>
        <w:r w:rsidRPr="00121044">
          <w:rPr>
            <w:rStyle w:val="a9"/>
            <w:noProof/>
          </w:rPr>
          <w:t>Объекты местного значения сельских поселений в области торговли</w:t>
        </w:r>
        <w:r>
          <w:rPr>
            <w:noProof/>
            <w:webHidden/>
          </w:rPr>
          <w:tab/>
        </w:r>
        <w:r>
          <w:rPr>
            <w:noProof/>
            <w:webHidden/>
          </w:rPr>
          <w:fldChar w:fldCharType="begin"/>
        </w:r>
        <w:r>
          <w:rPr>
            <w:noProof/>
            <w:webHidden/>
          </w:rPr>
          <w:instrText xml:space="preserve"> PAGEREF _Toc490637695 \h </w:instrText>
        </w:r>
        <w:r>
          <w:rPr>
            <w:noProof/>
            <w:webHidden/>
          </w:rPr>
        </w:r>
        <w:r>
          <w:rPr>
            <w:noProof/>
            <w:webHidden/>
          </w:rPr>
          <w:fldChar w:fldCharType="separate"/>
        </w:r>
        <w:r>
          <w:rPr>
            <w:noProof/>
            <w:webHidden/>
          </w:rPr>
          <w:t>22</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6" w:history="1">
        <w:r w:rsidRPr="00121044">
          <w:rPr>
            <w:rStyle w:val="a9"/>
            <w:noProof/>
          </w:rPr>
          <w:t>2.5.7.</w:t>
        </w:r>
        <w:r>
          <w:rPr>
            <w:rFonts w:asciiTheme="minorHAnsi" w:eastAsiaTheme="minorEastAsia" w:hAnsiTheme="minorHAnsi" w:cstheme="minorBidi"/>
            <w:noProof/>
            <w:sz w:val="22"/>
            <w:szCs w:val="22"/>
            <w:lang w:eastAsia="ru-RU"/>
          </w:rPr>
          <w:tab/>
        </w:r>
        <w:r w:rsidRPr="00121044">
          <w:rPr>
            <w:rStyle w:val="a9"/>
            <w:noProof/>
          </w:rPr>
          <w:t>Объекты местного значения сельских поселений в области местного самоуправления</w:t>
        </w:r>
        <w:r>
          <w:rPr>
            <w:noProof/>
            <w:webHidden/>
          </w:rPr>
          <w:tab/>
        </w:r>
        <w:r>
          <w:rPr>
            <w:noProof/>
            <w:webHidden/>
          </w:rPr>
          <w:fldChar w:fldCharType="begin"/>
        </w:r>
        <w:r>
          <w:rPr>
            <w:noProof/>
            <w:webHidden/>
          </w:rPr>
          <w:instrText xml:space="preserve"> PAGEREF _Toc490637696 \h </w:instrText>
        </w:r>
        <w:r>
          <w:rPr>
            <w:noProof/>
            <w:webHidden/>
          </w:rPr>
        </w:r>
        <w:r>
          <w:rPr>
            <w:noProof/>
            <w:webHidden/>
          </w:rPr>
          <w:fldChar w:fldCharType="separate"/>
        </w:r>
        <w:r>
          <w:rPr>
            <w:noProof/>
            <w:webHidden/>
          </w:rPr>
          <w:t>23</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697" w:history="1">
        <w:r w:rsidRPr="00121044">
          <w:rPr>
            <w:rStyle w:val="a9"/>
            <w:noProof/>
          </w:rPr>
          <w:t>2.5.8.</w:t>
        </w:r>
        <w:r>
          <w:rPr>
            <w:rFonts w:asciiTheme="minorHAnsi" w:eastAsiaTheme="minorEastAsia" w:hAnsiTheme="minorHAnsi" w:cstheme="minorBidi"/>
            <w:noProof/>
            <w:sz w:val="22"/>
            <w:szCs w:val="22"/>
            <w:lang w:eastAsia="ru-RU"/>
          </w:rPr>
          <w:tab/>
        </w:r>
        <w:r w:rsidRPr="00121044">
          <w:rPr>
            <w:rStyle w:val="a9"/>
            <w:noProof/>
          </w:rPr>
          <w:t>Объекты благоустройства территории сельских поселений</w:t>
        </w:r>
        <w:r>
          <w:rPr>
            <w:noProof/>
            <w:webHidden/>
          </w:rPr>
          <w:tab/>
        </w:r>
        <w:r>
          <w:rPr>
            <w:noProof/>
            <w:webHidden/>
          </w:rPr>
          <w:fldChar w:fldCharType="begin"/>
        </w:r>
        <w:r>
          <w:rPr>
            <w:noProof/>
            <w:webHidden/>
          </w:rPr>
          <w:instrText xml:space="preserve"> PAGEREF _Toc490637697 \h </w:instrText>
        </w:r>
        <w:r>
          <w:rPr>
            <w:noProof/>
            <w:webHidden/>
          </w:rPr>
        </w:r>
        <w:r>
          <w:rPr>
            <w:noProof/>
            <w:webHidden/>
          </w:rPr>
          <w:fldChar w:fldCharType="separate"/>
        </w:r>
        <w:r>
          <w:rPr>
            <w:noProof/>
            <w:webHidden/>
          </w:rPr>
          <w:t>23</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98" w:history="1">
        <w:r w:rsidRPr="00121044">
          <w:rPr>
            <w:rStyle w:val="a9"/>
            <w:noProof/>
          </w:rPr>
          <w:t>2.6.</w:t>
        </w:r>
        <w:r>
          <w:rPr>
            <w:rFonts w:asciiTheme="minorHAnsi" w:eastAsiaTheme="minorEastAsia" w:hAnsiTheme="minorHAnsi" w:cstheme="minorBidi"/>
            <w:iCs w:val="0"/>
            <w:noProof/>
            <w:sz w:val="22"/>
            <w:szCs w:val="22"/>
            <w:lang w:eastAsia="ru-RU"/>
          </w:rPr>
          <w:tab/>
        </w:r>
        <w:r w:rsidRPr="00121044">
          <w:rPr>
            <w:rStyle w:val="a9"/>
            <w:noProof/>
          </w:rPr>
          <w:t>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r>
          <w:rPr>
            <w:noProof/>
            <w:webHidden/>
          </w:rPr>
          <w:tab/>
        </w:r>
        <w:r>
          <w:rPr>
            <w:noProof/>
            <w:webHidden/>
          </w:rPr>
          <w:fldChar w:fldCharType="begin"/>
        </w:r>
        <w:r>
          <w:rPr>
            <w:noProof/>
            <w:webHidden/>
          </w:rPr>
          <w:instrText xml:space="preserve"> PAGEREF _Toc490637698 \h </w:instrText>
        </w:r>
        <w:r>
          <w:rPr>
            <w:noProof/>
            <w:webHidden/>
          </w:rPr>
        </w:r>
        <w:r>
          <w:rPr>
            <w:noProof/>
            <w:webHidden/>
          </w:rPr>
          <w:fldChar w:fldCharType="separate"/>
        </w:r>
        <w:r>
          <w:rPr>
            <w:noProof/>
            <w:webHidden/>
          </w:rPr>
          <w:t>24</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699" w:history="1">
        <w:r w:rsidRPr="00121044">
          <w:rPr>
            <w:rStyle w:val="a9"/>
            <w:noProof/>
          </w:rPr>
          <w:t>2.7.</w:t>
        </w:r>
        <w:r>
          <w:rPr>
            <w:rFonts w:asciiTheme="minorHAnsi" w:eastAsiaTheme="minorEastAsia" w:hAnsiTheme="minorHAnsi" w:cstheme="minorBidi"/>
            <w:iCs w:val="0"/>
            <w:noProof/>
            <w:sz w:val="22"/>
            <w:szCs w:val="22"/>
            <w:lang w:eastAsia="ru-RU"/>
          </w:rPr>
          <w:tab/>
        </w:r>
        <w:r w:rsidRPr="00121044">
          <w:rPr>
            <w:rStyle w:val="a9"/>
            <w:noProof/>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_Toc490637699 \h </w:instrText>
        </w:r>
        <w:r>
          <w:rPr>
            <w:noProof/>
            <w:webHidden/>
          </w:rPr>
        </w:r>
        <w:r>
          <w:rPr>
            <w:noProof/>
            <w:webHidden/>
          </w:rPr>
          <w:fldChar w:fldCharType="separate"/>
        </w:r>
        <w:r>
          <w:rPr>
            <w:noProof/>
            <w:webHidden/>
          </w:rPr>
          <w:t>26</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700" w:history="1">
        <w:r w:rsidRPr="00121044">
          <w:rPr>
            <w:rStyle w:val="a9"/>
            <w:noProof/>
          </w:rPr>
          <w:t>2.7.1.</w:t>
        </w:r>
        <w:r>
          <w:rPr>
            <w:rFonts w:asciiTheme="minorHAnsi" w:eastAsiaTheme="minorEastAsia" w:hAnsiTheme="minorHAnsi" w:cstheme="minorBidi"/>
            <w:noProof/>
            <w:sz w:val="22"/>
            <w:szCs w:val="22"/>
            <w:lang w:eastAsia="ru-RU"/>
          </w:rPr>
          <w:tab/>
        </w:r>
        <w:r w:rsidRPr="00121044">
          <w:rPr>
            <w:rStyle w:val="a9"/>
            <w:noProof/>
          </w:rPr>
          <w:t>Требования по обеспечению охраны окружающей среды, учитываемые при подготовке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_Toc490637700 \h </w:instrText>
        </w:r>
        <w:r>
          <w:rPr>
            <w:noProof/>
            <w:webHidden/>
          </w:rPr>
        </w:r>
        <w:r>
          <w:rPr>
            <w:noProof/>
            <w:webHidden/>
          </w:rPr>
          <w:fldChar w:fldCharType="separate"/>
        </w:r>
        <w:r>
          <w:rPr>
            <w:noProof/>
            <w:webHidden/>
          </w:rPr>
          <w:t>26</w:t>
        </w:r>
        <w:r>
          <w:rPr>
            <w:noProof/>
            <w:webHidden/>
          </w:rPr>
          <w:fldChar w:fldCharType="end"/>
        </w:r>
      </w:hyperlink>
    </w:p>
    <w:p w:rsidR="00F6671B" w:rsidRDefault="00F6671B">
      <w:pPr>
        <w:pStyle w:val="31"/>
        <w:tabs>
          <w:tab w:val="left" w:pos="1540"/>
        </w:tabs>
        <w:rPr>
          <w:rFonts w:asciiTheme="minorHAnsi" w:eastAsiaTheme="minorEastAsia" w:hAnsiTheme="minorHAnsi" w:cstheme="minorBidi"/>
          <w:noProof/>
          <w:sz w:val="22"/>
          <w:szCs w:val="22"/>
          <w:lang w:eastAsia="ru-RU"/>
        </w:rPr>
      </w:pPr>
      <w:hyperlink w:anchor="_Toc490637701" w:history="1">
        <w:r w:rsidRPr="00121044">
          <w:rPr>
            <w:rStyle w:val="a9"/>
            <w:noProof/>
          </w:rPr>
          <w:t>2.7.2.</w:t>
        </w:r>
        <w:r>
          <w:rPr>
            <w:rFonts w:asciiTheme="minorHAnsi" w:eastAsiaTheme="minorEastAsia" w:hAnsiTheme="minorHAnsi" w:cstheme="minorBidi"/>
            <w:noProof/>
            <w:sz w:val="22"/>
            <w:szCs w:val="22"/>
            <w:lang w:eastAsia="ru-RU"/>
          </w:rPr>
          <w:tab/>
        </w:r>
        <w:r w:rsidRPr="00121044">
          <w:rPr>
            <w:rStyle w:val="a9"/>
            <w:noProof/>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w:t>
        </w:r>
        <w:r w:rsidRPr="00121044">
          <w:rPr>
            <w:rStyle w:val="a9"/>
            <w:noProof/>
          </w:rPr>
          <w:t>о</w:t>
        </w:r>
        <w:r w:rsidRPr="00121044">
          <w:rPr>
            <w:rStyle w:val="a9"/>
            <w:noProof/>
          </w:rPr>
          <w:t>строительного проектирования</w:t>
        </w:r>
        <w:r>
          <w:rPr>
            <w:noProof/>
            <w:webHidden/>
          </w:rPr>
          <w:tab/>
        </w:r>
        <w:r>
          <w:rPr>
            <w:noProof/>
            <w:webHidden/>
          </w:rPr>
          <w:fldChar w:fldCharType="begin"/>
        </w:r>
        <w:r>
          <w:rPr>
            <w:noProof/>
            <w:webHidden/>
          </w:rPr>
          <w:instrText xml:space="preserve"> PAGEREF _Toc490637701 \h </w:instrText>
        </w:r>
        <w:r>
          <w:rPr>
            <w:noProof/>
            <w:webHidden/>
          </w:rPr>
        </w:r>
        <w:r>
          <w:rPr>
            <w:noProof/>
            <w:webHidden/>
          </w:rPr>
          <w:fldChar w:fldCharType="separate"/>
        </w:r>
        <w:r>
          <w:rPr>
            <w:noProof/>
            <w:webHidden/>
          </w:rPr>
          <w:t>30</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702" w:history="1">
        <w:r w:rsidRPr="00121044">
          <w:rPr>
            <w:rStyle w:val="a9"/>
            <w:noProof/>
          </w:rPr>
          <w:t>2.8.</w:t>
        </w:r>
        <w:r>
          <w:rPr>
            <w:rFonts w:asciiTheme="minorHAnsi" w:eastAsiaTheme="minorEastAsia" w:hAnsiTheme="minorHAnsi" w:cstheme="minorBidi"/>
            <w:iCs w:val="0"/>
            <w:noProof/>
            <w:sz w:val="22"/>
            <w:szCs w:val="22"/>
            <w:lang w:eastAsia="ru-RU"/>
          </w:rPr>
          <w:tab/>
        </w:r>
        <w:r w:rsidRPr="00121044">
          <w:rPr>
            <w:rStyle w:val="a9"/>
            <w:noProof/>
          </w:rPr>
          <w:t>Перечень нормативных правовых актов и иных документов, использованных при подготовке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_Toc490637702 \h </w:instrText>
        </w:r>
        <w:r>
          <w:rPr>
            <w:noProof/>
            <w:webHidden/>
          </w:rPr>
        </w:r>
        <w:r>
          <w:rPr>
            <w:noProof/>
            <w:webHidden/>
          </w:rPr>
          <w:fldChar w:fldCharType="separate"/>
        </w:r>
        <w:r>
          <w:rPr>
            <w:noProof/>
            <w:webHidden/>
          </w:rPr>
          <w:t>33</w:t>
        </w:r>
        <w:r>
          <w:rPr>
            <w:noProof/>
            <w:webHidden/>
          </w:rPr>
          <w:fldChar w:fldCharType="end"/>
        </w:r>
      </w:hyperlink>
    </w:p>
    <w:p w:rsidR="00F6671B" w:rsidRDefault="00F6671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0637703" w:history="1">
        <w:r w:rsidRPr="00121044">
          <w:rPr>
            <w:rStyle w:val="a9"/>
            <w:noProof/>
          </w:rPr>
          <w:t>3.</w:t>
        </w:r>
        <w:r>
          <w:rPr>
            <w:rFonts w:asciiTheme="minorHAnsi" w:eastAsiaTheme="minorEastAsia" w:hAnsiTheme="minorHAnsi" w:cstheme="minorBidi"/>
            <w:b w:val="0"/>
            <w:bCs w:val="0"/>
            <w:caps w:val="0"/>
            <w:noProof/>
            <w:sz w:val="22"/>
            <w:szCs w:val="22"/>
            <w:lang w:eastAsia="ru-RU"/>
          </w:rPr>
          <w:tab/>
        </w:r>
        <w:r w:rsidRPr="00121044">
          <w:rPr>
            <w:rStyle w:val="a9"/>
            <w:noProof/>
          </w:rPr>
          <w:t>Правила и область применения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_Toc490637703 \h </w:instrText>
        </w:r>
        <w:r>
          <w:rPr>
            <w:noProof/>
            <w:webHidden/>
          </w:rPr>
        </w:r>
        <w:r>
          <w:rPr>
            <w:noProof/>
            <w:webHidden/>
          </w:rPr>
          <w:fldChar w:fldCharType="separate"/>
        </w:r>
        <w:r>
          <w:rPr>
            <w:noProof/>
            <w:webHidden/>
          </w:rPr>
          <w:t>34</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704" w:history="1">
        <w:r w:rsidRPr="00121044">
          <w:rPr>
            <w:rStyle w:val="a9"/>
            <w:noProof/>
          </w:rPr>
          <w:t>3.1.</w:t>
        </w:r>
        <w:r>
          <w:rPr>
            <w:rFonts w:asciiTheme="minorHAnsi" w:eastAsiaTheme="minorEastAsia" w:hAnsiTheme="minorHAnsi" w:cstheme="minorBidi"/>
            <w:iCs w:val="0"/>
            <w:noProof/>
            <w:sz w:val="22"/>
            <w:szCs w:val="22"/>
            <w:lang w:eastAsia="ru-RU"/>
          </w:rPr>
          <w:tab/>
        </w:r>
        <w:r w:rsidRPr="00121044">
          <w:rPr>
            <w:rStyle w:val="a9"/>
            <w:noProof/>
          </w:rPr>
          <w:t>Область применения расчетных показателей</w:t>
        </w:r>
        <w:r>
          <w:rPr>
            <w:noProof/>
            <w:webHidden/>
          </w:rPr>
          <w:tab/>
        </w:r>
        <w:r>
          <w:rPr>
            <w:noProof/>
            <w:webHidden/>
          </w:rPr>
          <w:fldChar w:fldCharType="begin"/>
        </w:r>
        <w:r>
          <w:rPr>
            <w:noProof/>
            <w:webHidden/>
          </w:rPr>
          <w:instrText xml:space="preserve"> PAGEREF _Toc490637704 \h </w:instrText>
        </w:r>
        <w:r>
          <w:rPr>
            <w:noProof/>
            <w:webHidden/>
          </w:rPr>
        </w:r>
        <w:r>
          <w:rPr>
            <w:noProof/>
            <w:webHidden/>
          </w:rPr>
          <w:fldChar w:fldCharType="separate"/>
        </w:r>
        <w:r>
          <w:rPr>
            <w:noProof/>
            <w:webHidden/>
          </w:rPr>
          <w:t>34</w:t>
        </w:r>
        <w:r>
          <w:rPr>
            <w:noProof/>
            <w:webHidden/>
          </w:rPr>
          <w:fldChar w:fldCharType="end"/>
        </w:r>
      </w:hyperlink>
    </w:p>
    <w:p w:rsidR="00F6671B" w:rsidRDefault="00F6671B">
      <w:pPr>
        <w:pStyle w:val="22"/>
        <w:tabs>
          <w:tab w:val="left" w:pos="1100"/>
        </w:tabs>
        <w:rPr>
          <w:rFonts w:asciiTheme="minorHAnsi" w:eastAsiaTheme="minorEastAsia" w:hAnsiTheme="minorHAnsi" w:cstheme="minorBidi"/>
          <w:iCs w:val="0"/>
          <w:noProof/>
          <w:sz w:val="22"/>
          <w:szCs w:val="22"/>
          <w:lang w:eastAsia="ru-RU"/>
        </w:rPr>
      </w:pPr>
      <w:hyperlink w:anchor="_Toc490637705" w:history="1">
        <w:r w:rsidRPr="00121044">
          <w:rPr>
            <w:rStyle w:val="a9"/>
            <w:noProof/>
          </w:rPr>
          <w:t>3.2.</w:t>
        </w:r>
        <w:r>
          <w:rPr>
            <w:rFonts w:asciiTheme="minorHAnsi" w:eastAsiaTheme="minorEastAsia" w:hAnsiTheme="minorHAnsi" w:cstheme="minorBidi"/>
            <w:iCs w:val="0"/>
            <w:noProof/>
            <w:sz w:val="22"/>
            <w:szCs w:val="22"/>
            <w:lang w:eastAsia="ru-RU"/>
          </w:rPr>
          <w:tab/>
        </w:r>
        <w:r w:rsidRPr="00121044">
          <w:rPr>
            <w:rStyle w:val="a9"/>
            <w:noProof/>
          </w:rPr>
          <w:t>Правила применения расчетных показателей</w:t>
        </w:r>
        <w:r>
          <w:rPr>
            <w:noProof/>
            <w:webHidden/>
          </w:rPr>
          <w:tab/>
        </w:r>
        <w:r>
          <w:rPr>
            <w:noProof/>
            <w:webHidden/>
          </w:rPr>
          <w:fldChar w:fldCharType="begin"/>
        </w:r>
        <w:r>
          <w:rPr>
            <w:noProof/>
            <w:webHidden/>
          </w:rPr>
          <w:instrText xml:space="preserve"> PAGEREF _Toc490637705 \h </w:instrText>
        </w:r>
        <w:r>
          <w:rPr>
            <w:noProof/>
            <w:webHidden/>
          </w:rPr>
        </w:r>
        <w:r>
          <w:rPr>
            <w:noProof/>
            <w:webHidden/>
          </w:rPr>
          <w:fldChar w:fldCharType="separate"/>
        </w:r>
        <w:r>
          <w:rPr>
            <w:noProof/>
            <w:webHidden/>
          </w:rPr>
          <w:t>34</w:t>
        </w:r>
        <w:r>
          <w:rPr>
            <w:noProof/>
            <w:webHidden/>
          </w:rPr>
          <w:fldChar w:fldCharType="end"/>
        </w:r>
      </w:hyperlink>
    </w:p>
    <w:p w:rsidR="00F6671B" w:rsidRDefault="00F6671B">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0637706" w:history="1">
        <w:r w:rsidRPr="00121044">
          <w:rPr>
            <w:rStyle w:val="a9"/>
            <w:noProof/>
          </w:rPr>
          <w:t>Приложение. Нормативно-правовая база</w:t>
        </w:r>
        <w:r>
          <w:rPr>
            <w:noProof/>
            <w:webHidden/>
          </w:rPr>
          <w:tab/>
        </w:r>
        <w:r>
          <w:rPr>
            <w:noProof/>
            <w:webHidden/>
          </w:rPr>
          <w:fldChar w:fldCharType="begin"/>
        </w:r>
        <w:r>
          <w:rPr>
            <w:noProof/>
            <w:webHidden/>
          </w:rPr>
          <w:instrText xml:space="preserve"> PAGEREF _Toc490637706 \h </w:instrText>
        </w:r>
        <w:r>
          <w:rPr>
            <w:noProof/>
            <w:webHidden/>
          </w:rPr>
        </w:r>
        <w:r>
          <w:rPr>
            <w:noProof/>
            <w:webHidden/>
          </w:rPr>
          <w:fldChar w:fldCharType="separate"/>
        </w:r>
        <w:r>
          <w:rPr>
            <w:noProof/>
            <w:webHidden/>
          </w:rPr>
          <w:t>36</w:t>
        </w:r>
        <w:r>
          <w:rPr>
            <w:noProof/>
            <w:webHidden/>
          </w:rPr>
          <w:fldChar w:fldCharType="end"/>
        </w:r>
      </w:hyperlink>
    </w:p>
    <w:p w:rsidR="00F6671B" w:rsidRDefault="00F6671B">
      <w:pPr>
        <w:pStyle w:val="31"/>
        <w:rPr>
          <w:rFonts w:asciiTheme="minorHAnsi" w:eastAsiaTheme="minorEastAsia" w:hAnsiTheme="minorHAnsi" w:cstheme="minorBidi"/>
          <w:noProof/>
          <w:sz w:val="22"/>
          <w:szCs w:val="22"/>
          <w:lang w:eastAsia="ru-RU"/>
        </w:rPr>
      </w:pPr>
      <w:hyperlink w:anchor="_Toc490637707" w:history="1">
        <w:r w:rsidRPr="00121044">
          <w:rPr>
            <w:rStyle w:val="a9"/>
            <w:rFonts w:eastAsia="Times New Roman" w:cs="Arial"/>
            <w:bCs/>
            <w:i/>
            <w:noProof/>
          </w:rPr>
          <w:t>Федеральные законы</w:t>
        </w:r>
        <w:r>
          <w:rPr>
            <w:noProof/>
            <w:webHidden/>
          </w:rPr>
          <w:tab/>
        </w:r>
        <w:r>
          <w:rPr>
            <w:noProof/>
            <w:webHidden/>
          </w:rPr>
          <w:fldChar w:fldCharType="begin"/>
        </w:r>
        <w:r>
          <w:rPr>
            <w:noProof/>
            <w:webHidden/>
          </w:rPr>
          <w:instrText xml:space="preserve"> PAGEREF _Toc490637707 \h </w:instrText>
        </w:r>
        <w:r>
          <w:rPr>
            <w:noProof/>
            <w:webHidden/>
          </w:rPr>
        </w:r>
        <w:r>
          <w:rPr>
            <w:noProof/>
            <w:webHidden/>
          </w:rPr>
          <w:fldChar w:fldCharType="separate"/>
        </w:r>
        <w:r>
          <w:rPr>
            <w:noProof/>
            <w:webHidden/>
          </w:rPr>
          <w:t>36</w:t>
        </w:r>
        <w:r>
          <w:rPr>
            <w:noProof/>
            <w:webHidden/>
          </w:rPr>
          <w:fldChar w:fldCharType="end"/>
        </w:r>
      </w:hyperlink>
    </w:p>
    <w:p w:rsidR="00F6671B" w:rsidRDefault="00F6671B">
      <w:pPr>
        <w:pStyle w:val="31"/>
        <w:rPr>
          <w:rFonts w:asciiTheme="minorHAnsi" w:eastAsiaTheme="minorEastAsia" w:hAnsiTheme="minorHAnsi" w:cstheme="minorBidi"/>
          <w:noProof/>
          <w:sz w:val="22"/>
          <w:szCs w:val="22"/>
          <w:lang w:eastAsia="ru-RU"/>
        </w:rPr>
      </w:pPr>
      <w:hyperlink w:anchor="_Toc490637708" w:history="1">
        <w:r w:rsidRPr="00121044">
          <w:rPr>
            <w:rStyle w:val="a9"/>
            <w:rFonts w:eastAsia="Times New Roman" w:cs="Arial"/>
            <w:bCs/>
            <w:i/>
            <w:noProof/>
          </w:rPr>
          <w:t>Иные нормативные акты Российской Федерации</w:t>
        </w:r>
        <w:r>
          <w:rPr>
            <w:noProof/>
            <w:webHidden/>
          </w:rPr>
          <w:tab/>
        </w:r>
        <w:r>
          <w:rPr>
            <w:noProof/>
            <w:webHidden/>
          </w:rPr>
          <w:fldChar w:fldCharType="begin"/>
        </w:r>
        <w:r>
          <w:rPr>
            <w:noProof/>
            <w:webHidden/>
          </w:rPr>
          <w:instrText xml:space="preserve"> PAGEREF _Toc490637708 \h </w:instrText>
        </w:r>
        <w:r>
          <w:rPr>
            <w:noProof/>
            <w:webHidden/>
          </w:rPr>
        </w:r>
        <w:r>
          <w:rPr>
            <w:noProof/>
            <w:webHidden/>
          </w:rPr>
          <w:fldChar w:fldCharType="separate"/>
        </w:r>
        <w:r>
          <w:rPr>
            <w:noProof/>
            <w:webHidden/>
          </w:rPr>
          <w:t>36</w:t>
        </w:r>
        <w:r>
          <w:rPr>
            <w:noProof/>
            <w:webHidden/>
          </w:rPr>
          <w:fldChar w:fldCharType="end"/>
        </w:r>
      </w:hyperlink>
    </w:p>
    <w:p w:rsidR="00F6671B" w:rsidRDefault="00F6671B">
      <w:pPr>
        <w:pStyle w:val="31"/>
        <w:rPr>
          <w:rFonts w:asciiTheme="minorHAnsi" w:eastAsiaTheme="minorEastAsia" w:hAnsiTheme="minorHAnsi" w:cstheme="minorBidi"/>
          <w:noProof/>
          <w:sz w:val="22"/>
          <w:szCs w:val="22"/>
          <w:lang w:eastAsia="ru-RU"/>
        </w:rPr>
      </w:pPr>
      <w:hyperlink w:anchor="_Toc490637709" w:history="1">
        <w:r w:rsidRPr="00121044">
          <w:rPr>
            <w:rStyle w:val="a9"/>
            <w:rFonts w:eastAsia="Times New Roman" w:cs="Arial"/>
            <w:bCs/>
            <w:i/>
            <w:noProof/>
          </w:rPr>
          <w:t>Нормативные акты Волгоградской области</w:t>
        </w:r>
        <w:r>
          <w:rPr>
            <w:noProof/>
            <w:webHidden/>
          </w:rPr>
          <w:tab/>
        </w:r>
        <w:r>
          <w:rPr>
            <w:noProof/>
            <w:webHidden/>
          </w:rPr>
          <w:fldChar w:fldCharType="begin"/>
        </w:r>
        <w:r>
          <w:rPr>
            <w:noProof/>
            <w:webHidden/>
          </w:rPr>
          <w:instrText xml:space="preserve"> PAGEREF _Toc490637709 \h </w:instrText>
        </w:r>
        <w:r>
          <w:rPr>
            <w:noProof/>
            <w:webHidden/>
          </w:rPr>
        </w:r>
        <w:r>
          <w:rPr>
            <w:noProof/>
            <w:webHidden/>
          </w:rPr>
          <w:fldChar w:fldCharType="separate"/>
        </w:r>
        <w:r>
          <w:rPr>
            <w:noProof/>
            <w:webHidden/>
          </w:rPr>
          <w:t>36</w:t>
        </w:r>
        <w:r>
          <w:rPr>
            <w:noProof/>
            <w:webHidden/>
          </w:rPr>
          <w:fldChar w:fldCharType="end"/>
        </w:r>
      </w:hyperlink>
    </w:p>
    <w:p w:rsidR="00F6671B" w:rsidRDefault="00F6671B">
      <w:pPr>
        <w:pStyle w:val="31"/>
        <w:rPr>
          <w:rFonts w:asciiTheme="minorHAnsi" w:eastAsiaTheme="minorEastAsia" w:hAnsiTheme="minorHAnsi" w:cstheme="minorBidi"/>
          <w:noProof/>
          <w:sz w:val="22"/>
          <w:szCs w:val="22"/>
          <w:lang w:eastAsia="ru-RU"/>
        </w:rPr>
      </w:pPr>
      <w:hyperlink w:anchor="_Toc490637710" w:history="1">
        <w:r w:rsidRPr="00121044">
          <w:rPr>
            <w:rStyle w:val="a9"/>
            <w:rFonts w:eastAsia="Times New Roman" w:cs="Arial"/>
            <w:bCs/>
            <w:i/>
            <w:noProof/>
          </w:rPr>
          <w:t>Нормативные акты Кумылженского муниципального района Волгоградской области</w:t>
        </w:r>
        <w:r>
          <w:rPr>
            <w:noProof/>
            <w:webHidden/>
          </w:rPr>
          <w:tab/>
        </w:r>
        <w:r>
          <w:rPr>
            <w:noProof/>
            <w:webHidden/>
          </w:rPr>
          <w:fldChar w:fldCharType="begin"/>
        </w:r>
        <w:r>
          <w:rPr>
            <w:noProof/>
            <w:webHidden/>
          </w:rPr>
          <w:instrText xml:space="preserve"> PAGEREF _Toc490637710 \h </w:instrText>
        </w:r>
        <w:r>
          <w:rPr>
            <w:noProof/>
            <w:webHidden/>
          </w:rPr>
        </w:r>
        <w:r>
          <w:rPr>
            <w:noProof/>
            <w:webHidden/>
          </w:rPr>
          <w:fldChar w:fldCharType="separate"/>
        </w:r>
        <w:r>
          <w:rPr>
            <w:noProof/>
            <w:webHidden/>
          </w:rPr>
          <w:t>37</w:t>
        </w:r>
        <w:r>
          <w:rPr>
            <w:noProof/>
            <w:webHidden/>
          </w:rPr>
          <w:fldChar w:fldCharType="end"/>
        </w:r>
      </w:hyperlink>
    </w:p>
    <w:p w:rsidR="00F6671B" w:rsidRDefault="00F6671B">
      <w:pPr>
        <w:pStyle w:val="31"/>
        <w:rPr>
          <w:rFonts w:asciiTheme="minorHAnsi" w:eastAsiaTheme="minorEastAsia" w:hAnsiTheme="minorHAnsi" w:cstheme="minorBidi"/>
          <w:noProof/>
          <w:sz w:val="22"/>
          <w:szCs w:val="22"/>
          <w:lang w:eastAsia="ru-RU"/>
        </w:rPr>
      </w:pPr>
      <w:hyperlink w:anchor="_Toc490637711" w:history="1">
        <w:r w:rsidRPr="00121044">
          <w:rPr>
            <w:rStyle w:val="a9"/>
            <w:rFonts w:eastAsia="Times New Roman" w:cs="Arial"/>
            <w:bCs/>
            <w:i/>
            <w:noProof/>
          </w:rPr>
          <w:t>Строительные нормы и правила (СНиП). Своды правил по проектированию и строительству (СП)</w:t>
        </w:r>
        <w:r>
          <w:rPr>
            <w:noProof/>
            <w:webHidden/>
          </w:rPr>
          <w:tab/>
        </w:r>
        <w:r>
          <w:rPr>
            <w:noProof/>
            <w:webHidden/>
          </w:rPr>
          <w:fldChar w:fldCharType="begin"/>
        </w:r>
        <w:r>
          <w:rPr>
            <w:noProof/>
            <w:webHidden/>
          </w:rPr>
          <w:instrText xml:space="preserve"> PAGEREF _Toc490637711 \h </w:instrText>
        </w:r>
        <w:r>
          <w:rPr>
            <w:noProof/>
            <w:webHidden/>
          </w:rPr>
        </w:r>
        <w:r>
          <w:rPr>
            <w:noProof/>
            <w:webHidden/>
          </w:rPr>
          <w:fldChar w:fldCharType="separate"/>
        </w:r>
        <w:r>
          <w:rPr>
            <w:noProof/>
            <w:webHidden/>
          </w:rPr>
          <w:t>37</w:t>
        </w:r>
        <w:r>
          <w:rPr>
            <w:noProof/>
            <w:webHidden/>
          </w:rPr>
          <w:fldChar w:fldCharType="end"/>
        </w:r>
      </w:hyperlink>
    </w:p>
    <w:p w:rsidR="00F6671B" w:rsidRDefault="00F6671B">
      <w:pPr>
        <w:pStyle w:val="31"/>
        <w:rPr>
          <w:rFonts w:asciiTheme="minorHAnsi" w:eastAsiaTheme="minorEastAsia" w:hAnsiTheme="minorHAnsi" w:cstheme="minorBidi"/>
          <w:noProof/>
          <w:sz w:val="22"/>
          <w:szCs w:val="22"/>
          <w:lang w:eastAsia="ru-RU"/>
        </w:rPr>
      </w:pPr>
      <w:hyperlink w:anchor="_Toc490637712" w:history="1">
        <w:r w:rsidRPr="00121044">
          <w:rPr>
            <w:rStyle w:val="a9"/>
            <w:rFonts w:eastAsia="Times New Roman" w:cs="Arial"/>
            <w:bCs/>
            <w:i/>
            <w:noProof/>
          </w:rPr>
          <w:t>Иные документы</w:t>
        </w:r>
        <w:r>
          <w:rPr>
            <w:noProof/>
            <w:webHidden/>
          </w:rPr>
          <w:tab/>
        </w:r>
        <w:r>
          <w:rPr>
            <w:noProof/>
            <w:webHidden/>
          </w:rPr>
          <w:fldChar w:fldCharType="begin"/>
        </w:r>
        <w:r>
          <w:rPr>
            <w:noProof/>
            <w:webHidden/>
          </w:rPr>
          <w:instrText xml:space="preserve"> PAGEREF _Toc490637712 \h </w:instrText>
        </w:r>
        <w:r>
          <w:rPr>
            <w:noProof/>
            <w:webHidden/>
          </w:rPr>
        </w:r>
        <w:r>
          <w:rPr>
            <w:noProof/>
            <w:webHidden/>
          </w:rPr>
          <w:fldChar w:fldCharType="separate"/>
        </w:r>
        <w:r>
          <w:rPr>
            <w:noProof/>
            <w:webHidden/>
          </w:rPr>
          <w:t>38</w:t>
        </w:r>
        <w:r>
          <w:rPr>
            <w:noProof/>
            <w:webHidden/>
          </w:rPr>
          <w:fldChar w:fldCharType="end"/>
        </w:r>
      </w:hyperlink>
    </w:p>
    <w:p w:rsidR="00F6671B" w:rsidRDefault="00F6671B">
      <w:pPr>
        <w:pStyle w:val="31"/>
        <w:rPr>
          <w:rFonts w:asciiTheme="minorHAnsi" w:eastAsiaTheme="minorEastAsia" w:hAnsiTheme="minorHAnsi" w:cstheme="minorBidi"/>
          <w:noProof/>
          <w:sz w:val="22"/>
          <w:szCs w:val="22"/>
          <w:lang w:eastAsia="ru-RU"/>
        </w:rPr>
      </w:pPr>
      <w:hyperlink w:anchor="_Toc490637713" w:history="1">
        <w:r w:rsidRPr="00121044">
          <w:rPr>
            <w:rStyle w:val="a9"/>
            <w:rFonts w:eastAsia="Times New Roman" w:cs="Arial"/>
            <w:bCs/>
            <w:i/>
            <w:noProof/>
          </w:rPr>
          <w:t>Интернет-источники</w:t>
        </w:r>
        <w:r>
          <w:rPr>
            <w:noProof/>
            <w:webHidden/>
          </w:rPr>
          <w:tab/>
        </w:r>
        <w:r>
          <w:rPr>
            <w:noProof/>
            <w:webHidden/>
          </w:rPr>
          <w:fldChar w:fldCharType="begin"/>
        </w:r>
        <w:r>
          <w:rPr>
            <w:noProof/>
            <w:webHidden/>
          </w:rPr>
          <w:instrText xml:space="preserve"> PAGEREF _Toc490637713 \h </w:instrText>
        </w:r>
        <w:r>
          <w:rPr>
            <w:noProof/>
            <w:webHidden/>
          </w:rPr>
        </w:r>
        <w:r>
          <w:rPr>
            <w:noProof/>
            <w:webHidden/>
          </w:rPr>
          <w:fldChar w:fldCharType="separate"/>
        </w:r>
        <w:r>
          <w:rPr>
            <w:noProof/>
            <w:webHidden/>
          </w:rPr>
          <w:t>38</w:t>
        </w:r>
        <w:r>
          <w:rPr>
            <w:noProof/>
            <w:webHidden/>
          </w:rPr>
          <w:fldChar w:fldCharType="end"/>
        </w:r>
      </w:hyperlink>
    </w:p>
    <w:p w:rsidR="00F53D97" w:rsidRDefault="007F2D50" w:rsidP="00F6671B">
      <w:pPr>
        <w:pStyle w:val="aff6"/>
      </w:pPr>
      <w:r>
        <w:rPr>
          <w:lang w:val="ru-RU"/>
        </w:rPr>
        <w:fldChar w:fldCharType="end"/>
      </w:r>
      <w:r w:rsidR="00F53D97">
        <w:br w:type="page"/>
      </w:r>
    </w:p>
    <w:p w:rsidR="000B18F8" w:rsidRDefault="00F53D97" w:rsidP="00F53D97">
      <w:pPr>
        <w:pStyle w:val="11"/>
      </w:pPr>
      <w:bookmarkStart w:id="74" w:name="_Toc483046936"/>
      <w:bookmarkStart w:id="75" w:name="_Toc487905098"/>
      <w:bookmarkStart w:id="76" w:name="_Toc488146984"/>
      <w:bookmarkStart w:id="77" w:name="_Toc490637671"/>
      <w:r w:rsidRPr="008C242F">
        <w:lastRenderedPageBreak/>
        <w:t>Введение</w:t>
      </w:r>
      <w:bookmarkEnd w:id="74"/>
      <w:bookmarkEnd w:id="75"/>
      <w:bookmarkEnd w:id="76"/>
      <w:bookmarkEnd w:id="77"/>
    </w:p>
    <w:p w:rsidR="008C242F" w:rsidRDefault="008C242F" w:rsidP="00BD3893">
      <w:pPr>
        <w:pStyle w:val="aff6"/>
        <w:rPr>
          <w:lang w:val="ru-RU"/>
        </w:rPr>
      </w:pPr>
      <w:r>
        <w:rPr>
          <w:lang w:val="ru-RU"/>
        </w:rPr>
        <w:t xml:space="preserve">Местные нормативы градостроительного проектирования </w:t>
      </w:r>
      <w:bookmarkStart w:id="78" w:name="OLE_LINK38"/>
      <w:bookmarkStart w:id="79" w:name="OLE_LINK39"/>
      <w:bookmarkStart w:id="80" w:name="OLE_LINK42"/>
      <w:bookmarkStart w:id="81" w:name="OLE_LINK132"/>
      <w:bookmarkStart w:id="82" w:name="OLE_LINK133"/>
      <w:bookmarkStart w:id="83" w:name="OLE_LINK135"/>
      <w:bookmarkStart w:id="84" w:name="OLE_LINK140"/>
      <w:r w:rsidR="009C566A" w:rsidRPr="009C566A">
        <w:rPr>
          <w:lang w:val="ru-RU"/>
        </w:rPr>
        <w:t xml:space="preserve">сельских поселений </w:t>
      </w:r>
      <w:proofErr w:type="spellStart"/>
      <w:r w:rsidR="00062F97">
        <w:rPr>
          <w:lang w:val="ru-RU"/>
        </w:rPr>
        <w:t>К</w:t>
      </w:r>
      <w:r w:rsidR="00062F97">
        <w:rPr>
          <w:lang w:val="ru-RU"/>
        </w:rPr>
        <w:t>у</w:t>
      </w:r>
      <w:r w:rsidR="00062F97">
        <w:rPr>
          <w:lang w:val="ru-RU"/>
        </w:rPr>
        <w:t>мылженско</w:t>
      </w:r>
      <w:r w:rsidR="004670BA">
        <w:rPr>
          <w:lang w:val="ru-RU"/>
        </w:rPr>
        <w:t>го</w:t>
      </w:r>
      <w:proofErr w:type="spellEnd"/>
      <w:r w:rsidR="00BD3893" w:rsidRPr="00BD3893">
        <w:rPr>
          <w:lang w:val="ru-RU"/>
        </w:rPr>
        <w:t xml:space="preserve"> му</w:t>
      </w:r>
      <w:bookmarkStart w:id="85" w:name="OLE_LINK40"/>
      <w:bookmarkStart w:id="86" w:name="OLE_LINK41"/>
      <w:r w:rsidR="00BD3893" w:rsidRPr="00BD3893">
        <w:rPr>
          <w:lang w:val="ru-RU"/>
        </w:rPr>
        <w:t xml:space="preserve">ниципального района </w:t>
      </w:r>
      <w:r w:rsidR="00062F97">
        <w:rPr>
          <w:lang w:val="ru-RU"/>
        </w:rPr>
        <w:t>Волгоградск</w:t>
      </w:r>
      <w:r w:rsidR="004670BA">
        <w:rPr>
          <w:lang w:val="ru-RU"/>
        </w:rPr>
        <w:t>ой области</w:t>
      </w:r>
      <w:bookmarkEnd w:id="78"/>
      <w:bookmarkEnd w:id="79"/>
      <w:bookmarkEnd w:id="80"/>
      <w:r>
        <w:rPr>
          <w:lang w:val="ru-RU"/>
        </w:rPr>
        <w:t xml:space="preserve"> </w:t>
      </w:r>
      <w:bookmarkEnd w:id="81"/>
      <w:bookmarkEnd w:id="82"/>
      <w:bookmarkEnd w:id="83"/>
      <w:bookmarkEnd w:id="84"/>
      <w:r w:rsidR="00BD3893">
        <w:rPr>
          <w:lang w:val="ru-RU"/>
        </w:rPr>
        <w:t>(далее – МНГП</w:t>
      </w:r>
      <w:r w:rsidR="009C566A">
        <w:rPr>
          <w:lang w:val="ru-RU"/>
        </w:rPr>
        <w:t xml:space="preserve"> сельских поселений</w:t>
      </w:r>
      <w:r w:rsidR="00BD3893">
        <w:rPr>
          <w:lang w:val="ru-RU"/>
        </w:rPr>
        <w:t xml:space="preserve"> </w:t>
      </w:r>
      <w:proofErr w:type="spellStart"/>
      <w:r w:rsidR="00062F97">
        <w:rPr>
          <w:lang w:val="ru-RU"/>
        </w:rPr>
        <w:t>Кумылженско</w:t>
      </w:r>
      <w:r w:rsidR="004670BA">
        <w:rPr>
          <w:lang w:val="ru-RU"/>
        </w:rPr>
        <w:t>го</w:t>
      </w:r>
      <w:proofErr w:type="spellEnd"/>
      <w:r w:rsidR="00BD3893">
        <w:rPr>
          <w:lang w:val="ru-RU"/>
        </w:rPr>
        <w:t xml:space="preserve"> района, </w:t>
      </w:r>
      <w:r w:rsidR="006803E5">
        <w:rPr>
          <w:lang w:val="ru-RU"/>
        </w:rPr>
        <w:t>МНГП поселений</w:t>
      </w:r>
      <w:r w:rsidR="00BD3893">
        <w:rPr>
          <w:lang w:val="ru-RU"/>
        </w:rPr>
        <w:t>)</w:t>
      </w:r>
      <w:bookmarkEnd w:id="85"/>
      <w:bookmarkEnd w:id="86"/>
      <w:r w:rsidR="00BD3893">
        <w:rPr>
          <w:lang w:val="ru-RU"/>
        </w:rPr>
        <w:t xml:space="preserve"> </w:t>
      </w:r>
      <w:r w:rsidR="00062F97">
        <w:rPr>
          <w:lang w:val="ru-RU"/>
        </w:rPr>
        <w:t>разработан</w:t>
      </w:r>
      <w:proofErr w:type="gramStart"/>
      <w:r w:rsidR="00062F97">
        <w:rPr>
          <w:lang w:val="ru-RU"/>
        </w:rPr>
        <w:t>ы ООО</w:t>
      </w:r>
      <w:proofErr w:type="gramEnd"/>
      <w:r w:rsidR="00062F97">
        <w:rPr>
          <w:lang w:val="ru-RU"/>
        </w:rPr>
        <w:t xml:space="preserve"> «САРСТРО</w:t>
      </w:r>
      <w:r w:rsidR="00062F97">
        <w:rPr>
          <w:lang w:val="ru-RU"/>
        </w:rPr>
        <w:t>Й</w:t>
      </w:r>
      <w:r w:rsidR="00062F97">
        <w:rPr>
          <w:lang w:val="ru-RU"/>
        </w:rPr>
        <w:t xml:space="preserve">НИИПРОЕКТ» в соответствии с Договором № </w:t>
      </w:r>
      <w:r w:rsidR="00062F97" w:rsidRPr="00FC3591">
        <w:rPr>
          <w:lang w:val="ru-RU"/>
        </w:rPr>
        <w:t xml:space="preserve">01/08-17ПД </w:t>
      </w:r>
      <w:r w:rsidR="00062F97">
        <w:rPr>
          <w:lang w:val="ru-RU"/>
        </w:rPr>
        <w:t>от 01 августа 2017 года, з</w:t>
      </w:r>
      <w:r w:rsidR="00062F97">
        <w:rPr>
          <w:lang w:val="ru-RU"/>
        </w:rPr>
        <w:t>а</w:t>
      </w:r>
      <w:r w:rsidR="00062F97">
        <w:rPr>
          <w:lang w:val="ru-RU"/>
        </w:rPr>
        <w:t xml:space="preserve">ключенным с </w:t>
      </w:r>
      <w:bookmarkStart w:id="87" w:name="OLE_LINK15"/>
      <w:bookmarkStart w:id="88" w:name="OLE_LINK16"/>
      <w:bookmarkStart w:id="89" w:name="OLE_LINK17"/>
      <w:bookmarkStart w:id="90" w:name="OLE_LINK46"/>
      <w:bookmarkStart w:id="91" w:name="OLE_LINK47"/>
      <w:bookmarkStart w:id="92" w:name="OLE_LINK48"/>
      <w:r w:rsidR="00062F97" w:rsidRPr="00BD3893">
        <w:rPr>
          <w:lang w:val="ru-RU"/>
        </w:rPr>
        <w:t>администраци</w:t>
      </w:r>
      <w:r w:rsidR="00062F97">
        <w:rPr>
          <w:lang w:val="ru-RU"/>
        </w:rPr>
        <w:t>ей</w:t>
      </w:r>
      <w:r w:rsidR="00062F97" w:rsidRPr="00BD3893">
        <w:rPr>
          <w:lang w:val="ru-RU"/>
        </w:rPr>
        <w:t xml:space="preserve"> </w:t>
      </w:r>
      <w:proofErr w:type="spellStart"/>
      <w:r w:rsidR="00062F97">
        <w:rPr>
          <w:lang w:val="ru-RU"/>
        </w:rPr>
        <w:t>Кумылже</w:t>
      </w:r>
      <w:r w:rsidR="00062F97">
        <w:rPr>
          <w:lang w:val="ru-RU"/>
        </w:rPr>
        <w:t>н</w:t>
      </w:r>
      <w:r w:rsidR="00062F97">
        <w:rPr>
          <w:lang w:val="ru-RU"/>
        </w:rPr>
        <w:t>ско</w:t>
      </w:r>
      <w:r w:rsidR="00062F97" w:rsidRPr="00BD3893">
        <w:rPr>
          <w:lang w:val="ru-RU"/>
        </w:rPr>
        <w:t>го</w:t>
      </w:r>
      <w:proofErr w:type="spellEnd"/>
      <w:r w:rsidR="00062F97" w:rsidRPr="00BD3893">
        <w:rPr>
          <w:lang w:val="ru-RU"/>
        </w:rPr>
        <w:t xml:space="preserve"> муниципального района </w:t>
      </w:r>
      <w:r w:rsidR="00062F97">
        <w:rPr>
          <w:lang w:val="ru-RU"/>
        </w:rPr>
        <w:t>Волгоградской области</w:t>
      </w:r>
      <w:bookmarkEnd w:id="87"/>
      <w:bookmarkEnd w:id="88"/>
      <w:bookmarkEnd w:id="89"/>
      <w:bookmarkEnd w:id="90"/>
      <w:bookmarkEnd w:id="91"/>
      <w:bookmarkEnd w:id="92"/>
      <w:r w:rsidR="00E244C7">
        <w:rPr>
          <w:lang w:val="ru-RU"/>
        </w:rPr>
        <w:t>.</w:t>
      </w:r>
    </w:p>
    <w:p w:rsidR="008C242F" w:rsidRDefault="00BD3893" w:rsidP="008C242F">
      <w:pPr>
        <w:pStyle w:val="aff6"/>
        <w:rPr>
          <w:lang w:val="ru-RU"/>
        </w:rPr>
      </w:pPr>
      <w:proofErr w:type="gramStart"/>
      <w:r>
        <w:rPr>
          <w:lang w:val="ru-RU"/>
        </w:rPr>
        <w:t xml:space="preserve">МНГП </w:t>
      </w:r>
      <w:r w:rsidR="009C566A">
        <w:rPr>
          <w:lang w:val="ru-RU"/>
        </w:rPr>
        <w:t xml:space="preserve">сельских поселений </w:t>
      </w:r>
      <w:proofErr w:type="spellStart"/>
      <w:r w:rsidR="00062F97">
        <w:rPr>
          <w:lang w:val="ru-RU"/>
        </w:rPr>
        <w:t>Кумылженско</w:t>
      </w:r>
      <w:r w:rsidR="004670BA">
        <w:rPr>
          <w:lang w:val="ru-RU"/>
        </w:rPr>
        <w:t>го</w:t>
      </w:r>
      <w:proofErr w:type="spellEnd"/>
      <w:r>
        <w:rPr>
          <w:lang w:val="ru-RU"/>
        </w:rPr>
        <w:t xml:space="preserve"> района </w:t>
      </w:r>
      <w:r w:rsidR="008C242F">
        <w:rPr>
          <w:lang w:val="ru-RU"/>
        </w:rPr>
        <w:t xml:space="preserve">разработаны в соответствии с законодательством Российской Федерации и </w:t>
      </w:r>
      <w:r w:rsidR="00062F97">
        <w:rPr>
          <w:lang w:val="ru-RU"/>
        </w:rPr>
        <w:t>Волгоградск</w:t>
      </w:r>
      <w:r w:rsidR="004670BA">
        <w:rPr>
          <w:lang w:val="ru-RU"/>
        </w:rPr>
        <w:t>ой области</w:t>
      </w:r>
      <w:r w:rsidR="008C242F">
        <w:rPr>
          <w:lang w:val="ru-RU"/>
        </w:rPr>
        <w:t xml:space="preserve">, нормативно-правовыми актами администрации </w:t>
      </w:r>
      <w:bookmarkStart w:id="93" w:name="OLE_LINK30"/>
      <w:bookmarkStart w:id="94" w:name="OLE_LINK25"/>
      <w:bookmarkStart w:id="95" w:name="OLE_LINK24"/>
      <w:bookmarkStart w:id="96" w:name="OLE_LINK23"/>
      <w:proofErr w:type="spellStart"/>
      <w:r w:rsidR="00062F97">
        <w:rPr>
          <w:lang w:val="ru-RU"/>
        </w:rPr>
        <w:t>Кумылженско</w:t>
      </w:r>
      <w:r w:rsidR="004670BA">
        <w:rPr>
          <w:lang w:val="ru-RU"/>
        </w:rPr>
        <w:t>го</w:t>
      </w:r>
      <w:proofErr w:type="spellEnd"/>
      <w:r>
        <w:rPr>
          <w:lang w:val="ru-RU"/>
        </w:rPr>
        <w:t xml:space="preserve"> муниципального</w:t>
      </w:r>
      <w:r w:rsidR="008C242F">
        <w:rPr>
          <w:lang w:val="ru-RU"/>
        </w:rPr>
        <w:t xml:space="preserve"> района </w:t>
      </w:r>
      <w:bookmarkEnd w:id="93"/>
      <w:bookmarkEnd w:id="94"/>
      <w:bookmarkEnd w:id="95"/>
      <w:bookmarkEnd w:id="96"/>
      <w:r w:rsidR="00062F97">
        <w:rPr>
          <w:lang w:val="ru-RU"/>
        </w:rPr>
        <w:t>Волгогра</w:t>
      </w:r>
      <w:r w:rsidR="00062F97">
        <w:rPr>
          <w:lang w:val="ru-RU"/>
        </w:rPr>
        <w:t>д</w:t>
      </w:r>
      <w:r w:rsidR="00062F97">
        <w:rPr>
          <w:lang w:val="ru-RU"/>
        </w:rPr>
        <w:t>ск</w:t>
      </w:r>
      <w:r w:rsidR="004670BA">
        <w:rPr>
          <w:lang w:val="ru-RU"/>
        </w:rPr>
        <w:t>ой области</w:t>
      </w:r>
      <w:r w:rsidR="009C566A">
        <w:rPr>
          <w:lang w:val="ru-RU"/>
        </w:rPr>
        <w:t xml:space="preserve"> и сельских поселений </w:t>
      </w:r>
      <w:proofErr w:type="spellStart"/>
      <w:r w:rsidR="00062F97">
        <w:rPr>
          <w:lang w:val="ru-RU"/>
        </w:rPr>
        <w:t>Кумылженско</w:t>
      </w:r>
      <w:r w:rsidR="004670BA">
        <w:rPr>
          <w:lang w:val="ru-RU"/>
        </w:rPr>
        <w:t>го</w:t>
      </w:r>
      <w:proofErr w:type="spellEnd"/>
      <w:r w:rsidR="009C566A">
        <w:rPr>
          <w:lang w:val="ru-RU"/>
        </w:rPr>
        <w:t xml:space="preserve"> муниципального района </w:t>
      </w:r>
      <w:r w:rsidR="00062F97">
        <w:rPr>
          <w:lang w:val="ru-RU"/>
        </w:rPr>
        <w:t>Волгогра</w:t>
      </w:r>
      <w:r w:rsidR="00062F97">
        <w:rPr>
          <w:lang w:val="ru-RU"/>
        </w:rPr>
        <w:t>д</w:t>
      </w:r>
      <w:r w:rsidR="00062F97">
        <w:rPr>
          <w:lang w:val="ru-RU"/>
        </w:rPr>
        <w:t>ск</w:t>
      </w:r>
      <w:r w:rsidR="004670BA">
        <w:rPr>
          <w:lang w:val="ru-RU"/>
        </w:rPr>
        <w:t>ой области</w:t>
      </w:r>
      <w:r w:rsidR="008C242F">
        <w:rPr>
          <w:lang w:val="ru-RU"/>
        </w:rPr>
        <w:t>.</w:t>
      </w:r>
      <w:proofErr w:type="gramEnd"/>
    </w:p>
    <w:p w:rsidR="007F0252" w:rsidRPr="007F0252" w:rsidRDefault="00BD3893" w:rsidP="008C242F">
      <w:pPr>
        <w:pStyle w:val="aff6"/>
        <w:rPr>
          <w:lang w:val="ru-RU"/>
        </w:rPr>
      </w:pPr>
      <w:bookmarkStart w:id="97" w:name="OLE_LINK49"/>
      <w:bookmarkStart w:id="98" w:name="OLE_LINK50"/>
      <w:bookmarkStart w:id="99" w:name="OLE_LINK51"/>
      <w:bookmarkStart w:id="100" w:name="OLE_LINK52"/>
      <w:bookmarkStart w:id="101" w:name="OLE_LINK117"/>
      <w:bookmarkStart w:id="102" w:name="OLE_LINK118"/>
      <w:bookmarkStart w:id="103" w:name="OLE_LINK66"/>
      <w:bookmarkStart w:id="104" w:name="OLE_LINK67"/>
      <w:r>
        <w:rPr>
          <w:lang w:val="ru-RU"/>
        </w:rPr>
        <w:t>МНГП</w:t>
      </w:r>
      <w:r w:rsidR="009C566A">
        <w:rPr>
          <w:lang w:val="ru-RU"/>
        </w:rPr>
        <w:t xml:space="preserve"> сельских поселений</w:t>
      </w:r>
      <w:r>
        <w:rPr>
          <w:lang w:val="ru-RU"/>
        </w:rPr>
        <w:t xml:space="preserve"> </w:t>
      </w:r>
      <w:proofErr w:type="spellStart"/>
      <w:r w:rsidR="00062F97">
        <w:rPr>
          <w:lang w:val="ru-RU"/>
        </w:rPr>
        <w:t>Кумылженско</w:t>
      </w:r>
      <w:r w:rsidR="004670BA">
        <w:rPr>
          <w:lang w:val="ru-RU"/>
        </w:rPr>
        <w:t>го</w:t>
      </w:r>
      <w:proofErr w:type="spellEnd"/>
      <w:r>
        <w:rPr>
          <w:lang w:val="ru-RU"/>
        </w:rPr>
        <w:t xml:space="preserve"> района </w:t>
      </w:r>
      <w:bookmarkEnd w:id="97"/>
      <w:bookmarkEnd w:id="98"/>
      <w:bookmarkEnd w:id="99"/>
      <w:bookmarkEnd w:id="100"/>
      <w:bookmarkEnd w:id="101"/>
      <w:bookmarkEnd w:id="102"/>
      <w:r w:rsidR="008C242F">
        <w:rPr>
          <w:lang w:val="ru-RU"/>
        </w:rPr>
        <w:t>разрабатываются в целях</w:t>
      </w:r>
      <w:r>
        <w:rPr>
          <w:lang w:val="ru-RU"/>
        </w:rPr>
        <w:t xml:space="preserve"> о</w:t>
      </w:r>
      <w:r w:rsidRPr="00BD3893">
        <w:rPr>
          <w:lang w:val="ru-RU"/>
        </w:rPr>
        <w:t>пр</w:t>
      </w:r>
      <w:r w:rsidRPr="00BD3893">
        <w:rPr>
          <w:lang w:val="ru-RU"/>
        </w:rPr>
        <w:t>е</w:t>
      </w:r>
      <w:r w:rsidRPr="00BD3893">
        <w:rPr>
          <w:lang w:val="ru-RU"/>
        </w:rPr>
        <w:t xml:space="preserve">деления </w:t>
      </w:r>
      <w:r w:rsidR="007F0252" w:rsidRPr="007F0252">
        <w:rPr>
          <w:lang w:val="ru-RU"/>
        </w:rPr>
        <w:t>совокупности расчетных показателей минимально допустимого уровня обесп</w:t>
      </w:r>
      <w:r w:rsidR="007F0252" w:rsidRPr="007F0252">
        <w:rPr>
          <w:lang w:val="ru-RU"/>
        </w:rPr>
        <w:t>е</w:t>
      </w:r>
      <w:r w:rsidR="007F0252" w:rsidRPr="007F0252">
        <w:rPr>
          <w:lang w:val="ru-RU"/>
        </w:rPr>
        <w:t xml:space="preserve">ченности населения сельских поселений </w:t>
      </w:r>
      <w:proofErr w:type="spellStart"/>
      <w:r w:rsidR="00062F97">
        <w:rPr>
          <w:lang w:val="ru-RU"/>
        </w:rPr>
        <w:t>Кумылженско</w:t>
      </w:r>
      <w:r w:rsidR="004670BA">
        <w:rPr>
          <w:lang w:val="ru-RU"/>
        </w:rPr>
        <w:t>го</w:t>
      </w:r>
      <w:proofErr w:type="spellEnd"/>
      <w:r w:rsidR="007F0252" w:rsidRPr="007F0252">
        <w:rPr>
          <w:lang w:val="ru-RU"/>
        </w:rPr>
        <w:t xml:space="preserve"> муниципального района (далее </w:t>
      </w:r>
      <w:r w:rsidR="00C70A2F">
        <w:rPr>
          <w:lang w:val="ru-RU"/>
        </w:rPr>
        <w:t>–</w:t>
      </w:r>
      <w:r w:rsidR="007F0252" w:rsidRPr="007F0252">
        <w:rPr>
          <w:lang w:val="ru-RU"/>
        </w:rPr>
        <w:t xml:space="preserve"> поселения) объектами местного значения, объектами благоустройства территории и ра</w:t>
      </w:r>
      <w:r w:rsidR="007F0252" w:rsidRPr="007F0252">
        <w:rPr>
          <w:lang w:val="ru-RU"/>
        </w:rPr>
        <w:t>с</w:t>
      </w:r>
      <w:r w:rsidR="007F0252" w:rsidRPr="007F0252">
        <w:rPr>
          <w:lang w:val="ru-RU"/>
        </w:rPr>
        <w:t>четных показателей максимально допустимого уровня территориальной доступности т</w:t>
      </w:r>
      <w:r w:rsidR="007F0252" w:rsidRPr="007F0252">
        <w:rPr>
          <w:lang w:val="ru-RU"/>
        </w:rPr>
        <w:t>а</w:t>
      </w:r>
      <w:r w:rsidR="007F0252" w:rsidRPr="007F0252">
        <w:rPr>
          <w:lang w:val="ru-RU"/>
        </w:rPr>
        <w:t>ких объектов для населения поселений.</w:t>
      </w:r>
    </w:p>
    <w:p w:rsidR="000B631A" w:rsidRDefault="000B631A" w:rsidP="000B631A">
      <w:pPr>
        <w:pStyle w:val="aff6"/>
        <w:rPr>
          <w:lang w:val="ru-RU"/>
        </w:rPr>
      </w:pPr>
      <w:bookmarkStart w:id="105" w:name="OLE_LINK53"/>
      <w:bookmarkStart w:id="106" w:name="OLE_LINK54"/>
      <w:bookmarkStart w:id="107" w:name="OLE_LINK55"/>
      <w:bookmarkStart w:id="108" w:name="OLE_LINK56"/>
      <w:bookmarkStart w:id="109" w:name="OLE_LINK57"/>
      <w:bookmarkStart w:id="110" w:name="OLE_LINK58"/>
      <w:bookmarkEnd w:id="103"/>
      <w:bookmarkEnd w:id="104"/>
      <w:r>
        <w:rPr>
          <w:lang w:val="ru-RU"/>
        </w:rPr>
        <w:t>Планировка и застройка,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w:t>
      </w:r>
      <w:r>
        <w:rPr>
          <w:lang w:val="ru-RU"/>
        </w:rPr>
        <w:t>о</w:t>
      </w:r>
      <w:r>
        <w:rPr>
          <w:lang w:val="ru-RU"/>
        </w:rPr>
        <w:t>бильными группами граждан не допускаются.</w:t>
      </w:r>
    </w:p>
    <w:p w:rsidR="008C242F" w:rsidRDefault="00BD3893" w:rsidP="008C242F">
      <w:pPr>
        <w:pStyle w:val="aff6"/>
        <w:rPr>
          <w:lang w:val="ru-RU"/>
        </w:rPr>
      </w:pPr>
      <w:r>
        <w:rPr>
          <w:lang w:val="ru-RU"/>
        </w:rPr>
        <w:t xml:space="preserve">МНГП </w:t>
      </w:r>
      <w:r w:rsidR="006803E5">
        <w:rPr>
          <w:lang w:val="ru-RU"/>
        </w:rPr>
        <w:t xml:space="preserve">сельских поселений </w:t>
      </w:r>
      <w:proofErr w:type="spellStart"/>
      <w:r w:rsidR="00062F97">
        <w:rPr>
          <w:lang w:val="ru-RU"/>
        </w:rPr>
        <w:t>Кумылженско</w:t>
      </w:r>
      <w:r w:rsidR="004670BA">
        <w:rPr>
          <w:lang w:val="ru-RU"/>
        </w:rPr>
        <w:t>го</w:t>
      </w:r>
      <w:proofErr w:type="spellEnd"/>
      <w:r>
        <w:rPr>
          <w:lang w:val="ru-RU"/>
        </w:rPr>
        <w:t xml:space="preserve"> района </w:t>
      </w:r>
      <w:bookmarkEnd w:id="105"/>
      <w:bookmarkEnd w:id="106"/>
      <w:bookmarkEnd w:id="107"/>
      <w:bookmarkEnd w:id="108"/>
      <w:bookmarkEnd w:id="109"/>
      <w:bookmarkEnd w:id="110"/>
      <w:r w:rsidR="008C242F">
        <w:rPr>
          <w:lang w:val="ru-RU"/>
        </w:rPr>
        <w:t>разработаны с учетом социал</w:t>
      </w:r>
      <w:r w:rsidR="008C242F">
        <w:rPr>
          <w:lang w:val="ru-RU"/>
        </w:rPr>
        <w:t>ь</w:t>
      </w:r>
      <w:r w:rsidR="008C242F">
        <w:rPr>
          <w:lang w:val="ru-RU"/>
        </w:rPr>
        <w:t xml:space="preserve">но-демографического состава и плотности населения на территории </w:t>
      </w:r>
      <w:r w:rsidR="006803E5">
        <w:rPr>
          <w:lang w:val="ru-RU"/>
        </w:rPr>
        <w:t xml:space="preserve">поселений </w:t>
      </w:r>
      <w:proofErr w:type="spellStart"/>
      <w:r w:rsidR="00062F97">
        <w:rPr>
          <w:lang w:val="ru-RU"/>
        </w:rPr>
        <w:t>Кумы</w:t>
      </w:r>
      <w:r w:rsidR="00062F97">
        <w:rPr>
          <w:lang w:val="ru-RU"/>
        </w:rPr>
        <w:t>л</w:t>
      </w:r>
      <w:r w:rsidR="00062F97">
        <w:rPr>
          <w:lang w:val="ru-RU"/>
        </w:rPr>
        <w:t>женско</w:t>
      </w:r>
      <w:r w:rsidR="004670BA">
        <w:rPr>
          <w:lang w:val="ru-RU"/>
        </w:rPr>
        <w:t>го</w:t>
      </w:r>
      <w:proofErr w:type="spellEnd"/>
      <w:r w:rsidR="00FA7643">
        <w:rPr>
          <w:lang w:val="ru-RU"/>
        </w:rPr>
        <w:t xml:space="preserve"> района</w:t>
      </w:r>
      <w:r w:rsidR="008C242F">
        <w:rPr>
          <w:lang w:val="ru-RU"/>
        </w:rPr>
        <w:t xml:space="preserve">, планов и программ комплексного социально-экономического развития </w:t>
      </w:r>
      <w:r w:rsidR="00062F97">
        <w:rPr>
          <w:lang w:val="ru-RU"/>
        </w:rPr>
        <w:t>Волгоградск</w:t>
      </w:r>
      <w:r w:rsidR="004670BA">
        <w:rPr>
          <w:lang w:val="ru-RU"/>
        </w:rPr>
        <w:t>ой области</w:t>
      </w:r>
      <w:r w:rsidR="00FA7643">
        <w:rPr>
          <w:lang w:val="ru-RU"/>
        </w:rPr>
        <w:t xml:space="preserve">, </w:t>
      </w:r>
      <w:proofErr w:type="spellStart"/>
      <w:r w:rsidR="00062F97">
        <w:rPr>
          <w:lang w:val="ru-RU"/>
        </w:rPr>
        <w:t>Кумылженско</w:t>
      </w:r>
      <w:r w:rsidR="004670BA">
        <w:rPr>
          <w:lang w:val="ru-RU"/>
        </w:rPr>
        <w:t>го</w:t>
      </w:r>
      <w:proofErr w:type="spellEnd"/>
      <w:r w:rsidR="00FA7643">
        <w:rPr>
          <w:lang w:val="ru-RU"/>
        </w:rPr>
        <w:t xml:space="preserve"> </w:t>
      </w:r>
      <w:r w:rsidR="008C242F">
        <w:rPr>
          <w:lang w:val="ru-RU"/>
        </w:rPr>
        <w:t xml:space="preserve">района, </w:t>
      </w:r>
      <w:r w:rsidR="006803E5">
        <w:rPr>
          <w:lang w:val="ru-RU"/>
        </w:rPr>
        <w:t xml:space="preserve">сельских поселений </w:t>
      </w:r>
      <w:proofErr w:type="spellStart"/>
      <w:r w:rsidR="00062F97">
        <w:rPr>
          <w:lang w:val="ru-RU"/>
        </w:rPr>
        <w:t>Кумылженско</w:t>
      </w:r>
      <w:r w:rsidR="004670BA">
        <w:rPr>
          <w:lang w:val="ru-RU"/>
        </w:rPr>
        <w:t>го</w:t>
      </w:r>
      <w:proofErr w:type="spellEnd"/>
      <w:r w:rsidR="006803E5">
        <w:rPr>
          <w:lang w:val="ru-RU"/>
        </w:rPr>
        <w:t xml:space="preserve"> района, </w:t>
      </w:r>
      <w:r w:rsidR="008C242F">
        <w:rPr>
          <w:lang w:val="ru-RU"/>
        </w:rPr>
        <w:t>предложений о</w:t>
      </w:r>
      <w:r w:rsidR="008C242F">
        <w:rPr>
          <w:lang w:val="ru-RU"/>
        </w:rPr>
        <w:t>р</w:t>
      </w:r>
      <w:r w:rsidR="008C242F">
        <w:rPr>
          <w:lang w:val="ru-RU"/>
        </w:rPr>
        <w:t>ганов местного самоуправления и заинтересованных лиц.</w:t>
      </w:r>
    </w:p>
    <w:p w:rsidR="000B631A" w:rsidRDefault="00FA7643" w:rsidP="008C242F">
      <w:pPr>
        <w:pStyle w:val="aff6"/>
        <w:rPr>
          <w:lang w:val="ru-RU"/>
        </w:rPr>
      </w:pPr>
      <w:bookmarkStart w:id="111" w:name="Par42"/>
      <w:bookmarkEnd w:id="111"/>
      <w:r>
        <w:rPr>
          <w:lang w:val="ru-RU"/>
        </w:rPr>
        <w:t xml:space="preserve">МНГП </w:t>
      </w:r>
      <w:bookmarkStart w:id="112" w:name="OLE_LINK309"/>
      <w:bookmarkStart w:id="113" w:name="OLE_LINK310"/>
      <w:bookmarkStart w:id="114" w:name="OLE_LINK313"/>
      <w:r w:rsidR="006803E5">
        <w:rPr>
          <w:lang w:val="ru-RU"/>
        </w:rPr>
        <w:t xml:space="preserve">сельских поселений </w:t>
      </w:r>
      <w:proofErr w:type="spellStart"/>
      <w:r w:rsidR="00062F97">
        <w:rPr>
          <w:lang w:val="ru-RU"/>
        </w:rPr>
        <w:t>Кумылженско</w:t>
      </w:r>
      <w:r w:rsidR="004670BA">
        <w:rPr>
          <w:lang w:val="ru-RU"/>
        </w:rPr>
        <w:t>го</w:t>
      </w:r>
      <w:proofErr w:type="spellEnd"/>
      <w:r>
        <w:rPr>
          <w:lang w:val="ru-RU"/>
        </w:rPr>
        <w:t xml:space="preserve"> района </w:t>
      </w:r>
      <w:bookmarkEnd w:id="112"/>
      <w:bookmarkEnd w:id="113"/>
      <w:bookmarkEnd w:id="114"/>
      <w:r w:rsidR="008C242F">
        <w:rPr>
          <w:lang w:val="ru-RU"/>
        </w:rPr>
        <w:t>разработаны с учетом обесп</w:t>
      </w:r>
      <w:r w:rsidR="008C242F">
        <w:rPr>
          <w:lang w:val="ru-RU"/>
        </w:rPr>
        <w:t>е</w:t>
      </w:r>
      <w:r w:rsidR="008C242F">
        <w:rPr>
          <w:lang w:val="ru-RU"/>
        </w:rPr>
        <w:t xml:space="preserve">чения соблюдения требований охраны окружающей среды, санитарно-гигиенических норм, охраны памятников истории и культуры, пожарной безопасности и интенсивности использования территорий иного назначения, выраженной в процентах застройки, иных показателях. </w:t>
      </w:r>
    </w:p>
    <w:p w:rsidR="008C242F" w:rsidRDefault="008C242F" w:rsidP="008C242F">
      <w:pPr>
        <w:pStyle w:val="aff6"/>
        <w:rPr>
          <w:lang w:val="ru-RU"/>
        </w:rPr>
      </w:pPr>
      <w:r>
        <w:rPr>
          <w:lang w:val="ru-RU"/>
        </w:rPr>
        <w:t>При разработке нормативов учтены предельно допустимые нагрузки по окружа</w:t>
      </w:r>
      <w:r>
        <w:rPr>
          <w:lang w:val="ru-RU"/>
        </w:rPr>
        <w:t>ю</w:t>
      </w:r>
      <w:r>
        <w:rPr>
          <w:lang w:val="ru-RU"/>
        </w:rPr>
        <w:t>щей среде на основе определения ее потенциальных возможностей, режима рациональн</w:t>
      </w:r>
      <w:r>
        <w:rPr>
          <w:lang w:val="ru-RU"/>
        </w:rPr>
        <w:t>о</w:t>
      </w:r>
      <w:r>
        <w:rPr>
          <w:lang w:val="ru-RU"/>
        </w:rPr>
        <w:t>го использования природных и иных ресурсов с целью обеспечения наиболее благоприя</w:t>
      </w:r>
      <w:r>
        <w:rPr>
          <w:lang w:val="ru-RU"/>
        </w:rPr>
        <w:t>т</w:t>
      </w:r>
      <w:r>
        <w:rPr>
          <w:lang w:val="ru-RU"/>
        </w:rPr>
        <w:t>ных условий жизни населения, недопущения разрушения естественных экологических с</w:t>
      </w:r>
      <w:r>
        <w:rPr>
          <w:lang w:val="ru-RU"/>
        </w:rPr>
        <w:t>и</w:t>
      </w:r>
      <w:r>
        <w:rPr>
          <w:lang w:val="ru-RU"/>
        </w:rPr>
        <w:t>стем и необратимых изменений в окружающей среде.</w:t>
      </w:r>
    </w:p>
    <w:p w:rsidR="00814CA1" w:rsidRPr="007E3D12" w:rsidRDefault="00814CA1" w:rsidP="00814CA1">
      <w:pPr>
        <w:pStyle w:val="aff6"/>
        <w:rPr>
          <w:lang w:val="ru-RU"/>
        </w:rPr>
      </w:pPr>
      <w:bookmarkStart w:id="115" w:name="OLE_LINK301"/>
      <w:bookmarkStart w:id="116" w:name="OLE_LINK302"/>
      <w:proofErr w:type="gramStart"/>
      <w:r>
        <w:rPr>
          <w:lang w:val="ru-RU"/>
        </w:rPr>
        <w:t xml:space="preserve">При разработке </w:t>
      </w:r>
      <w:r w:rsidRPr="007E3D12">
        <w:rPr>
          <w:lang w:val="ru-RU"/>
        </w:rPr>
        <w:t xml:space="preserve">МНГП </w:t>
      </w:r>
      <w:r w:rsidR="000B631A">
        <w:rPr>
          <w:lang w:val="ru-RU"/>
        </w:rPr>
        <w:t xml:space="preserve">сельских поселений </w:t>
      </w:r>
      <w:proofErr w:type="spellStart"/>
      <w:r w:rsidR="000B631A">
        <w:rPr>
          <w:lang w:val="ru-RU"/>
        </w:rPr>
        <w:t>Кумылженского</w:t>
      </w:r>
      <w:proofErr w:type="spellEnd"/>
      <w:r w:rsidR="000B631A">
        <w:rPr>
          <w:lang w:val="ru-RU"/>
        </w:rPr>
        <w:t xml:space="preserve"> района </w:t>
      </w:r>
      <w:r w:rsidRPr="007E3D12">
        <w:rPr>
          <w:lang w:val="ru-RU"/>
        </w:rPr>
        <w:t xml:space="preserve">учитывались показатели, установленные в Проекте Региональных </w:t>
      </w:r>
      <w:r>
        <w:rPr>
          <w:lang w:val="ru-RU"/>
        </w:rPr>
        <w:t>нормативов</w:t>
      </w:r>
      <w:r w:rsidRPr="007E3D12">
        <w:rPr>
          <w:lang w:val="ru-RU"/>
        </w:rPr>
        <w:t xml:space="preserve"> градостроительного пр</w:t>
      </w:r>
      <w:r w:rsidRPr="007E3D12">
        <w:rPr>
          <w:lang w:val="ru-RU"/>
        </w:rPr>
        <w:t>о</w:t>
      </w:r>
      <w:r w:rsidRPr="007E3D12">
        <w:rPr>
          <w:lang w:val="ru-RU"/>
        </w:rPr>
        <w:t>ектирования Волгоградской области</w:t>
      </w:r>
      <w:r>
        <w:rPr>
          <w:lang w:val="ru-RU"/>
        </w:rPr>
        <w:t xml:space="preserve"> (</w:t>
      </w:r>
      <w:r w:rsidRPr="007E3D12">
        <w:rPr>
          <w:lang w:val="ru-RU"/>
        </w:rPr>
        <w:t>в части установления предельных значений расче</w:t>
      </w:r>
      <w:r w:rsidRPr="007E3D12">
        <w:rPr>
          <w:lang w:val="ru-RU"/>
        </w:rPr>
        <w:t>т</w:t>
      </w:r>
      <w:r w:rsidRPr="007E3D12">
        <w:rPr>
          <w:lang w:val="ru-RU"/>
        </w:rPr>
        <w:t>ных показателей минимально допустимого уровня обеспеченности объектами местного значения населения муниципальных образований Волгоградской области и предельных значений расчетных показателей максимально допустимого уровня территориальной д</w:t>
      </w:r>
      <w:r w:rsidRPr="007E3D12">
        <w:rPr>
          <w:lang w:val="ru-RU"/>
        </w:rPr>
        <w:t>о</w:t>
      </w:r>
      <w:r w:rsidRPr="007E3D12">
        <w:rPr>
          <w:lang w:val="ru-RU"/>
        </w:rPr>
        <w:t>ступности таких объектов для населения)</w:t>
      </w:r>
      <w:r>
        <w:rPr>
          <w:lang w:val="ru-RU"/>
        </w:rPr>
        <w:t xml:space="preserve">, разработанном ГБУ </w:t>
      </w:r>
      <w:r w:rsidRPr="007E3D12">
        <w:rPr>
          <w:lang w:val="ru-RU"/>
        </w:rPr>
        <w:t>Волгоградской области «ВОЛГОГРАДСКОЕ ОБЛАСТНОЕ АРХИТЕКТУРНО-ПЛАНИРОВОЧНОЕ БЮРО» (ГБУ</w:t>
      </w:r>
      <w:proofErr w:type="gramEnd"/>
      <w:r w:rsidRPr="007E3D12">
        <w:rPr>
          <w:lang w:val="ru-RU"/>
        </w:rPr>
        <w:t xml:space="preserve"> </w:t>
      </w:r>
      <w:proofErr w:type="gramStart"/>
      <w:r w:rsidRPr="007E3D12">
        <w:rPr>
          <w:lang w:val="ru-RU"/>
        </w:rPr>
        <w:t>ВО «ВОАПБ») в 2017 году (далее – Проект РНГП Волгоградской области в части объе</w:t>
      </w:r>
      <w:r w:rsidRPr="007E3D12">
        <w:rPr>
          <w:lang w:val="ru-RU"/>
        </w:rPr>
        <w:t>к</w:t>
      </w:r>
      <w:r w:rsidRPr="007E3D12">
        <w:rPr>
          <w:lang w:val="ru-RU"/>
        </w:rPr>
        <w:t>тов местного значения).</w:t>
      </w:r>
      <w:proofErr w:type="gramEnd"/>
    </w:p>
    <w:bookmarkEnd w:id="115"/>
    <w:bookmarkEnd w:id="116"/>
    <w:p w:rsidR="008C242F" w:rsidRDefault="008C242F" w:rsidP="000B631A">
      <w:pPr>
        <w:pStyle w:val="aff6"/>
        <w:spacing w:before="240"/>
        <w:rPr>
          <w:b/>
          <w:i/>
          <w:lang w:val="ru-RU"/>
        </w:rPr>
      </w:pPr>
      <w:r>
        <w:rPr>
          <w:b/>
          <w:i/>
          <w:lang w:val="ru-RU"/>
        </w:rPr>
        <w:lastRenderedPageBreak/>
        <w:t>Перечень используемых сокращений</w:t>
      </w:r>
    </w:p>
    <w:p w:rsidR="008C242F" w:rsidRDefault="008C242F" w:rsidP="008C242F">
      <w:pPr>
        <w:pStyle w:val="aff6"/>
        <w:spacing w:after="120"/>
        <w:rPr>
          <w:lang w:val="ru-RU"/>
        </w:rPr>
      </w:pPr>
      <w:r>
        <w:rPr>
          <w:lang w:val="ru-RU"/>
        </w:rPr>
        <w:t xml:space="preserve">В </w:t>
      </w:r>
      <w:r w:rsidR="00FA7643">
        <w:rPr>
          <w:lang w:val="ru-RU"/>
        </w:rPr>
        <w:t>МНГП</w:t>
      </w:r>
      <w:r w:rsidR="00C70A2F">
        <w:rPr>
          <w:lang w:val="ru-RU"/>
        </w:rPr>
        <w:t xml:space="preserve"> сельских</w:t>
      </w:r>
      <w:r w:rsidR="00FA7643">
        <w:rPr>
          <w:lang w:val="ru-RU"/>
        </w:rPr>
        <w:t xml:space="preserve"> </w:t>
      </w:r>
      <w:r w:rsidR="006803E5">
        <w:rPr>
          <w:lang w:val="ru-RU"/>
        </w:rPr>
        <w:t xml:space="preserve">поселений </w:t>
      </w:r>
      <w:proofErr w:type="spellStart"/>
      <w:r w:rsidR="00062F97">
        <w:rPr>
          <w:lang w:val="ru-RU"/>
        </w:rPr>
        <w:t>Кумылженско</w:t>
      </w:r>
      <w:r w:rsidR="004670BA">
        <w:rPr>
          <w:lang w:val="ru-RU"/>
        </w:rPr>
        <w:t>го</w:t>
      </w:r>
      <w:proofErr w:type="spellEnd"/>
      <w:r w:rsidR="00FA7643">
        <w:rPr>
          <w:lang w:val="ru-RU"/>
        </w:rPr>
        <w:t xml:space="preserve"> района </w:t>
      </w:r>
      <w:r>
        <w:rPr>
          <w:lang w:val="ru-RU"/>
        </w:rPr>
        <w:t>применяются следующие с</w:t>
      </w:r>
      <w:r>
        <w:rPr>
          <w:lang w:val="ru-RU"/>
        </w:rPr>
        <w:t>о</w:t>
      </w:r>
      <w:r>
        <w:rPr>
          <w:lang w:val="ru-RU"/>
        </w:rPr>
        <w:t>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88"/>
      </w:tblGrid>
      <w:tr w:rsidR="008C242F" w:rsidTr="00A64260">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8C242F" w:rsidRDefault="008C242F">
            <w:pPr>
              <w:widowControl w:val="0"/>
              <w:autoSpaceDE w:val="0"/>
              <w:autoSpaceDN w:val="0"/>
              <w:adjustRightInd w:val="0"/>
              <w:spacing w:line="276" w:lineRule="auto"/>
              <w:ind w:firstLine="0"/>
              <w:jc w:val="center"/>
              <w:rPr>
                <w:rFonts w:eastAsia="Times New Roman"/>
                <w:b/>
                <w:i/>
                <w:sz w:val="20"/>
                <w:szCs w:val="20"/>
              </w:rPr>
            </w:pPr>
            <w:bookmarkStart w:id="117" w:name="Par46"/>
            <w:bookmarkEnd w:id="117"/>
            <w:r>
              <w:rPr>
                <w:rFonts w:eastAsia="Times New Roman"/>
                <w:b/>
                <w:i/>
                <w:sz w:val="20"/>
                <w:szCs w:val="20"/>
              </w:rPr>
              <w:t>Сокращения слов и словосочетаний</w:t>
            </w:r>
          </w:p>
        </w:tc>
      </w:tr>
      <w:tr w:rsidR="008C242F" w:rsidTr="00A64260">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8C242F" w:rsidRDefault="008C242F">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8C242F" w:rsidRDefault="008C242F">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8C242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8C242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8C242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8C242F" w:rsidRDefault="008C242F">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8C242F" w:rsidTr="00A64260">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8C242F" w:rsidRPr="00FA7643" w:rsidRDefault="008C242F" w:rsidP="00FA7643">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 xml:space="preserve">МНГП </w:t>
            </w:r>
            <w:r w:rsidR="007F0252">
              <w:rPr>
                <w:rFonts w:eastAsia="Times New Roman"/>
                <w:bCs/>
                <w:sz w:val="20"/>
                <w:szCs w:val="20"/>
              </w:rPr>
              <w:t>сельских пос</w:t>
            </w:r>
            <w:r w:rsidR="007F0252">
              <w:rPr>
                <w:rFonts w:eastAsia="Times New Roman"/>
                <w:bCs/>
                <w:sz w:val="20"/>
                <w:szCs w:val="20"/>
              </w:rPr>
              <w:t>е</w:t>
            </w:r>
            <w:r w:rsidR="007F0252">
              <w:rPr>
                <w:rFonts w:eastAsia="Times New Roman"/>
                <w:bCs/>
                <w:sz w:val="20"/>
                <w:szCs w:val="20"/>
              </w:rPr>
              <w:t xml:space="preserve">лений </w:t>
            </w:r>
            <w:proofErr w:type="spellStart"/>
            <w:r w:rsidR="00062F97">
              <w:rPr>
                <w:rFonts w:eastAsia="Times New Roman"/>
                <w:bCs/>
                <w:sz w:val="20"/>
                <w:szCs w:val="20"/>
              </w:rPr>
              <w:t>Кумылженско</w:t>
            </w:r>
            <w:r w:rsidR="004670BA">
              <w:rPr>
                <w:rFonts w:eastAsia="Times New Roman"/>
                <w:bCs/>
                <w:sz w:val="20"/>
                <w:szCs w:val="20"/>
              </w:rPr>
              <w:t>го</w:t>
            </w:r>
            <w:proofErr w:type="spellEnd"/>
            <w:r w:rsidR="00FA7643" w:rsidRPr="00FA7643">
              <w:rPr>
                <w:rFonts w:eastAsia="Times New Roman"/>
                <w:bCs/>
                <w:sz w:val="20"/>
                <w:szCs w:val="20"/>
              </w:rPr>
              <w:t xml:space="preserve"> рай</w:t>
            </w:r>
            <w:r w:rsidR="00FA7643" w:rsidRPr="00FA7643">
              <w:rPr>
                <w:rFonts w:eastAsia="Times New Roman"/>
                <w:bCs/>
                <w:sz w:val="20"/>
                <w:szCs w:val="20"/>
              </w:rPr>
              <w:t>о</w:t>
            </w:r>
            <w:r w:rsidR="00FA7643" w:rsidRPr="00FA7643">
              <w:rPr>
                <w:rFonts w:eastAsia="Times New Roman"/>
                <w:bCs/>
                <w:sz w:val="20"/>
                <w:szCs w:val="20"/>
              </w:rPr>
              <w:t>на</w:t>
            </w:r>
          </w:p>
        </w:tc>
        <w:tc>
          <w:tcPr>
            <w:tcW w:w="3788" w:type="pct"/>
            <w:tcBorders>
              <w:top w:val="single" w:sz="12" w:space="0" w:color="auto"/>
              <w:left w:val="single" w:sz="12" w:space="0" w:color="auto"/>
              <w:bottom w:val="single" w:sz="12" w:space="0" w:color="auto"/>
              <w:right w:val="single" w:sz="12" w:space="0" w:color="auto"/>
            </w:tcBorders>
            <w:hideMark/>
          </w:tcPr>
          <w:p w:rsidR="008C242F" w:rsidRDefault="008C242F" w:rsidP="007F0252">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Местные нормативы </w:t>
            </w:r>
            <w:r>
              <w:rPr>
                <w:sz w:val="20"/>
                <w:szCs w:val="20"/>
              </w:rPr>
              <w:t xml:space="preserve">градостроительного проектирования </w:t>
            </w:r>
            <w:r w:rsidR="007F0252" w:rsidRPr="007F0252">
              <w:rPr>
                <w:sz w:val="20"/>
                <w:szCs w:val="20"/>
              </w:rPr>
              <w:t xml:space="preserve"> сельских поселений </w:t>
            </w:r>
            <w:proofErr w:type="spellStart"/>
            <w:r w:rsidR="00062F97">
              <w:rPr>
                <w:sz w:val="20"/>
                <w:szCs w:val="20"/>
              </w:rPr>
              <w:t>Кумылженско</w:t>
            </w:r>
            <w:r w:rsidR="004670BA">
              <w:rPr>
                <w:sz w:val="20"/>
                <w:szCs w:val="20"/>
              </w:rPr>
              <w:t>го</w:t>
            </w:r>
            <w:proofErr w:type="spellEnd"/>
            <w:r w:rsidR="00FA7643">
              <w:rPr>
                <w:sz w:val="20"/>
                <w:szCs w:val="20"/>
              </w:rPr>
              <w:t xml:space="preserve"> муниципального района </w:t>
            </w:r>
            <w:r w:rsidR="00062F97">
              <w:rPr>
                <w:sz w:val="20"/>
                <w:szCs w:val="20"/>
              </w:rPr>
              <w:t>Волгоградск</w:t>
            </w:r>
            <w:r w:rsidR="004670BA">
              <w:rPr>
                <w:sz w:val="20"/>
                <w:szCs w:val="20"/>
              </w:rPr>
              <w:t>ой области</w:t>
            </w:r>
          </w:p>
        </w:tc>
      </w:tr>
      <w:tr w:rsidR="00C139EC"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139EC" w:rsidRDefault="00C139EC">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н.п</w:t>
            </w:r>
            <w:proofErr w:type="spellEnd"/>
            <w:r>
              <w:rPr>
                <w:rFonts w:eastAsia="Times New Roman"/>
                <w:sz w:val="20"/>
                <w:szCs w:val="20"/>
              </w:rPr>
              <w:t>.</w:t>
            </w:r>
          </w:p>
        </w:tc>
        <w:tc>
          <w:tcPr>
            <w:tcW w:w="3788" w:type="pct"/>
            <w:tcBorders>
              <w:top w:val="single" w:sz="12" w:space="0" w:color="auto"/>
              <w:left w:val="single" w:sz="12" w:space="0" w:color="auto"/>
              <w:bottom w:val="single" w:sz="12" w:space="0" w:color="auto"/>
              <w:right w:val="single" w:sz="12" w:space="0" w:color="auto"/>
            </w:tcBorders>
          </w:tcPr>
          <w:p w:rsidR="00C139EC" w:rsidRDefault="00C139EC">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населенный пункт</w:t>
            </w:r>
          </w:p>
        </w:tc>
      </w:tr>
      <w:tr w:rsidR="008C242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8C242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8C242F" w:rsidRDefault="008C242F">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пп</w:t>
            </w:r>
            <w:proofErr w:type="spellEnd"/>
            <w:r>
              <w:rPr>
                <w:rFonts w:eastAsia="Times New Roman"/>
                <w:sz w:val="20"/>
                <w:szCs w:val="20"/>
              </w:rPr>
              <w:t>.</w:t>
            </w:r>
          </w:p>
        </w:tc>
        <w:tc>
          <w:tcPr>
            <w:tcW w:w="3788" w:type="pct"/>
            <w:tcBorders>
              <w:top w:val="single" w:sz="12" w:space="0" w:color="auto"/>
              <w:left w:val="single" w:sz="12" w:space="0" w:color="auto"/>
              <w:bottom w:val="single" w:sz="12" w:space="0" w:color="auto"/>
              <w:right w:val="single" w:sz="12" w:space="0" w:color="auto"/>
            </w:tcBorders>
            <w:hideMark/>
          </w:tcPr>
          <w:p w:rsidR="008C242F" w:rsidRDefault="008C242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852CA" w:rsidRPr="00016D5B" w:rsidRDefault="004852CA" w:rsidP="00FA765F">
            <w:pPr>
              <w:widowControl w:val="0"/>
              <w:autoSpaceDE w:val="0"/>
              <w:autoSpaceDN w:val="0"/>
              <w:adjustRightInd w:val="0"/>
              <w:ind w:firstLine="0"/>
              <w:jc w:val="left"/>
              <w:rPr>
                <w:rFonts w:eastAsia="Times New Roman"/>
                <w:sz w:val="20"/>
                <w:szCs w:val="20"/>
              </w:rPr>
            </w:pPr>
            <w:r w:rsidRPr="00016D5B">
              <w:rPr>
                <w:rFonts w:eastAsia="Times New Roman"/>
                <w:sz w:val="20"/>
                <w:szCs w:val="20"/>
              </w:rPr>
              <w:t xml:space="preserve">РНГП </w:t>
            </w:r>
            <w:r>
              <w:rPr>
                <w:rFonts w:eastAsia="Times New Roman"/>
                <w:sz w:val="20"/>
                <w:szCs w:val="20"/>
              </w:rPr>
              <w:t>Волгоградской</w:t>
            </w:r>
            <w:r w:rsidRPr="00016D5B">
              <w:rPr>
                <w:rFonts w:eastAsia="Times New Roman"/>
                <w:sz w:val="20"/>
                <w:szCs w:val="20"/>
              </w:rPr>
              <w:t xml:space="preserve"> обл</w:t>
            </w:r>
            <w:r w:rsidRPr="00016D5B">
              <w:rPr>
                <w:rFonts w:eastAsia="Times New Roman"/>
                <w:sz w:val="20"/>
                <w:szCs w:val="20"/>
              </w:rPr>
              <w:t>а</w:t>
            </w:r>
            <w:r w:rsidRPr="00016D5B">
              <w:rPr>
                <w:rFonts w:eastAsia="Times New Roman"/>
                <w:sz w:val="20"/>
                <w:szCs w:val="20"/>
              </w:rPr>
              <w:t>сти</w:t>
            </w:r>
          </w:p>
        </w:tc>
        <w:tc>
          <w:tcPr>
            <w:tcW w:w="3788" w:type="pct"/>
            <w:tcBorders>
              <w:top w:val="single" w:sz="12" w:space="0" w:color="auto"/>
              <w:left w:val="single" w:sz="12" w:space="0" w:color="auto"/>
              <w:bottom w:val="single" w:sz="12" w:space="0" w:color="auto"/>
              <w:right w:val="single" w:sz="12" w:space="0" w:color="auto"/>
            </w:tcBorders>
          </w:tcPr>
          <w:p w:rsidR="004852CA" w:rsidRPr="00016D5B" w:rsidRDefault="004852CA" w:rsidP="00FA765F">
            <w:pPr>
              <w:widowControl w:val="0"/>
              <w:autoSpaceDE w:val="0"/>
              <w:autoSpaceDN w:val="0"/>
              <w:adjustRightInd w:val="0"/>
              <w:ind w:firstLine="0"/>
              <w:jc w:val="left"/>
              <w:rPr>
                <w:rFonts w:eastAsia="Times New Roman"/>
                <w:sz w:val="20"/>
                <w:szCs w:val="20"/>
              </w:rPr>
            </w:pPr>
            <w:r w:rsidRPr="00016D5B">
              <w:rPr>
                <w:rFonts w:eastAsia="Times New Roman"/>
                <w:sz w:val="20"/>
                <w:szCs w:val="20"/>
              </w:rPr>
              <w:t xml:space="preserve">Региональные нормативы градостроительного проектирования </w:t>
            </w:r>
            <w:r>
              <w:rPr>
                <w:rFonts w:eastAsia="Times New Roman"/>
                <w:sz w:val="20"/>
                <w:szCs w:val="20"/>
              </w:rPr>
              <w:t>Волгоградской</w:t>
            </w:r>
            <w:r w:rsidRPr="00016D5B">
              <w:rPr>
                <w:rFonts w:eastAsia="Times New Roman"/>
                <w:sz w:val="20"/>
                <w:szCs w:val="20"/>
              </w:rPr>
              <w:t xml:space="preserve"> области</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852CA" w:rsidRPr="00016D5B" w:rsidRDefault="004852CA" w:rsidP="00FA765F">
            <w:pPr>
              <w:widowControl w:val="0"/>
              <w:autoSpaceDE w:val="0"/>
              <w:autoSpaceDN w:val="0"/>
              <w:adjustRightInd w:val="0"/>
              <w:ind w:firstLine="0"/>
              <w:jc w:val="left"/>
              <w:rPr>
                <w:rFonts w:eastAsia="Times New Roman"/>
                <w:sz w:val="20"/>
                <w:szCs w:val="20"/>
              </w:rPr>
            </w:pPr>
            <w:r>
              <w:rPr>
                <w:rFonts w:eastAsia="Times New Roman"/>
                <w:sz w:val="20"/>
                <w:szCs w:val="20"/>
              </w:rPr>
              <w:t xml:space="preserve">проект </w:t>
            </w:r>
            <w:r w:rsidRPr="00016D5B">
              <w:rPr>
                <w:rFonts w:eastAsia="Times New Roman"/>
                <w:sz w:val="20"/>
                <w:szCs w:val="20"/>
              </w:rPr>
              <w:t xml:space="preserve">РНГП </w:t>
            </w:r>
            <w:r>
              <w:rPr>
                <w:rFonts w:eastAsia="Times New Roman"/>
                <w:sz w:val="20"/>
                <w:szCs w:val="20"/>
              </w:rPr>
              <w:t>Волг</w:t>
            </w:r>
            <w:r>
              <w:rPr>
                <w:rFonts w:eastAsia="Times New Roman"/>
                <w:sz w:val="20"/>
                <w:szCs w:val="20"/>
              </w:rPr>
              <w:t>о</w:t>
            </w:r>
            <w:r>
              <w:rPr>
                <w:rFonts w:eastAsia="Times New Roman"/>
                <w:sz w:val="20"/>
                <w:szCs w:val="20"/>
              </w:rPr>
              <w:t>градской</w:t>
            </w:r>
            <w:r w:rsidRPr="00016D5B">
              <w:rPr>
                <w:rFonts w:eastAsia="Times New Roman"/>
                <w:sz w:val="20"/>
                <w:szCs w:val="20"/>
              </w:rPr>
              <w:t xml:space="preserve"> области</w:t>
            </w:r>
            <w:r>
              <w:rPr>
                <w:rFonts w:eastAsia="Times New Roman"/>
                <w:sz w:val="20"/>
                <w:szCs w:val="20"/>
              </w:rPr>
              <w:t xml:space="preserve"> </w:t>
            </w:r>
            <w:r w:rsidRPr="00DC0CD0">
              <w:rPr>
                <w:rFonts w:eastAsia="Times New Roman"/>
                <w:sz w:val="20"/>
                <w:szCs w:val="20"/>
              </w:rPr>
              <w:t>в ч</w:t>
            </w:r>
            <w:r w:rsidRPr="00DC0CD0">
              <w:rPr>
                <w:rFonts w:eastAsia="Times New Roman"/>
                <w:sz w:val="20"/>
                <w:szCs w:val="20"/>
              </w:rPr>
              <w:t>а</w:t>
            </w:r>
            <w:r w:rsidRPr="00DC0CD0">
              <w:rPr>
                <w:rFonts w:eastAsia="Times New Roman"/>
                <w:sz w:val="20"/>
                <w:szCs w:val="20"/>
              </w:rPr>
              <w:t>сти объектов местного зн</w:t>
            </w:r>
            <w:r w:rsidRPr="00DC0CD0">
              <w:rPr>
                <w:rFonts w:eastAsia="Times New Roman"/>
                <w:sz w:val="20"/>
                <w:szCs w:val="20"/>
              </w:rPr>
              <w:t>а</w:t>
            </w:r>
            <w:r w:rsidRPr="00DC0CD0">
              <w:rPr>
                <w:rFonts w:eastAsia="Times New Roman"/>
                <w:sz w:val="20"/>
                <w:szCs w:val="20"/>
              </w:rPr>
              <w:t>чения</w:t>
            </w:r>
          </w:p>
        </w:tc>
        <w:tc>
          <w:tcPr>
            <w:tcW w:w="3788" w:type="pct"/>
            <w:tcBorders>
              <w:top w:val="single" w:sz="12" w:space="0" w:color="auto"/>
              <w:left w:val="single" w:sz="12" w:space="0" w:color="auto"/>
              <w:bottom w:val="single" w:sz="12" w:space="0" w:color="auto"/>
              <w:right w:val="single" w:sz="12" w:space="0" w:color="auto"/>
            </w:tcBorders>
          </w:tcPr>
          <w:p w:rsidR="004852CA" w:rsidRPr="00016D5B" w:rsidRDefault="004852CA" w:rsidP="00FA765F">
            <w:pPr>
              <w:widowControl w:val="0"/>
              <w:autoSpaceDE w:val="0"/>
              <w:autoSpaceDN w:val="0"/>
              <w:adjustRightInd w:val="0"/>
              <w:ind w:firstLine="0"/>
              <w:jc w:val="left"/>
              <w:rPr>
                <w:rFonts w:eastAsia="Times New Roman"/>
                <w:sz w:val="20"/>
                <w:szCs w:val="20"/>
              </w:rPr>
            </w:pPr>
            <w:proofErr w:type="gramStart"/>
            <w:r w:rsidRPr="00DC0CD0">
              <w:rPr>
                <w:rFonts w:eastAsia="Times New Roman"/>
                <w:sz w:val="20"/>
                <w:szCs w:val="20"/>
              </w:rPr>
              <w:t xml:space="preserve">Проект </w:t>
            </w:r>
            <w:r w:rsidRPr="004B2559">
              <w:rPr>
                <w:rFonts w:eastAsia="Times New Roman"/>
                <w:sz w:val="20"/>
                <w:szCs w:val="20"/>
              </w:rPr>
              <w:t>Региональных нормативов градостроительного проектирования Волг</w:t>
            </w:r>
            <w:r w:rsidRPr="004B2559">
              <w:rPr>
                <w:rFonts w:eastAsia="Times New Roman"/>
                <w:sz w:val="20"/>
                <w:szCs w:val="20"/>
              </w:rPr>
              <w:t>о</w:t>
            </w:r>
            <w:r w:rsidRPr="004B2559">
              <w:rPr>
                <w:rFonts w:eastAsia="Times New Roman"/>
                <w:sz w:val="20"/>
                <w:szCs w:val="20"/>
              </w:rPr>
              <w:t>градской области (в части установления предельных значений расчетных пок</w:t>
            </w:r>
            <w:r w:rsidRPr="004B2559">
              <w:rPr>
                <w:rFonts w:eastAsia="Times New Roman"/>
                <w:sz w:val="20"/>
                <w:szCs w:val="20"/>
              </w:rPr>
              <w:t>а</w:t>
            </w:r>
            <w:r w:rsidRPr="004B2559">
              <w:rPr>
                <w:rFonts w:eastAsia="Times New Roman"/>
                <w:sz w:val="20"/>
                <w:szCs w:val="20"/>
              </w:rPr>
              <w:t>зателей минимально допустимого уровня обеспеченности объектами местного значения населения муниципальных образований Волгоградской области и предельных значений расчетных показателей максимально доп</w:t>
            </w:r>
            <w:r w:rsidRPr="004B2559">
              <w:rPr>
                <w:rFonts w:eastAsia="Times New Roman"/>
                <w:sz w:val="20"/>
                <w:szCs w:val="20"/>
              </w:rPr>
              <w:t>у</w:t>
            </w:r>
            <w:r w:rsidRPr="004B2559">
              <w:rPr>
                <w:rFonts w:eastAsia="Times New Roman"/>
                <w:sz w:val="20"/>
                <w:szCs w:val="20"/>
              </w:rPr>
              <w:t>стимого уровня территориальной доступности таких объектов для нас</w:t>
            </w:r>
            <w:r w:rsidRPr="004B2559">
              <w:rPr>
                <w:rFonts w:eastAsia="Times New Roman"/>
                <w:sz w:val="20"/>
                <w:szCs w:val="20"/>
              </w:rPr>
              <w:t>е</w:t>
            </w:r>
            <w:r w:rsidRPr="004B2559">
              <w:rPr>
                <w:rFonts w:eastAsia="Times New Roman"/>
                <w:sz w:val="20"/>
                <w:szCs w:val="20"/>
              </w:rPr>
              <w:t>ления), разработанном ГБУ Волгоградской области «ВОЛГОГРАДСКОЕ ОБЛАСТНОЕ АРХИТЕ</w:t>
            </w:r>
            <w:r w:rsidRPr="004B2559">
              <w:rPr>
                <w:rFonts w:eastAsia="Times New Roman"/>
                <w:sz w:val="20"/>
                <w:szCs w:val="20"/>
              </w:rPr>
              <w:t>К</w:t>
            </w:r>
            <w:r w:rsidRPr="004B2559">
              <w:rPr>
                <w:rFonts w:eastAsia="Times New Roman"/>
                <w:sz w:val="20"/>
                <w:szCs w:val="20"/>
              </w:rPr>
              <w:t>ТУРНО-ПЛАНИРОВОЧНОЕ БЮРО» (ГБУ ВО «ВОАПБ») в 2017 году</w:t>
            </w:r>
            <w:proofErr w:type="gramEnd"/>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ТКО</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твердые коммунальные отходы</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Кумылженский</w:t>
            </w:r>
            <w:proofErr w:type="spellEnd"/>
            <w:r>
              <w:rPr>
                <w:rFonts w:eastAsia="Times New Roman"/>
                <w:sz w:val="20"/>
                <w:szCs w:val="20"/>
              </w:rPr>
              <w:t xml:space="preserve"> район</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rsidP="00FA7643">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Кумылженский</w:t>
            </w:r>
            <w:proofErr w:type="spellEnd"/>
            <w:r>
              <w:rPr>
                <w:rFonts w:eastAsia="Times New Roman"/>
                <w:sz w:val="20"/>
                <w:szCs w:val="20"/>
              </w:rPr>
              <w:t xml:space="preserve"> муниципальный район Волгоградской области</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сельские поселения </w:t>
            </w:r>
            <w:proofErr w:type="spellStart"/>
            <w:r>
              <w:rPr>
                <w:rFonts w:eastAsia="Times New Roman"/>
                <w:sz w:val="20"/>
                <w:szCs w:val="20"/>
              </w:rPr>
              <w:t>Кумылженского</w:t>
            </w:r>
            <w:proofErr w:type="spellEnd"/>
            <w:r>
              <w:rPr>
                <w:rFonts w:eastAsia="Times New Roman"/>
                <w:sz w:val="20"/>
                <w:szCs w:val="20"/>
              </w:rPr>
              <w:t xml:space="preserve"> района</w:t>
            </w:r>
          </w:p>
        </w:tc>
        <w:tc>
          <w:tcPr>
            <w:tcW w:w="3788" w:type="pct"/>
            <w:tcBorders>
              <w:top w:val="single" w:sz="12" w:space="0" w:color="auto"/>
              <w:left w:val="single" w:sz="12" w:space="0" w:color="auto"/>
              <w:bottom w:val="single" w:sz="12" w:space="0" w:color="auto"/>
              <w:right w:val="single" w:sz="12" w:space="0" w:color="auto"/>
            </w:tcBorders>
          </w:tcPr>
          <w:p w:rsidR="004852CA" w:rsidRDefault="004852CA" w:rsidP="00704449">
            <w:pPr>
              <w:widowControl w:val="0"/>
              <w:autoSpaceDE w:val="0"/>
              <w:autoSpaceDN w:val="0"/>
              <w:adjustRightInd w:val="0"/>
              <w:spacing w:line="276" w:lineRule="auto"/>
              <w:ind w:firstLine="0"/>
              <w:jc w:val="left"/>
              <w:rPr>
                <w:rFonts w:eastAsia="Times New Roman"/>
                <w:sz w:val="20"/>
                <w:szCs w:val="20"/>
              </w:rPr>
            </w:pPr>
            <w:bookmarkStart w:id="118" w:name="OLE_LINK254"/>
            <w:bookmarkStart w:id="119" w:name="OLE_LINK255"/>
            <w:bookmarkStart w:id="120" w:name="OLE_LINK256"/>
            <w:proofErr w:type="spellStart"/>
            <w:r w:rsidRPr="00062F97">
              <w:rPr>
                <w:sz w:val="20"/>
                <w:szCs w:val="20"/>
              </w:rPr>
              <w:t>Белогорское</w:t>
            </w:r>
            <w:proofErr w:type="spellEnd"/>
            <w:r w:rsidRPr="00062F97">
              <w:rPr>
                <w:sz w:val="20"/>
                <w:szCs w:val="20"/>
              </w:rPr>
              <w:t xml:space="preserve">, </w:t>
            </w:r>
            <w:proofErr w:type="spellStart"/>
            <w:r w:rsidRPr="00062F97">
              <w:rPr>
                <w:sz w:val="20"/>
                <w:szCs w:val="20"/>
              </w:rPr>
              <w:t>Букановское</w:t>
            </w:r>
            <w:proofErr w:type="spellEnd"/>
            <w:r w:rsidRPr="00062F97">
              <w:rPr>
                <w:sz w:val="20"/>
                <w:szCs w:val="20"/>
              </w:rPr>
              <w:t xml:space="preserve">, </w:t>
            </w:r>
            <w:proofErr w:type="spellStart"/>
            <w:r w:rsidRPr="00062F97">
              <w:rPr>
                <w:sz w:val="20"/>
                <w:szCs w:val="20"/>
              </w:rPr>
              <w:t>Глазуновское</w:t>
            </w:r>
            <w:proofErr w:type="spellEnd"/>
            <w:r w:rsidRPr="00062F97">
              <w:rPr>
                <w:sz w:val="20"/>
                <w:szCs w:val="20"/>
              </w:rPr>
              <w:t xml:space="preserve">, </w:t>
            </w:r>
            <w:proofErr w:type="spellStart"/>
            <w:r w:rsidRPr="00062F97">
              <w:rPr>
                <w:sz w:val="20"/>
                <w:szCs w:val="20"/>
              </w:rPr>
              <w:t>Краснянское</w:t>
            </w:r>
            <w:proofErr w:type="spellEnd"/>
            <w:r w:rsidRPr="00062F97">
              <w:rPr>
                <w:sz w:val="20"/>
                <w:szCs w:val="20"/>
              </w:rPr>
              <w:t xml:space="preserve">, </w:t>
            </w:r>
            <w:proofErr w:type="spellStart"/>
            <w:r w:rsidRPr="00062F97">
              <w:rPr>
                <w:sz w:val="20"/>
                <w:szCs w:val="20"/>
              </w:rPr>
              <w:t>Кумылженское</w:t>
            </w:r>
            <w:proofErr w:type="spellEnd"/>
            <w:r w:rsidRPr="00062F97">
              <w:rPr>
                <w:sz w:val="20"/>
                <w:szCs w:val="20"/>
              </w:rPr>
              <w:t xml:space="preserve">, </w:t>
            </w:r>
            <w:proofErr w:type="gramStart"/>
            <w:r w:rsidRPr="00062F97">
              <w:rPr>
                <w:sz w:val="20"/>
                <w:szCs w:val="20"/>
              </w:rPr>
              <w:t>Попо</w:t>
            </w:r>
            <w:r w:rsidRPr="00062F97">
              <w:rPr>
                <w:sz w:val="20"/>
                <w:szCs w:val="20"/>
              </w:rPr>
              <w:t>в</w:t>
            </w:r>
            <w:r w:rsidRPr="00062F97">
              <w:rPr>
                <w:sz w:val="20"/>
                <w:szCs w:val="20"/>
              </w:rPr>
              <w:t>ское</w:t>
            </w:r>
            <w:proofErr w:type="gramEnd"/>
            <w:r w:rsidRPr="00062F97">
              <w:rPr>
                <w:sz w:val="20"/>
                <w:szCs w:val="20"/>
              </w:rPr>
              <w:t xml:space="preserve">, </w:t>
            </w:r>
            <w:proofErr w:type="spellStart"/>
            <w:r w:rsidRPr="00062F97">
              <w:rPr>
                <w:sz w:val="20"/>
                <w:szCs w:val="20"/>
              </w:rPr>
              <w:t>Слащёвское</w:t>
            </w:r>
            <w:proofErr w:type="spellEnd"/>
            <w:r w:rsidRPr="00062F97">
              <w:rPr>
                <w:sz w:val="20"/>
                <w:szCs w:val="20"/>
              </w:rPr>
              <w:t xml:space="preserve">, </w:t>
            </w:r>
            <w:proofErr w:type="spellStart"/>
            <w:r w:rsidRPr="00062F97">
              <w:rPr>
                <w:sz w:val="20"/>
                <w:szCs w:val="20"/>
              </w:rPr>
              <w:t>Суляевское</w:t>
            </w:r>
            <w:proofErr w:type="spellEnd"/>
            <w:r w:rsidRPr="00062F97">
              <w:rPr>
                <w:sz w:val="20"/>
                <w:szCs w:val="20"/>
              </w:rPr>
              <w:t xml:space="preserve">, </w:t>
            </w:r>
            <w:proofErr w:type="spellStart"/>
            <w:r w:rsidRPr="00062F97">
              <w:rPr>
                <w:sz w:val="20"/>
                <w:szCs w:val="20"/>
              </w:rPr>
              <w:t>Шакинское</w:t>
            </w:r>
            <w:proofErr w:type="spellEnd"/>
            <w:r w:rsidRPr="00062F97">
              <w:rPr>
                <w:sz w:val="20"/>
                <w:szCs w:val="20"/>
              </w:rPr>
              <w:t xml:space="preserve"> сельские поселения </w:t>
            </w:r>
            <w:proofErr w:type="spellStart"/>
            <w:r>
              <w:rPr>
                <w:sz w:val="20"/>
                <w:szCs w:val="20"/>
              </w:rPr>
              <w:t>К</w:t>
            </w:r>
            <w:r>
              <w:rPr>
                <w:sz w:val="20"/>
                <w:szCs w:val="20"/>
              </w:rPr>
              <w:t>у</w:t>
            </w:r>
            <w:r>
              <w:rPr>
                <w:sz w:val="20"/>
                <w:szCs w:val="20"/>
              </w:rPr>
              <w:t>мылженского</w:t>
            </w:r>
            <w:proofErr w:type="spellEnd"/>
            <w:r>
              <w:rPr>
                <w:sz w:val="20"/>
                <w:szCs w:val="20"/>
              </w:rPr>
              <w:t xml:space="preserve"> муниципального района Волгоградской области</w:t>
            </w:r>
            <w:bookmarkEnd w:id="118"/>
            <w:bookmarkEnd w:id="119"/>
            <w:bookmarkEnd w:id="120"/>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4852CA" w:rsidTr="00A64260">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852CA" w:rsidRDefault="004852CA">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852CA" w:rsidRDefault="004852CA">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4852CA" w:rsidRDefault="004852CA">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гектар</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СП</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сельское поселение, сельские поселения</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rsidP="006C09B3">
            <w:pPr>
              <w:widowControl w:val="0"/>
              <w:autoSpaceDE w:val="0"/>
              <w:autoSpaceDN w:val="0"/>
              <w:adjustRightInd w:val="0"/>
              <w:spacing w:line="276" w:lineRule="auto"/>
              <w:ind w:firstLine="0"/>
              <w:jc w:val="left"/>
              <w:rPr>
                <w:rFonts w:eastAsia="Times New Roman"/>
                <w:sz w:val="20"/>
                <w:szCs w:val="20"/>
                <w:vertAlign w:val="superscript"/>
              </w:rPr>
            </w:pPr>
            <w:proofErr w:type="spellStart"/>
            <w:r>
              <w:rPr>
                <w:rFonts w:eastAsia="Times New Roman"/>
                <w:sz w:val="20"/>
                <w:szCs w:val="20"/>
              </w:rPr>
              <w:t>кв</w:t>
            </w:r>
            <w:proofErr w:type="gramStart"/>
            <w:r>
              <w:rPr>
                <w:rFonts w:eastAsia="Times New Roman"/>
                <w:sz w:val="20"/>
                <w:szCs w:val="20"/>
              </w:rPr>
              <w:t>.к</w:t>
            </w:r>
            <w:proofErr w:type="gramEnd"/>
            <w:r>
              <w:rPr>
                <w:rFonts w:eastAsia="Times New Roman"/>
                <w:sz w:val="20"/>
                <w:szCs w:val="20"/>
              </w:rPr>
              <w:t>м</w:t>
            </w:r>
            <w:proofErr w:type="spellEnd"/>
            <w:r>
              <w:rPr>
                <w:rFonts w:eastAsia="Times New Roman"/>
                <w:sz w:val="20"/>
                <w:szCs w:val="20"/>
              </w:rPr>
              <w:t>, км</w:t>
            </w:r>
            <w:r>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rsidP="006C09B3">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квадратный километр</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rsidP="006D10E6">
            <w:pPr>
              <w:widowControl w:val="0"/>
              <w:autoSpaceDE w:val="0"/>
              <w:autoSpaceDN w:val="0"/>
              <w:adjustRightInd w:val="0"/>
              <w:spacing w:line="276" w:lineRule="auto"/>
              <w:ind w:firstLine="0"/>
              <w:jc w:val="left"/>
              <w:rPr>
                <w:rFonts w:eastAsia="Times New Roman"/>
                <w:sz w:val="20"/>
                <w:szCs w:val="20"/>
                <w:vertAlign w:val="superscript"/>
              </w:rPr>
            </w:pPr>
            <w:proofErr w:type="spellStart"/>
            <w:r>
              <w:rPr>
                <w:rFonts w:eastAsia="Times New Roman"/>
                <w:sz w:val="20"/>
                <w:szCs w:val="20"/>
              </w:rPr>
              <w:t>кв</w:t>
            </w:r>
            <w:proofErr w:type="gramStart"/>
            <w:r>
              <w:rPr>
                <w:rFonts w:eastAsia="Times New Roman"/>
                <w:sz w:val="20"/>
                <w:szCs w:val="20"/>
              </w:rPr>
              <w:t>.м</w:t>
            </w:r>
            <w:proofErr w:type="spellEnd"/>
            <w:proofErr w:type="gramEnd"/>
            <w:r>
              <w:rPr>
                <w:rFonts w:eastAsia="Times New Roman"/>
                <w:sz w:val="20"/>
                <w:szCs w:val="20"/>
              </w:rPr>
              <w:t>, м</w:t>
            </w:r>
            <w:r>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rsidP="006D10E6">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квадратный метр</w:t>
            </w:r>
          </w:p>
        </w:tc>
      </w:tr>
      <w:tr w:rsidR="004852CA" w:rsidRPr="004F54D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Pr="004F54DF" w:rsidRDefault="004852CA" w:rsidP="00FA7643">
            <w:pPr>
              <w:widowControl w:val="0"/>
              <w:autoSpaceDE w:val="0"/>
              <w:autoSpaceDN w:val="0"/>
              <w:adjustRightInd w:val="0"/>
              <w:spacing w:line="276" w:lineRule="auto"/>
              <w:ind w:firstLine="0"/>
              <w:jc w:val="left"/>
              <w:rPr>
                <w:rFonts w:eastAsia="Times New Roman"/>
                <w:sz w:val="20"/>
                <w:szCs w:val="20"/>
              </w:rPr>
            </w:pPr>
            <w:proofErr w:type="spellStart"/>
            <w:r w:rsidRPr="004F54DF">
              <w:rPr>
                <w:rFonts w:eastAsia="Times New Roman"/>
                <w:sz w:val="20"/>
                <w:szCs w:val="20"/>
              </w:rPr>
              <w:t>кв</w:t>
            </w:r>
            <w:proofErr w:type="gramStart"/>
            <w:r w:rsidRPr="004F54DF">
              <w:rPr>
                <w:rFonts w:eastAsia="Times New Roman"/>
                <w:sz w:val="20"/>
                <w:szCs w:val="20"/>
              </w:rPr>
              <w:t>.м</w:t>
            </w:r>
            <w:proofErr w:type="spellEnd"/>
            <w:proofErr w:type="gramEnd"/>
            <w:r w:rsidRPr="004F54DF">
              <w:rPr>
                <w:rFonts w:eastAsia="Times New Roman"/>
                <w:sz w:val="20"/>
                <w:szCs w:val="20"/>
              </w:rPr>
              <w:t>/тыс. чел.</w:t>
            </w:r>
          </w:p>
        </w:tc>
        <w:tc>
          <w:tcPr>
            <w:tcW w:w="3788" w:type="pct"/>
            <w:tcBorders>
              <w:top w:val="single" w:sz="12" w:space="0" w:color="auto"/>
              <w:left w:val="single" w:sz="12" w:space="0" w:color="auto"/>
              <w:bottom w:val="single" w:sz="12" w:space="0" w:color="auto"/>
              <w:right w:val="single" w:sz="12" w:space="0" w:color="auto"/>
            </w:tcBorders>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квадратных метров на тысячу человек</w:t>
            </w:r>
          </w:p>
        </w:tc>
      </w:tr>
      <w:tr w:rsidR="004852CA" w:rsidRPr="004F54D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километр</w:t>
            </w:r>
          </w:p>
        </w:tc>
      </w:tr>
      <w:tr w:rsidR="004852CA" w:rsidRPr="004F54D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Pr="00966C97" w:rsidRDefault="004852CA">
            <w:pPr>
              <w:widowControl w:val="0"/>
              <w:autoSpaceDE w:val="0"/>
              <w:autoSpaceDN w:val="0"/>
              <w:adjustRightInd w:val="0"/>
              <w:spacing w:line="276" w:lineRule="auto"/>
              <w:ind w:firstLine="0"/>
              <w:jc w:val="left"/>
              <w:rPr>
                <w:rFonts w:eastAsia="Times New Roman"/>
                <w:sz w:val="20"/>
                <w:szCs w:val="20"/>
                <w:vertAlign w:val="superscript"/>
              </w:rPr>
            </w:pPr>
            <w:r w:rsidRPr="004F54DF">
              <w:rPr>
                <w:rFonts w:eastAsia="Times New Roman"/>
                <w:sz w:val="20"/>
                <w:szCs w:val="20"/>
              </w:rPr>
              <w:t>куб. м</w:t>
            </w:r>
            <w:r>
              <w:rPr>
                <w:rFonts w:eastAsia="Times New Roman"/>
                <w:sz w:val="20"/>
                <w:szCs w:val="20"/>
              </w:rPr>
              <w:t>, м</w:t>
            </w:r>
            <w:r>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кубический метр</w:t>
            </w:r>
          </w:p>
        </w:tc>
      </w:tr>
      <w:tr w:rsidR="004852CA" w:rsidRPr="004F54DF" w:rsidTr="00A64260">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метр</w:t>
            </w:r>
          </w:p>
        </w:tc>
      </w:tr>
      <w:tr w:rsidR="004852CA" w:rsidRPr="004F54D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минуты</w:t>
            </w:r>
          </w:p>
        </w:tc>
      </w:tr>
      <w:tr w:rsidR="004852CA" w:rsidRPr="004F54DF"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 xml:space="preserve">тыс. </w:t>
            </w:r>
            <w:proofErr w:type="spellStart"/>
            <w:r w:rsidRPr="004F54DF">
              <w:rPr>
                <w:rFonts w:eastAsia="Times New Roman"/>
                <w:sz w:val="20"/>
                <w:szCs w:val="20"/>
              </w:rPr>
              <w:t>кв</w:t>
            </w:r>
            <w:proofErr w:type="gramStart"/>
            <w:r w:rsidRPr="004F54DF">
              <w:rPr>
                <w:rFonts w:eastAsia="Times New Roman"/>
                <w:sz w:val="20"/>
                <w:szCs w:val="20"/>
              </w:rPr>
              <w:t>.м</w:t>
            </w:r>
            <w:proofErr w:type="spellEnd"/>
            <w:proofErr w:type="gramEnd"/>
          </w:p>
        </w:tc>
        <w:tc>
          <w:tcPr>
            <w:tcW w:w="3788" w:type="pct"/>
            <w:tcBorders>
              <w:top w:val="single" w:sz="12" w:space="0" w:color="auto"/>
              <w:left w:val="single" w:sz="12" w:space="0" w:color="auto"/>
              <w:bottom w:val="single" w:sz="12" w:space="0" w:color="auto"/>
              <w:right w:val="single" w:sz="12" w:space="0" w:color="auto"/>
            </w:tcBorders>
            <w:hideMark/>
          </w:tcPr>
          <w:p w:rsidR="004852CA" w:rsidRPr="004F54DF" w:rsidRDefault="004852CA">
            <w:pPr>
              <w:widowControl w:val="0"/>
              <w:autoSpaceDE w:val="0"/>
              <w:autoSpaceDN w:val="0"/>
              <w:adjustRightInd w:val="0"/>
              <w:spacing w:line="276" w:lineRule="auto"/>
              <w:ind w:firstLine="0"/>
              <w:jc w:val="left"/>
              <w:rPr>
                <w:rFonts w:eastAsia="Times New Roman"/>
                <w:sz w:val="20"/>
                <w:szCs w:val="20"/>
              </w:rPr>
            </w:pPr>
            <w:r w:rsidRPr="004F54DF">
              <w:rPr>
                <w:rFonts w:eastAsia="Times New Roman"/>
                <w:sz w:val="20"/>
                <w:szCs w:val="20"/>
              </w:rPr>
              <w:t>тысяча квадратных метров</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rsidP="00FA7643">
            <w:pPr>
              <w:widowControl w:val="0"/>
              <w:autoSpaceDE w:val="0"/>
              <w:autoSpaceDN w:val="0"/>
              <w:adjustRightInd w:val="0"/>
              <w:spacing w:line="276" w:lineRule="auto"/>
              <w:ind w:firstLine="0"/>
              <w:jc w:val="left"/>
              <w:rPr>
                <w:rFonts w:eastAsia="Times New Roman"/>
                <w:sz w:val="20"/>
                <w:szCs w:val="20"/>
              </w:rPr>
            </w:pPr>
            <w:bookmarkStart w:id="121" w:name="OLE_LINK61"/>
            <w:r>
              <w:rPr>
                <w:rFonts w:eastAsia="Times New Roman"/>
                <w:sz w:val="20"/>
                <w:szCs w:val="20"/>
              </w:rPr>
              <w:t>тыс. чел.</w:t>
            </w:r>
            <w:bookmarkEnd w:id="121"/>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тысяча человек</w:t>
            </w:r>
          </w:p>
        </w:tc>
      </w:tr>
      <w:tr w:rsidR="004852CA" w:rsidTr="00A64260">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человек</w:t>
            </w:r>
          </w:p>
        </w:tc>
      </w:tr>
      <w:tr w:rsidR="004852CA" w:rsidTr="00A64260">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4852CA" w:rsidRDefault="004852CA">
            <w:pPr>
              <w:widowControl w:val="0"/>
              <w:autoSpaceDE w:val="0"/>
              <w:autoSpaceDN w:val="0"/>
              <w:adjustRightInd w:val="0"/>
              <w:spacing w:line="276" w:lineRule="auto"/>
              <w:ind w:firstLine="0"/>
              <w:jc w:val="left"/>
              <w:rPr>
                <w:rFonts w:eastAsia="Times New Roman"/>
                <w:sz w:val="20"/>
                <w:szCs w:val="20"/>
              </w:rPr>
            </w:pPr>
            <w:bookmarkStart w:id="122" w:name="OLE_LINK62"/>
            <w:r>
              <w:rPr>
                <w:rFonts w:eastAsia="Times New Roman"/>
                <w:sz w:val="20"/>
                <w:szCs w:val="20"/>
              </w:rPr>
              <w:t>чел./</w:t>
            </w:r>
            <w:proofErr w:type="gramStart"/>
            <w:r>
              <w:rPr>
                <w:rFonts w:eastAsia="Times New Roman"/>
                <w:sz w:val="20"/>
                <w:szCs w:val="20"/>
              </w:rPr>
              <w:t>га</w:t>
            </w:r>
            <w:bookmarkEnd w:id="122"/>
            <w:proofErr w:type="gramEnd"/>
          </w:p>
        </w:tc>
        <w:tc>
          <w:tcPr>
            <w:tcW w:w="3788" w:type="pct"/>
            <w:tcBorders>
              <w:top w:val="single" w:sz="12" w:space="0" w:color="auto"/>
              <w:left w:val="single" w:sz="12" w:space="0" w:color="auto"/>
              <w:bottom w:val="single" w:sz="12" w:space="0" w:color="auto"/>
              <w:right w:val="single" w:sz="12" w:space="0" w:color="auto"/>
            </w:tcBorders>
            <w:hideMark/>
          </w:tcPr>
          <w:p w:rsidR="004852CA" w:rsidRDefault="004852CA">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человек на гектар</w:t>
            </w:r>
          </w:p>
        </w:tc>
      </w:tr>
    </w:tbl>
    <w:p w:rsidR="0066725B" w:rsidRDefault="0066725B">
      <w:pPr>
        <w:rPr>
          <w:rFonts w:cs="Times New Roman"/>
          <w:szCs w:val="24"/>
        </w:rPr>
      </w:pPr>
      <w:r w:rsidRPr="00BE1075">
        <w:rPr>
          <w:rFonts w:cs="Times New Roman"/>
          <w:szCs w:val="24"/>
        </w:rPr>
        <w:br w:type="page"/>
      </w:r>
    </w:p>
    <w:p w:rsidR="00FE2742" w:rsidRDefault="00FE2742" w:rsidP="00FE2742">
      <w:pPr>
        <w:pStyle w:val="11"/>
        <w:numPr>
          <w:ilvl w:val="0"/>
          <w:numId w:val="13"/>
        </w:numPr>
        <w:ind w:left="0" w:firstLine="0"/>
      </w:pPr>
      <w:bookmarkStart w:id="123" w:name="OLE_LINK366"/>
      <w:bookmarkStart w:id="124" w:name="OLE_LINK367"/>
      <w:bookmarkStart w:id="125" w:name="OLE_LINK368"/>
      <w:bookmarkStart w:id="126" w:name="OLE_LINK369"/>
      <w:bookmarkStart w:id="127" w:name="_Toc483046937"/>
      <w:bookmarkStart w:id="128" w:name="_Toc490637672"/>
      <w:r>
        <w:lastRenderedPageBreak/>
        <w:t>Основная часть. Расчетные показатели</w:t>
      </w:r>
      <w:r w:rsidRPr="007F0252">
        <w:t xml:space="preserve"> минимально допустимого уровня обеспеченности населения сельских поселений </w:t>
      </w:r>
      <w:r w:rsidR="00062F97">
        <w:t>Кумылженско</w:t>
      </w:r>
      <w:r>
        <w:t>го</w:t>
      </w:r>
      <w:r w:rsidRPr="007F0252">
        <w:t xml:space="preserve"> муниципального района объектами местного значения, объектами благоустройства территории и расчетны</w:t>
      </w:r>
      <w:r>
        <w:t>е</w:t>
      </w:r>
      <w:r w:rsidRPr="007F0252">
        <w:t xml:space="preserve"> показател</w:t>
      </w:r>
      <w:r>
        <w:t>и</w:t>
      </w:r>
      <w:r w:rsidRPr="007F0252">
        <w:t xml:space="preserve"> максимально допустимого уровня территориальной доступности таких объектов для населения поселений</w:t>
      </w:r>
      <w:bookmarkEnd w:id="128"/>
    </w:p>
    <w:p w:rsidR="00FE2742" w:rsidRDefault="00FE2742" w:rsidP="00FE2742">
      <w:pPr>
        <w:pStyle w:val="20"/>
        <w:numPr>
          <w:ilvl w:val="1"/>
          <w:numId w:val="13"/>
        </w:numPr>
        <w:ind w:left="0" w:firstLine="0"/>
      </w:pPr>
      <w:bookmarkStart w:id="129" w:name="_Toc490637673"/>
      <w:r>
        <w:t xml:space="preserve">Расчетные показатели, устанавливаемы для объектов </w:t>
      </w:r>
      <w:bookmarkStart w:id="130" w:name="OLE_LINK215"/>
      <w:bookmarkStart w:id="131" w:name="OLE_LINK216"/>
      <w:bookmarkStart w:id="132" w:name="OLE_LINK219"/>
      <w:r w:rsidRPr="008523AF">
        <w:t xml:space="preserve">местного значения </w:t>
      </w:r>
      <w:bookmarkEnd w:id="130"/>
      <w:bookmarkEnd w:id="131"/>
      <w:bookmarkEnd w:id="132"/>
      <w:r w:rsidR="00DB75A3">
        <w:t xml:space="preserve">сельских </w:t>
      </w:r>
      <w:r w:rsidRPr="007C0082">
        <w:rPr>
          <w:rFonts w:cs="Times New Roman"/>
          <w:szCs w:val="24"/>
        </w:rPr>
        <w:t>поселени</w:t>
      </w:r>
      <w:r>
        <w:rPr>
          <w:rFonts w:cs="Times New Roman"/>
          <w:szCs w:val="24"/>
        </w:rPr>
        <w:t>й</w:t>
      </w:r>
      <w:r w:rsidRPr="007C0082">
        <w:rPr>
          <w:rFonts w:cs="Times New Roman"/>
          <w:szCs w:val="24"/>
        </w:rPr>
        <w:t xml:space="preserve"> в области водоснабжения населения, водоотведения</w:t>
      </w:r>
      <w:bookmarkEnd w:id="129"/>
    </w:p>
    <w:p w:rsidR="00D202F1" w:rsidRPr="00673852" w:rsidRDefault="00D202F1" w:rsidP="00D202F1">
      <w:pPr>
        <w:jc w:val="right"/>
        <w:rPr>
          <w:b/>
          <w:i/>
        </w:rPr>
      </w:pPr>
      <w:r w:rsidRPr="00673852">
        <w:rPr>
          <w:b/>
          <w:i/>
        </w:rPr>
        <w:t>Таблица</w:t>
      </w:r>
      <w:r>
        <w:rPr>
          <w:b/>
          <w:i/>
        </w:rPr>
        <w:t xml:space="preserve"> 1.1</w:t>
      </w:r>
    </w:p>
    <w:p w:rsidR="00D202F1" w:rsidRDefault="00D202F1" w:rsidP="00D202F1">
      <w:pPr>
        <w:suppressAutoHyphens/>
        <w:spacing w:after="120"/>
        <w:ind w:firstLine="0"/>
        <w:jc w:val="center"/>
        <w:rPr>
          <w:b/>
          <w:i/>
        </w:rPr>
      </w:pPr>
      <w:bookmarkStart w:id="133" w:name="OLE_LINK549"/>
      <w:bookmarkStart w:id="134" w:name="OLE_LINK550"/>
      <w:r w:rsidRPr="00673852">
        <w:rPr>
          <w:b/>
          <w:i/>
        </w:rPr>
        <w:t xml:space="preserve">Объекты </w:t>
      </w:r>
      <w:r w:rsidR="00DB75A3">
        <w:rPr>
          <w:b/>
          <w:i/>
        </w:rPr>
        <w:t>сельских поселений</w:t>
      </w:r>
      <w:r w:rsidRPr="00924E78">
        <w:rPr>
          <w:b/>
          <w:i/>
        </w:rPr>
        <w:t xml:space="preserve"> в области </w:t>
      </w:r>
      <w:r w:rsidRPr="00C56220">
        <w:rPr>
          <w:b/>
          <w:i/>
        </w:rPr>
        <w:t>электр</w:t>
      </w:r>
      <w:proofErr w:type="gramStart"/>
      <w:r w:rsidRPr="00C56220">
        <w:rPr>
          <w:b/>
          <w:i/>
        </w:rPr>
        <w:t>о-</w:t>
      </w:r>
      <w:proofErr w:type="gramEnd"/>
      <w:r w:rsidRPr="00C56220">
        <w:rPr>
          <w:b/>
          <w:i/>
        </w:rPr>
        <w:t>, газо-, тепло-, водоснабжения населения и водоотведения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3402"/>
        <w:gridCol w:w="2693"/>
        <w:gridCol w:w="2126"/>
      </w:tblGrid>
      <w:tr w:rsidR="00D202F1" w:rsidRPr="004532CA" w:rsidTr="00AC02DE">
        <w:trPr>
          <w:tblHeader/>
        </w:trPr>
        <w:tc>
          <w:tcPr>
            <w:tcW w:w="1162" w:type="dxa"/>
            <w:shd w:val="clear" w:color="auto" w:fill="D9D9D9" w:themeFill="background1" w:themeFillShade="D9"/>
          </w:tcPr>
          <w:p w:rsidR="00D202F1" w:rsidRPr="004532CA" w:rsidRDefault="00D202F1" w:rsidP="001B0948">
            <w:pPr>
              <w:pStyle w:val="aff6"/>
              <w:ind w:firstLine="0"/>
              <w:jc w:val="center"/>
              <w:rPr>
                <w:b/>
                <w:i/>
                <w:sz w:val="20"/>
                <w:szCs w:val="20"/>
                <w:lang w:val="ru-RU"/>
              </w:rPr>
            </w:pPr>
            <w:bookmarkStart w:id="135" w:name="OLE_LINK587"/>
            <w:bookmarkStart w:id="136" w:name="OLE_LINK588"/>
            <w:bookmarkStart w:id="137" w:name="OLE_LINK821"/>
            <w:bookmarkStart w:id="138" w:name="OLE_LINK822"/>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3402" w:type="dxa"/>
            <w:shd w:val="clear" w:color="auto" w:fill="D9D9D9" w:themeFill="background1" w:themeFillShade="D9"/>
          </w:tcPr>
          <w:p w:rsidR="00D202F1" w:rsidRPr="004532CA" w:rsidRDefault="00D202F1" w:rsidP="001B0948">
            <w:pPr>
              <w:pStyle w:val="aff6"/>
              <w:ind w:firstLine="0"/>
              <w:jc w:val="center"/>
              <w:rPr>
                <w:b/>
                <w:i/>
                <w:sz w:val="20"/>
                <w:szCs w:val="20"/>
                <w:lang w:val="ru-RU"/>
              </w:rPr>
            </w:pPr>
            <w:r w:rsidRPr="004532CA">
              <w:rPr>
                <w:b/>
                <w:i/>
                <w:sz w:val="20"/>
                <w:szCs w:val="20"/>
                <w:lang w:val="ru-RU"/>
              </w:rPr>
              <w:t>Тип расчетного показателя</w:t>
            </w:r>
          </w:p>
        </w:tc>
        <w:tc>
          <w:tcPr>
            <w:tcW w:w="2693" w:type="dxa"/>
            <w:shd w:val="clear" w:color="auto" w:fill="D9D9D9" w:themeFill="background1" w:themeFillShade="D9"/>
          </w:tcPr>
          <w:p w:rsidR="00D202F1" w:rsidRPr="004532CA" w:rsidRDefault="00D202F1" w:rsidP="001B0948">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2126" w:type="dxa"/>
            <w:shd w:val="clear" w:color="auto" w:fill="D9D9D9" w:themeFill="background1" w:themeFillShade="D9"/>
          </w:tcPr>
          <w:p w:rsidR="00D202F1" w:rsidRPr="004532CA" w:rsidRDefault="00D202F1" w:rsidP="001B0948">
            <w:pPr>
              <w:pStyle w:val="aff6"/>
              <w:ind w:firstLine="0"/>
              <w:jc w:val="center"/>
              <w:rPr>
                <w:sz w:val="20"/>
                <w:szCs w:val="20"/>
                <w:lang w:val="ru-RU"/>
              </w:rPr>
            </w:pPr>
            <w:r w:rsidRPr="004532CA">
              <w:rPr>
                <w:b/>
                <w:i/>
                <w:sz w:val="20"/>
                <w:szCs w:val="20"/>
                <w:lang w:val="ru-RU"/>
              </w:rPr>
              <w:t>Значение расчетного показ</w:t>
            </w:r>
            <w:r w:rsidRPr="004532CA">
              <w:rPr>
                <w:b/>
                <w:i/>
                <w:sz w:val="20"/>
                <w:szCs w:val="20"/>
                <w:lang w:val="ru-RU"/>
              </w:rPr>
              <w:t>а</w:t>
            </w:r>
            <w:r w:rsidRPr="004532CA">
              <w:rPr>
                <w:b/>
                <w:i/>
                <w:sz w:val="20"/>
                <w:szCs w:val="20"/>
                <w:lang w:val="ru-RU"/>
              </w:rPr>
              <w:t>теля</w:t>
            </w:r>
          </w:p>
        </w:tc>
      </w:tr>
      <w:tr w:rsidR="00D202F1" w:rsidRPr="004532CA" w:rsidTr="00AC02DE">
        <w:trPr>
          <w:trHeight w:val="690"/>
        </w:trPr>
        <w:tc>
          <w:tcPr>
            <w:tcW w:w="1162" w:type="dxa"/>
            <w:vMerge w:val="restart"/>
            <w:shd w:val="clear" w:color="auto" w:fill="F2F2F2" w:themeFill="background1" w:themeFillShade="F2"/>
          </w:tcPr>
          <w:p w:rsidR="00D202F1" w:rsidRPr="00924E78" w:rsidRDefault="00D202F1" w:rsidP="002F3E1C">
            <w:pPr>
              <w:pStyle w:val="aff6"/>
              <w:ind w:firstLine="0"/>
              <w:jc w:val="left"/>
              <w:rPr>
                <w:sz w:val="20"/>
                <w:szCs w:val="20"/>
                <w:lang w:val="ru-RU"/>
              </w:rPr>
            </w:pPr>
            <w:bookmarkStart w:id="139" w:name="_Hlk490034204"/>
            <w:r>
              <w:rPr>
                <w:sz w:val="20"/>
                <w:szCs w:val="20"/>
                <w:lang w:val="ru-RU"/>
              </w:rPr>
              <w:t>К</w:t>
            </w:r>
            <w:r w:rsidRPr="004927CF">
              <w:rPr>
                <w:sz w:val="20"/>
                <w:szCs w:val="20"/>
                <w:lang w:val="ru-RU"/>
              </w:rPr>
              <w:t xml:space="preserve">омплекс сооружений </w:t>
            </w:r>
            <w:r>
              <w:rPr>
                <w:sz w:val="20"/>
                <w:szCs w:val="20"/>
                <w:lang w:val="ru-RU"/>
              </w:rPr>
              <w:t>электр</w:t>
            </w:r>
            <w:r>
              <w:rPr>
                <w:sz w:val="20"/>
                <w:szCs w:val="20"/>
                <w:lang w:val="ru-RU"/>
              </w:rPr>
              <w:t>о</w:t>
            </w:r>
            <w:r>
              <w:rPr>
                <w:sz w:val="20"/>
                <w:szCs w:val="20"/>
                <w:lang w:val="ru-RU"/>
              </w:rPr>
              <w:t>снабжения</w:t>
            </w:r>
            <w:r>
              <w:rPr>
                <w:sz w:val="20"/>
                <w:szCs w:val="20"/>
              </w:rPr>
              <w:t xml:space="preserve"> </w:t>
            </w:r>
            <w:r>
              <w:rPr>
                <w:sz w:val="20"/>
                <w:szCs w:val="20"/>
                <w:lang w:val="ru-RU"/>
              </w:rPr>
              <w:t>поселени</w:t>
            </w:r>
            <w:r w:rsidR="002F3E1C">
              <w:rPr>
                <w:sz w:val="20"/>
                <w:szCs w:val="20"/>
                <w:lang w:val="ru-RU"/>
              </w:rPr>
              <w:t>я</w:t>
            </w: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2693" w:type="dxa"/>
          </w:tcPr>
          <w:p w:rsidR="00D202F1" w:rsidRPr="00823A1F" w:rsidRDefault="00D202F1" w:rsidP="001B0948">
            <w:pPr>
              <w:pStyle w:val="aff6"/>
              <w:ind w:firstLine="0"/>
              <w:jc w:val="left"/>
              <w:rPr>
                <w:sz w:val="20"/>
                <w:szCs w:val="20"/>
                <w:lang w:val="ru-RU"/>
              </w:rPr>
            </w:pPr>
            <w:r w:rsidRPr="00813E04">
              <w:rPr>
                <w:sz w:val="20"/>
                <w:szCs w:val="20"/>
                <w:lang w:val="ru-RU"/>
              </w:rPr>
              <w:t>Объем электропотребления, кВт*</w:t>
            </w:r>
            <w:proofErr w:type="gramStart"/>
            <w:r w:rsidRPr="00813E04">
              <w:rPr>
                <w:sz w:val="20"/>
                <w:szCs w:val="20"/>
                <w:lang w:val="ru-RU"/>
              </w:rPr>
              <w:t>ч</w:t>
            </w:r>
            <w:proofErr w:type="gramEnd"/>
            <w:r w:rsidRPr="00813E04">
              <w:rPr>
                <w:sz w:val="20"/>
                <w:szCs w:val="20"/>
                <w:lang w:val="ru-RU"/>
              </w:rPr>
              <w:t>/ чел. в год</w:t>
            </w:r>
            <w:r>
              <w:rPr>
                <w:sz w:val="20"/>
                <w:szCs w:val="20"/>
                <w:lang w:val="ru-RU"/>
              </w:rPr>
              <w:t xml:space="preserve"> </w:t>
            </w:r>
            <w:r w:rsidRPr="00823A1F">
              <w:rPr>
                <w:sz w:val="20"/>
                <w:szCs w:val="20"/>
                <w:lang w:val="ru-RU"/>
              </w:rPr>
              <w:t>[1]</w:t>
            </w:r>
          </w:p>
        </w:tc>
        <w:tc>
          <w:tcPr>
            <w:tcW w:w="2126" w:type="dxa"/>
          </w:tcPr>
          <w:p w:rsidR="00D202F1" w:rsidRPr="004532CA" w:rsidRDefault="00FA765F" w:rsidP="001B0948">
            <w:pPr>
              <w:pStyle w:val="aff6"/>
              <w:ind w:firstLine="0"/>
              <w:jc w:val="center"/>
              <w:rPr>
                <w:sz w:val="20"/>
                <w:szCs w:val="20"/>
                <w:lang w:val="ru-RU"/>
              </w:rPr>
            </w:pPr>
            <w:r>
              <w:rPr>
                <w:sz w:val="20"/>
                <w:szCs w:val="20"/>
                <w:lang w:val="ru-RU"/>
              </w:rPr>
              <w:t>921,5</w:t>
            </w:r>
          </w:p>
        </w:tc>
      </w:tr>
      <w:tr w:rsidR="00D202F1" w:rsidRPr="004532CA" w:rsidTr="00AC02DE">
        <w:tc>
          <w:tcPr>
            <w:tcW w:w="1162" w:type="dxa"/>
            <w:vMerge/>
            <w:shd w:val="clear" w:color="auto" w:fill="F2F2F2" w:themeFill="background1" w:themeFillShade="F2"/>
          </w:tcPr>
          <w:p w:rsidR="00D202F1" w:rsidRPr="00197814" w:rsidRDefault="00D202F1" w:rsidP="001B0948">
            <w:pPr>
              <w:pStyle w:val="aff6"/>
              <w:ind w:firstLine="0"/>
              <w:jc w:val="left"/>
              <w:rPr>
                <w:sz w:val="20"/>
                <w:szCs w:val="20"/>
                <w:lang w:val="ru-RU"/>
              </w:rPr>
            </w:pP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2693" w:type="dxa"/>
          </w:tcPr>
          <w:p w:rsidR="00D202F1" w:rsidRPr="009B7955" w:rsidRDefault="00D202F1" w:rsidP="00FA765F">
            <w:pPr>
              <w:pStyle w:val="aff6"/>
              <w:ind w:firstLine="0"/>
              <w:jc w:val="left"/>
              <w:rPr>
                <w:sz w:val="20"/>
                <w:szCs w:val="20"/>
                <w:lang w:val="ru-RU"/>
              </w:rPr>
            </w:pPr>
            <w:bookmarkStart w:id="140" w:name="OLE_LINK349"/>
            <w:bookmarkStart w:id="141" w:name="OLE_LINK350"/>
            <w:bookmarkStart w:id="142" w:name="OLE_LINK351"/>
            <w:bookmarkStart w:id="143" w:name="OLE_LINK355"/>
            <w:bookmarkStart w:id="144" w:name="OLE_LINK356"/>
            <w:r>
              <w:rPr>
                <w:sz w:val="20"/>
                <w:szCs w:val="20"/>
                <w:lang w:val="ru-RU"/>
              </w:rPr>
              <w:t xml:space="preserve">Удаленность, </w:t>
            </w:r>
            <w:proofErr w:type="gramStart"/>
            <w:r>
              <w:rPr>
                <w:sz w:val="20"/>
                <w:szCs w:val="20"/>
                <w:lang w:val="ru-RU"/>
              </w:rPr>
              <w:t>м</w:t>
            </w:r>
            <w:bookmarkEnd w:id="140"/>
            <w:bookmarkEnd w:id="141"/>
            <w:bookmarkEnd w:id="142"/>
            <w:bookmarkEnd w:id="143"/>
            <w:bookmarkEnd w:id="144"/>
            <w:proofErr w:type="gramEnd"/>
          </w:p>
        </w:tc>
        <w:tc>
          <w:tcPr>
            <w:tcW w:w="2126" w:type="dxa"/>
          </w:tcPr>
          <w:p w:rsidR="00D202F1" w:rsidRPr="009B7955" w:rsidRDefault="00FA765F" w:rsidP="001B0948">
            <w:pPr>
              <w:pStyle w:val="aff6"/>
              <w:ind w:firstLine="0"/>
              <w:jc w:val="center"/>
              <w:rPr>
                <w:sz w:val="20"/>
                <w:szCs w:val="20"/>
                <w:lang w:val="ru-RU"/>
              </w:rPr>
            </w:pPr>
            <w:r>
              <w:rPr>
                <w:sz w:val="20"/>
                <w:szCs w:val="20"/>
                <w:lang w:val="ru-RU"/>
              </w:rPr>
              <w:t>500</w:t>
            </w:r>
          </w:p>
        </w:tc>
      </w:tr>
      <w:bookmarkEnd w:id="135"/>
      <w:bookmarkEnd w:id="136"/>
      <w:bookmarkEnd w:id="139"/>
      <w:tr w:rsidR="00D202F1" w:rsidRPr="004532CA" w:rsidTr="00AC02DE">
        <w:tc>
          <w:tcPr>
            <w:tcW w:w="1162" w:type="dxa"/>
            <w:vMerge w:val="restart"/>
            <w:shd w:val="clear" w:color="auto" w:fill="F2F2F2" w:themeFill="background1" w:themeFillShade="F2"/>
          </w:tcPr>
          <w:p w:rsidR="00D202F1" w:rsidRPr="004927CF" w:rsidRDefault="00D202F1" w:rsidP="001B0948">
            <w:pPr>
              <w:pStyle w:val="aff6"/>
              <w:ind w:firstLine="0"/>
              <w:jc w:val="left"/>
              <w:rPr>
                <w:sz w:val="20"/>
                <w:szCs w:val="20"/>
                <w:lang w:val="ru-RU"/>
              </w:rPr>
            </w:pPr>
            <w:r>
              <w:rPr>
                <w:sz w:val="20"/>
                <w:szCs w:val="20"/>
                <w:lang w:val="ru-RU"/>
              </w:rPr>
              <w:t>К</w:t>
            </w:r>
            <w:r w:rsidRPr="004927CF">
              <w:rPr>
                <w:sz w:val="20"/>
                <w:szCs w:val="20"/>
                <w:lang w:val="ru-RU"/>
              </w:rPr>
              <w:t>омплекс сооружений газоснабж</w:t>
            </w:r>
            <w:r w:rsidRPr="004927CF">
              <w:rPr>
                <w:sz w:val="20"/>
                <w:szCs w:val="20"/>
                <w:lang w:val="ru-RU"/>
              </w:rPr>
              <w:t>е</w:t>
            </w:r>
            <w:r w:rsidRPr="004927CF">
              <w:rPr>
                <w:sz w:val="20"/>
                <w:szCs w:val="20"/>
                <w:lang w:val="ru-RU"/>
              </w:rPr>
              <w:t>ния посел</w:t>
            </w:r>
            <w:r w:rsidRPr="004927CF">
              <w:rPr>
                <w:sz w:val="20"/>
                <w:szCs w:val="20"/>
                <w:lang w:val="ru-RU"/>
              </w:rPr>
              <w:t>е</w:t>
            </w:r>
            <w:r w:rsidR="002F3E1C">
              <w:rPr>
                <w:sz w:val="20"/>
                <w:szCs w:val="20"/>
                <w:lang w:val="ru-RU"/>
              </w:rPr>
              <w:t>ния</w:t>
            </w: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2693" w:type="dxa"/>
          </w:tcPr>
          <w:p w:rsidR="00D202F1" w:rsidRPr="00823A1F" w:rsidRDefault="00D202F1" w:rsidP="001B0948">
            <w:pPr>
              <w:pStyle w:val="aff6"/>
              <w:ind w:firstLine="0"/>
              <w:jc w:val="left"/>
              <w:rPr>
                <w:sz w:val="20"/>
                <w:szCs w:val="20"/>
                <w:lang w:val="ru-RU"/>
              </w:rPr>
            </w:pPr>
            <w:r w:rsidRPr="00813E04">
              <w:rPr>
                <w:sz w:val="20"/>
                <w:szCs w:val="20"/>
                <w:lang w:val="ru-RU"/>
              </w:rPr>
              <w:t xml:space="preserve">Объем </w:t>
            </w:r>
            <w:proofErr w:type="spellStart"/>
            <w:r>
              <w:rPr>
                <w:sz w:val="20"/>
                <w:szCs w:val="20"/>
                <w:lang w:val="ru-RU"/>
              </w:rPr>
              <w:t>газопотребления</w:t>
            </w:r>
            <w:proofErr w:type="spellEnd"/>
            <w:r w:rsidRPr="00813E04">
              <w:rPr>
                <w:sz w:val="20"/>
                <w:szCs w:val="20"/>
                <w:lang w:val="ru-RU"/>
              </w:rPr>
              <w:t xml:space="preserve">, </w:t>
            </w:r>
            <w:r w:rsidRPr="004927CF">
              <w:rPr>
                <w:sz w:val="20"/>
                <w:szCs w:val="20"/>
                <w:lang w:val="ru-RU"/>
              </w:rPr>
              <w:t>м</w:t>
            </w:r>
            <w:r w:rsidRPr="004927CF">
              <w:rPr>
                <w:sz w:val="20"/>
                <w:szCs w:val="20"/>
                <w:vertAlign w:val="superscript"/>
                <w:lang w:val="ru-RU"/>
              </w:rPr>
              <w:t>3</w:t>
            </w:r>
            <w:r w:rsidRPr="004927CF">
              <w:rPr>
                <w:sz w:val="20"/>
                <w:szCs w:val="20"/>
                <w:lang w:val="ru-RU"/>
              </w:rPr>
              <w:t>/год на 1 чел</w:t>
            </w:r>
            <w:r>
              <w:rPr>
                <w:sz w:val="20"/>
                <w:szCs w:val="20"/>
                <w:lang w:val="ru-RU"/>
              </w:rPr>
              <w:t>.</w:t>
            </w:r>
            <w:r w:rsidRPr="00823A1F">
              <w:rPr>
                <w:sz w:val="20"/>
                <w:szCs w:val="20"/>
                <w:lang w:val="ru-RU"/>
              </w:rPr>
              <w:t xml:space="preserve"> [2]</w:t>
            </w:r>
          </w:p>
        </w:tc>
        <w:tc>
          <w:tcPr>
            <w:tcW w:w="2126" w:type="dxa"/>
          </w:tcPr>
          <w:p w:rsidR="00D202F1" w:rsidRDefault="00FA765F" w:rsidP="001B0948">
            <w:pPr>
              <w:pStyle w:val="aff6"/>
              <w:ind w:firstLine="0"/>
              <w:jc w:val="center"/>
              <w:rPr>
                <w:sz w:val="20"/>
                <w:szCs w:val="20"/>
                <w:lang w:val="ru-RU"/>
              </w:rPr>
            </w:pPr>
            <w:r>
              <w:rPr>
                <w:sz w:val="20"/>
                <w:szCs w:val="20"/>
                <w:lang w:val="ru-RU"/>
              </w:rPr>
              <w:t>213,4</w:t>
            </w:r>
          </w:p>
        </w:tc>
      </w:tr>
      <w:tr w:rsidR="00D202F1" w:rsidRPr="004532CA" w:rsidTr="00AC02DE">
        <w:tc>
          <w:tcPr>
            <w:tcW w:w="1162" w:type="dxa"/>
            <w:vMerge/>
            <w:shd w:val="clear" w:color="auto" w:fill="F2F2F2" w:themeFill="background1" w:themeFillShade="F2"/>
          </w:tcPr>
          <w:p w:rsidR="00D202F1" w:rsidRPr="00197814" w:rsidRDefault="00D202F1" w:rsidP="001B0948">
            <w:pPr>
              <w:pStyle w:val="aff6"/>
              <w:ind w:firstLine="0"/>
              <w:jc w:val="left"/>
              <w:rPr>
                <w:sz w:val="20"/>
                <w:szCs w:val="20"/>
                <w:lang w:val="ru-RU"/>
              </w:rPr>
            </w:pP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2693" w:type="dxa"/>
          </w:tcPr>
          <w:p w:rsidR="00D202F1" w:rsidRPr="009B7955" w:rsidRDefault="00FA765F" w:rsidP="001B0948">
            <w:pPr>
              <w:pStyle w:val="aff6"/>
              <w:ind w:firstLine="0"/>
              <w:jc w:val="left"/>
              <w:rPr>
                <w:sz w:val="20"/>
                <w:szCs w:val="20"/>
                <w:lang w:val="ru-RU"/>
              </w:rPr>
            </w:pPr>
            <w:r>
              <w:rPr>
                <w:sz w:val="20"/>
                <w:szCs w:val="20"/>
                <w:lang w:val="ru-RU"/>
              </w:rPr>
              <w:t xml:space="preserve">Удаленность, </w:t>
            </w:r>
            <w:proofErr w:type="gramStart"/>
            <w:r>
              <w:rPr>
                <w:sz w:val="20"/>
                <w:szCs w:val="20"/>
                <w:lang w:val="ru-RU"/>
              </w:rPr>
              <w:t>м</w:t>
            </w:r>
            <w:proofErr w:type="gramEnd"/>
          </w:p>
        </w:tc>
        <w:tc>
          <w:tcPr>
            <w:tcW w:w="2126" w:type="dxa"/>
          </w:tcPr>
          <w:p w:rsidR="00D202F1" w:rsidRDefault="00FA765F" w:rsidP="001B0948">
            <w:pPr>
              <w:pStyle w:val="aff6"/>
              <w:ind w:firstLine="0"/>
              <w:jc w:val="center"/>
              <w:rPr>
                <w:sz w:val="20"/>
                <w:szCs w:val="20"/>
                <w:lang w:val="ru-RU"/>
              </w:rPr>
            </w:pPr>
            <w:r>
              <w:rPr>
                <w:sz w:val="20"/>
                <w:szCs w:val="20"/>
                <w:lang w:val="ru-RU"/>
              </w:rPr>
              <w:t>500</w:t>
            </w:r>
          </w:p>
        </w:tc>
      </w:tr>
      <w:tr w:rsidR="00D202F1" w:rsidRPr="004532CA" w:rsidTr="00AC02DE">
        <w:tc>
          <w:tcPr>
            <w:tcW w:w="1162" w:type="dxa"/>
            <w:vMerge w:val="restart"/>
            <w:shd w:val="clear" w:color="auto" w:fill="F2F2F2" w:themeFill="background1" w:themeFillShade="F2"/>
          </w:tcPr>
          <w:p w:rsidR="00D202F1" w:rsidRDefault="00D202F1" w:rsidP="00D202F1">
            <w:pPr>
              <w:pStyle w:val="aff6"/>
              <w:ind w:firstLine="0"/>
              <w:jc w:val="left"/>
              <w:rPr>
                <w:sz w:val="20"/>
                <w:szCs w:val="20"/>
                <w:lang w:val="ru-RU"/>
              </w:rPr>
            </w:pPr>
            <w:r>
              <w:rPr>
                <w:sz w:val="20"/>
                <w:szCs w:val="20"/>
                <w:lang w:val="ru-RU"/>
              </w:rPr>
              <w:t>К</w:t>
            </w:r>
            <w:r w:rsidRPr="004927CF">
              <w:rPr>
                <w:sz w:val="20"/>
                <w:szCs w:val="20"/>
                <w:lang w:val="ru-RU"/>
              </w:rPr>
              <w:t xml:space="preserve">омплекс сооружений </w:t>
            </w:r>
            <w:r>
              <w:rPr>
                <w:sz w:val="20"/>
                <w:szCs w:val="20"/>
                <w:lang w:val="ru-RU"/>
              </w:rPr>
              <w:t>тепло</w:t>
            </w:r>
            <w:r w:rsidRPr="004927CF">
              <w:rPr>
                <w:sz w:val="20"/>
                <w:szCs w:val="20"/>
                <w:lang w:val="ru-RU"/>
              </w:rPr>
              <w:t>сна</w:t>
            </w:r>
            <w:r w:rsidRPr="004927CF">
              <w:rPr>
                <w:sz w:val="20"/>
                <w:szCs w:val="20"/>
                <w:lang w:val="ru-RU"/>
              </w:rPr>
              <w:t>б</w:t>
            </w:r>
            <w:r w:rsidRPr="004927CF">
              <w:rPr>
                <w:sz w:val="20"/>
                <w:szCs w:val="20"/>
                <w:lang w:val="ru-RU"/>
              </w:rPr>
              <w:t>жения пос</w:t>
            </w:r>
            <w:r w:rsidRPr="004927CF">
              <w:rPr>
                <w:sz w:val="20"/>
                <w:szCs w:val="20"/>
                <w:lang w:val="ru-RU"/>
              </w:rPr>
              <w:t>е</w:t>
            </w:r>
            <w:r w:rsidRPr="004927CF">
              <w:rPr>
                <w:sz w:val="20"/>
                <w:szCs w:val="20"/>
                <w:lang w:val="ru-RU"/>
              </w:rPr>
              <w:t>ле</w:t>
            </w:r>
            <w:r w:rsidR="002F3E1C">
              <w:rPr>
                <w:sz w:val="20"/>
                <w:szCs w:val="20"/>
                <w:lang w:val="ru-RU"/>
              </w:rPr>
              <w:t>ния</w:t>
            </w: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2693" w:type="dxa"/>
          </w:tcPr>
          <w:p w:rsidR="00D202F1" w:rsidRPr="00813E04" w:rsidRDefault="00D202F1" w:rsidP="001B0948">
            <w:pPr>
              <w:pStyle w:val="aff6"/>
              <w:ind w:firstLine="0"/>
              <w:jc w:val="left"/>
              <w:rPr>
                <w:sz w:val="20"/>
                <w:szCs w:val="20"/>
                <w:lang w:val="ru-RU"/>
              </w:rPr>
            </w:pPr>
            <w:r w:rsidRPr="00813E04">
              <w:rPr>
                <w:sz w:val="20"/>
                <w:szCs w:val="20"/>
                <w:lang w:val="ru-RU"/>
              </w:rPr>
              <w:t xml:space="preserve">Объем </w:t>
            </w:r>
            <w:r>
              <w:rPr>
                <w:sz w:val="20"/>
                <w:szCs w:val="20"/>
                <w:lang w:val="ru-RU"/>
              </w:rPr>
              <w:t>теплопотребления</w:t>
            </w:r>
            <w:r w:rsidRPr="00813E04">
              <w:rPr>
                <w:sz w:val="20"/>
                <w:szCs w:val="20"/>
                <w:lang w:val="ru-RU"/>
              </w:rPr>
              <w:t xml:space="preserve">, </w:t>
            </w:r>
            <w:r w:rsidRPr="00B5578A">
              <w:rPr>
                <w:sz w:val="20"/>
                <w:szCs w:val="20"/>
                <w:lang w:val="ru-RU"/>
              </w:rPr>
              <w:t xml:space="preserve">МДж/год на 1 чел. </w:t>
            </w:r>
            <w:r w:rsidRPr="00823A1F">
              <w:rPr>
                <w:sz w:val="20"/>
                <w:szCs w:val="20"/>
                <w:lang w:val="ru-RU"/>
              </w:rPr>
              <w:t>[</w:t>
            </w:r>
            <w:r>
              <w:rPr>
                <w:sz w:val="20"/>
                <w:szCs w:val="20"/>
                <w:lang w:val="ru-RU"/>
              </w:rPr>
              <w:t>2</w:t>
            </w:r>
            <w:r w:rsidRPr="00823A1F">
              <w:rPr>
                <w:sz w:val="20"/>
                <w:szCs w:val="20"/>
                <w:lang w:val="ru-RU"/>
              </w:rPr>
              <w:t>]</w:t>
            </w:r>
          </w:p>
        </w:tc>
        <w:tc>
          <w:tcPr>
            <w:tcW w:w="2126" w:type="dxa"/>
          </w:tcPr>
          <w:p w:rsidR="00D202F1" w:rsidRDefault="00FA765F" w:rsidP="001B0948">
            <w:pPr>
              <w:pStyle w:val="aff6"/>
              <w:ind w:firstLine="0"/>
              <w:jc w:val="center"/>
              <w:rPr>
                <w:sz w:val="20"/>
                <w:szCs w:val="20"/>
                <w:lang w:val="ru-RU"/>
              </w:rPr>
            </w:pPr>
            <w:r>
              <w:rPr>
                <w:sz w:val="20"/>
                <w:szCs w:val="20"/>
                <w:lang w:val="ru-RU"/>
              </w:rPr>
              <w:t>1843</w:t>
            </w:r>
          </w:p>
        </w:tc>
      </w:tr>
      <w:tr w:rsidR="00D202F1" w:rsidRPr="004532CA" w:rsidTr="00AC02DE">
        <w:tc>
          <w:tcPr>
            <w:tcW w:w="1162" w:type="dxa"/>
            <w:vMerge/>
            <w:shd w:val="clear" w:color="auto" w:fill="F2F2F2" w:themeFill="background1" w:themeFillShade="F2"/>
          </w:tcPr>
          <w:p w:rsidR="00D202F1" w:rsidRDefault="00D202F1" w:rsidP="001B0948">
            <w:pPr>
              <w:pStyle w:val="aff6"/>
              <w:ind w:firstLine="0"/>
              <w:jc w:val="left"/>
              <w:rPr>
                <w:sz w:val="20"/>
                <w:szCs w:val="20"/>
                <w:lang w:val="ru-RU"/>
              </w:rPr>
            </w:pP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2693" w:type="dxa"/>
          </w:tcPr>
          <w:p w:rsidR="00D202F1" w:rsidRPr="00813E04" w:rsidRDefault="00D202F1" w:rsidP="001B0948">
            <w:pPr>
              <w:pStyle w:val="aff6"/>
              <w:ind w:firstLine="0"/>
              <w:jc w:val="left"/>
              <w:rPr>
                <w:sz w:val="20"/>
                <w:szCs w:val="20"/>
                <w:lang w:val="ru-RU"/>
              </w:rPr>
            </w:pPr>
            <w:r>
              <w:rPr>
                <w:sz w:val="20"/>
                <w:szCs w:val="20"/>
                <w:lang w:val="ru-RU"/>
              </w:rPr>
              <w:t xml:space="preserve">Удаленность, </w:t>
            </w:r>
            <w:proofErr w:type="gramStart"/>
            <w:r>
              <w:rPr>
                <w:sz w:val="20"/>
                <w:szCs w:val="20"/>
                <w:lang w:val="ru-RU"/>
              </w:rPr>
              <w:t>м</w:t>
            </w:r>
            <w:proofErr w:type="gramEnd"/>
          </w:p>
        </w:tc>
        <w:tc>
          <w:tcPr>
            <w:tcW w:w="2126" w:type="dxa"/>
          </w:tcPr>
          <w:p w:rsidR="00D202F1" w:rsidRDefault="00D202F1" w:rsidP="001B0948">
            <w:pPr>
              <w:pStyle w:val="aff6"/>
              <w:ind w:firstLine="0"/>
              <w:jc w:val="center"/>
              <w:rPr>
                <w:sz w:val="20"/>
                <w:szCs w:val="20"/>
                <w:lang w:val="ru-RU"/>
              </w:rPr>
            </w:pPr>
            <w:r>
              <w:rPr>
                <w:sz w:val="20"/>
                <w:szCs w:val="20"/>
                <w:lang w:val="ru-RU"/>
              </w:rPr>
              <w:t>500</w:t>
            </w:r>
          </w:p>
        </w:tc>
      </w:tr>
      <w:tr w:rsidR="00D202F1" w:rsidRPr="004532CA" w:rsidTr="00AC02DE">
        <w:tc>
          <w:tcPr>
            <w:tcW w:w="1162" w:type="dxa"/>
            <w:vMerge w:val="restart"/>
            <w:shd w:val="clear" w:color="auto" w:fill="F2F2F2" w:themeFill="background1" w:themeFillShade="F2"/>
          </w:tcPr>
          <w:p w:rsidR="00D202F1" w:rsidRPr="00197814" w:rsidRDefault="00D202F1" w:rsidP="001B0948">
            <w:pPr>
              <w:pStyle w:val="aff6"/>
              <w:ind w:firstLine="0"/>
              <w:jc w:val="left"/>
              <w:rPr>
                <w:sz w:val="20"/>
                <w:szCs w:val="20"/>
                <w:lang w:val="ru-RU"/>
              </w:rPr>
            </w:pPr>
            <w:r>
              <w:rPr>
                <w:sz w:val="20"/>
                <w:szCs w:val="20"/>
                <w:lang w:val="ru-RU"/>
              </w:rPr>
              <w:t>К</w:t>
            </w:r>
            <w:r w:rsidRPr="004927CF">
              <w:rPr>
                <w:sz w:val="20"/>
                <w:szCs w:val="20"/>
                <w:lang w:val="ru-RU"/>
              </w:rPr>
              <w:t xml:space="preserve">омплекс сооружений </w:t>
            </w:r>
            <w:r>
              <w:rPr>
                <w:sz w:val="20"/>
                <w:szCs w:val="20"/>
                <w:lang w:val="ru-RU"/>
              </w:rPr>
              <w:t>водо</w:t>
            </w:r>
            <w:r w:rsidRPr="004927CF">
              <w:rPr>
                <w:sz w:val="20"/>
                <w:szCs w:val="20"/>
                <w:lang w:val="ru-RU"/>
              </w:rPr>
              <w:t>сна</w:t>
            </w:r>
            <w:r w:rsidRPr="004927CF">
              <w:rPr>
                <w:sz w:val="20"/>
                <w:szCs w:val="20"/>
                <w:lang w:val="ru-RU"/>
              </w:rPr>
              <w:t>б</w:t>
            </w:r>
            <w:r w:rsidRPr="004927CF">
              <w:rPr>
                <w:sz w:val="20"/>
                <w:szCs w:val="20"/>
                <w:lang w:val="ru-RU"/>
              </w:rPr>
              <w:t>жения пос</w:t>
            </w:r>
            <w:r w:rsidRPr="004927CF">
              <w:rPr>
                <w:sz w:val="20"/>
                <w:szCs w:val="20"/>
                <w:lang w:val="ru-RU"/>
              </w:rPr>
              <w:t>е</w:t>
            </w:r>
            <w:r w:rsidR="002F3E1C">
              <w:rPr>
                <w:sz w:val="20"/>
                <w:szCs w:val="20"/>
                <w:lang w:val="ru-RU"/>
              </w:rPr>
              <w:t>ления</w:t>
            </w: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2693" w:type="dxa"/>
          </w:tcPr>
          <w:p w:rsidR="00D202F1" w:rsidRPr="00823A1F" w:rsidRDefault="00D202F1" w:rsidP="001B0948">
            <w:pPr>
              <w:pStyle w:val="aff6"/>
              <w:ind w:firstLine="0"/>
              <w:jc w:val="left"/>
              <w:rPr>
                <w:sz w:val="20"/>
                <w:szCs w:val="20"/>
                <w:lang w:val="ru-RU"/>
              </w:rPr>
            </w:pPr>
            <w:r w:rsidRPr="00813E04">
              <w:rPr>
                <w:sz w:val="20"/>
                <w:szCs w:val="20"/>
                <w:lang w:val="ru-RU"/>
              </w:rPr>
              <w:t xml:space="preserve">Объем </w:t>
            </w:r>
            <w:r>
              <w:rPr>
                <w:sz w:val="20"/>
                <w:szCs w:val="20"/>
                <w:lang w:val="ru-RU"/>
              </w:rPr>
              <w:t>водопотребления</w:t>
            </w:r>
            <w:r w:rsidRPr="00813E04">
              <w:rPr>
                <w:sz w:val="20"/>
                <w:szCs w:val="20"/>
                <w:lang w:val="ru-RU"/>
              </w:rPr>
              <w:t xml:space="preserve">, </w:t>
            </w:r>
            <w:proofErr w:type="gramStart"/>
            <w:r>
              <w:rPr>
                <w:sz w:val="20"/>
                <w:szCs w:val="20"/>
                <w:lang w:val="ru-RU"/>
              </w:rPr>
              <w:t>л</w:t>
            </w:r>
            <w:proofErr w:type="gramEnd"/>
            <w:r w:rsidRPr="004927CF">
              <w:rPr>
                <w:sz w:val="20"/>
                <w:szCs w:val="20"/>
                <w:lang w:val="ru-RU"/>
              </w:rPr>
              <w:t>/</w:t>
            </w:r>
            <w:proofErr w:type="spellStart"/>
            <w:r>
              <w:rPr>
                <w:sz w:val="20"/>
                <w:szCs w:val="20"/>
                <w:lang w:val="ru-RU"/>
              </w:rPr>
              <w:t>сут</w:t>
            </w:r>
            <w:proofErr w:type="spellEnd"/>
            <w:r>
              <w:rPr>
                <w:sz w:val="20"/>
                <w:szCs w:val="20"/>
                <w:lang w:val="ru-RU"/>
              </w:rPr>
              <w:t>.</w:t>
            </w:r>
            <w:r w:rsidRPr="004927CF">
              <w:rPr>
                <w:sz w:val="20"/>
                <w:szCs w:val="20"/>
                <w:lang w:val="ru-RU"/>
              </w:rPr>
              <w:t xml:space="preserve"> на 1 чел</w:t>
            </w:r>
            <w:r>
              <w:rPr>
                <w:sz w:val="20"/>
                <w:szCs w:val="20"/>
                <w:lang w:val="ru-RU"/>
              </w:rPr>
              <w:t>.</w:t>
            </w:r>
            <w:r w:rsidRPr="00823A1F">
              <w:rPr>
                <w:sz w:val="20"/>
                <w:szCs w:val="20"/>
                <w:lang w:val="ru-RU"/>
              </w:rPr>
              <w:t xml:space="preserve"> [</w:t>
            </w:r>
            <w:r>
              <w:rPr>
                <w:sz w:val="20"/>
                <w:szCs w:val="20"/>
                <w:lang w:val="ru-RU"/>
              </w:rPr>
              <w:t>3</w:t>
            </w:r>
            <w:r w:rsidRPr="00823A1F">
              <w:rPr>
                <w:sz w:val="20"/>
                <w:szCs w:val="20"/>
                <w:lang w:val="ru-RU"/>
              </w:rPr>
              <w:t>]</w:t>
            </w:r>
          </w:p>
        </w:tc>
        <w:tc>
          <w:tcPr>
            <w:tcW w:w="2126" w:type="dxa"/>
          </w:tcPr>
          <w:p w:rsidR="00D202F1" w:rsidRDefault="00FA765F" w:rsidP="001B0948">
            <w:pPr>
              <w:pStyle w:val="aff6"/>
              <w:ind w:firstLine="0"/>
              <w:jc w:val="center"/>
              <w:rPr>
                <w:sz w:val="20"/>
                <w:szCs w:val="20"/>
                <w:lang w:val="ru-RU"/>
              </w:rPr>
            </w:pPr>
            <w:r>
              <w:rPr>
                <w:sz w:val="20"/>
                <w:szCs w:val="20"/>
                <w:lang w:val="ru-RU"/>
              </w:rPr>
              <w:t>174,6</w:t>
            </w:r>
          </w:p>
        </w:tc>
      </w:tr>
      <w:tr w:rsidR="00D202F1" w:rsidRPr="004532CA" w:rsidTr="00AC02DE">
        <w:tc>
          <w:tcPr>
            <w:tcW w:w="1162" w:type="dxa"/>
            <w:vMerge/>
            <w:shd w:val="clear" w:color="auto" w:fill="F2F2F2" w:themeFill="background1" w:themeFillShade="F2"/>
          </w:tcPr>
          <w:p w:rsidR="00D202F1" w:rsidRPr="00197814" w:rsidRDefault="00D202F1" w:rsidP="001B0948">
            <w:pPr>
              <w:pStyle w:val="aff6"/>
              <w:ind w:firstLine="0"/>
              <w:jc w:val="left"/>
              <w:rPr>
                <w:sz w:val="20"/>
                <w:szCs w:val="20"/>
                <w:lang w:val="ru-RU"/>
              </w:rPr>
            </w:pP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2693" w:type="dxa"/>
          </w:tcPr>
          <w:p w:rsidR="00D202F1" w:rsidRPr="009B7955" w:rsidRDefault="00FA765F" w:rsidP="001B0948">
            <w:pPr>
              <w:pStyle w:val="aff6"/>
              <w:ind w:firstLine="0"/>
              <w:jc w:val="left"/>
              <w:rPr>
                <w:sz w:val="20"/>
                <w:szCs w:val="20"/>
                <w:lang w:val="ru-RU"/>
              </w:rPr>
            </w:pPr>
            <w:r>
              <w:rPr>
                <w:sz w:val="20"/>
                <w:szCs w:val="20"/>
                <w:lang w:val="ru-RU"/>
              </w:rPr>
              <w:t xml:space="preserve">Удаленность, </w:t>
            </w:r>
            <w:proofErr w:type="gramStart"/>
            <w:r>
              <w:rPr>
                <w:sz w:val="20"/>
                <w:szCs w:val="20"/>
                <w:lang w:val="ru-RU"/>
              </w:rPr>
              <w:t>м</w:t>
            </w:r>
            <w:proofErr w:type="gramEnd"/>
          </w:p>
        </w:tc>
        <w:tc>
          <w:tcPr>
            <w:tcW w:w="2126" w:type="dxa"/>
          </w:tcPr>
          <w:p w:rsidR="00D202F1" w:rsidRDefault="00D202F1" w:rsidP="001B0948">
            <w:pPr>
              <w:pStyle w:val="aff6"/>
              <w:ind w:firstLine="0"/>
              <w:jc w:val="center"/>
              <w:rPr>
                <w:sz w:val="20"/>
                <w:szCs w:val="20"/>
                <w:lang w:val="ru-RU"/>
              </w:rPr>
            </w:pPr>
            <w:r>
              <w:rPr>
                <w:sz w:val="20"/>
                <w:szCs w:val="20"/>
                <w:lang w:val="ru-RU"/>
              </w:rPr>
              <w:t>0</w:t>
            </w:r>
          </w:p>
        </w:tc>
      </w:tr>
      <w:tr w:rsidR="00D202F1" w:rsidRPr="004532CA" w:rsidTr="00AC02DE">
        <w:tc>
          <w:tcPr>
            <w:tcW w:w="1162" w:type="dxa"/>
            <w:vMerge w:val="restart"/>
            <w:shd w:val="clear" w:color="auto" w:fill="F2F2F2" w:themeFill="background1" w:themeFillShade="F2"/>
          </w:tcPr>
          <w:p w:rsidR="00D202F1" w:rsidRPr="00197814" w:rsidRDefault="00D202F1" w:rsidP="001B0948">
            <w:pPr>
              <w:pStyle w:val="aff6"/>
              <w:ind w:firstLine="0"/>
              <w:jc w:val="left"/>
              <w:rPr>
                <w:sz w:val="20"/>
                <w:szCs w:val="20"/>
                <w:lang w:val="ru-RU"/>
              </w:rPr>
            </w:pPr>
            <w:bookmarkStart w:id="145" w:name="_Hlk490035750"/>
            <w:r>
              <w:rPr>
                <w:sz w:val="20"/>
                <w:szCs w:val="20"/>
                <w:lang w:val="ru-RU"/>
              </w:rPr>
              <w:t>К</w:t>
            </w:r>
            <w:r w:rsidRPr="004927CF">
              <w:rPr>
                <w:sz w:val="20"/>
                <w:szCs w:val="20"/>
                <w:lang w:val="ru-RU"/>
              </w:rPr>
              <w:t xml:space="preserve">омплекс сооружений </w:t>
            </w:r>
            <w:r>
              <w:rPr>
                <w:sz w:val="20"/>
                <w:szCs w:val="20"/>
                <w:lang w:val="ru-RU"/>
              </w:rPr>
              <w:t>водоотвед</w:t>
            </w:r>
            <w:r>
              <w:rPr>
                <w:sz w:val="20"/>
                <w:szCs w:val="20"/>
                <w:lang w:val="ru-RU"/>
              </w:rPr>
              <w:t>е</w:t>
            </w:r>
            <w:r>
              <w:rPr>
                <w:sz w:val="20"/>
                <w:szCs w:val="20"/>
                <w:lang w:val="ru-RU"/>
              </w:rPr>
              <w:t>ния</w:t>
            </w:r>
            <w:r w:rsidRPr="004927CF">
              <w:rPr>
                <w:sz w:val="20"/>
                <w:szCs w:val="20"/>
                <w:lang w:val="ru-RU"/>
              </w:rPr>
              <w:t xml:space="preserve"> посел</w:t>
            </w:r>
            <w:r w:rsidRPr="004927CF">
              <w:rPr>
                <w:sz w:val="20"/>
                <w:szCs w:val="20"/>
                <w:lang w:val="ru-RU"/>
              </w:rPr>
              <w:t>е</w:t>
            </w:r>
            <w:r w:rsidR="002F3E1C">
              <w:rPr>
                <w:sz w:val="20"/>
                <w:szCs w:val="20"/>
                <w:lang w:val="ru-RU"/>
              </w:rPr>
              <w:t>ния</w:t>
            </w: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2693" w:type="dxa"/>
          </w:tcPr>
          <w:p w:rsidR="00D202F1" w:rsidRPr="00823A1F" w:rsidRDefault="00D202F1" w:rsidP="001B0948">
            <w:pPr>
              <w:pStyle w:val="aff6"/>
              <w:ind w:firstLine="0"/>
              <w:jc w:val="left"/>
              <w:rPr>
                <w:sz w:val="20"/>
                <w:szCs w:val="20"/>
                <w:lang w:val="ru-RU"/>
              </w:rPr>
            </w:pPr>
            <w:r w:rsidRPr="00813E04">
              <w:rPr>
                <w:sz w:val="20"/>
                <w:szCs w:val="20"/>
                <w:lang w:val="ru-RU"/>
              </w:rPr>
              <w:t xml:space="preserve">Объем </w:t>
            </w:r>
            <w:r>
              <w:rPr>
                <w:sz w:val="20"/>
                <w:szCs w:val="20"/>
                <w:lang w:val="ru-RU"/>
              </w:rPr>
              <w:t>водоотведения</w:t>
            </w:r>
            <w:r w:rsidRPr="00813E04">
              <w:rPr>
                <w:sz w:val="20"/>
                <w:szCs w:val="20"/>
                <w:lang w:val="ru-RU"/>
              </w:rPr>
              <w:t xml:space="preserve">, </w:t>
            </w:r>
            <w:proofErr w:type="gramStart"/>
            <w:r>
              <w:rPr>
                <w:sz w:val="20"/>
                <w:szCs w:val="20"/>
                <w:lang w:val="ru-RU"/>
              </w:rPr>
              <w:t>л</w:t>
            </w:r>
            <w:proofErr w:type="gramEnd"/>
            <w:r w:rsidRPr="004927CF">
              <w:rPr>
                <w:sz w:val="20"/>
                <w:szCs w:val="20"/>
                <w:lang w:val="ru-RU"/>
              </w:rPr>
              <w:t>/</w:t>
            </w:r>
            <w:proofErr w:type="spellStart"/>
            <w:r>
              <w:rPr>
                <w:sz w:val="20"/>
                <w:szCs w:val="20"/>
                <w:lang w:val="ru-RU"/>
              </w:rPr>
              <w:t>сут</w:t>
            </w:r>
            <w:proofErr w:type="spellEnd"/>
            <w:r>
              <w:rPr>
                <w:sz w:val="20"/>
                <w:szCs w:val="20"/>
                <w:lang w:val="ru-RU"/>
              </w:rPr>
              <w:t>.</w:t>
            </w:r>
            <w:r w:rsidRPr="004927CF">
              <w:rPr>
                <w:sz w:val="20"/>
                <w:szCs w:val="20"/>
                <w:lang w:val="ru-RU"/>
              </w:rPr>
              <w:t xml:space="preserve"> на 1 чел</w:t>
            </w:r>
            <w:r>
              <w:rPr>
                <w:sz w:val="20"/>
                <w:szCs w:val="20"/>
                <w:lang w:val="ru-RU"/>
              </w:rPr>
              <w:t>.</w:t>
            </w:r>
            <w:r w:rsidRPr="00823A1F">
              <w:rPr>
                <w:sz w:val="20"/>
                <w:szCs w:val="20"/>
                <w:lang w:val="ru-RU"/>
              </w:rPr>
              <w:t xml:space="preserve"> [</w:t>
            </w:r>
            <w:r>
              <w:rPr>
                <w:sz w:val="20"/>
                <w:szCs w:val="20"/>
                <w:lang w:val="ru-RU"/>
              </w:rPr>
              <w:t>4</w:t>
            </w:r>
            <w:r w:rsidRPr="00823A1F">
              <w:rPr>
                <w:sz w:val="20"/>
                <w:szCs w:val="20"/>
                <w:lang w:val="ru-RU"/>
              </w:rPr>
              <w:t>]</w:t>
            </w:r>
          </w:p>
        </w:tc>
        <w:tc>
          <w:tcPr>
            <w:tcW w:w="2126" w:type="dxa"/>
          </w:tcPr>
          <w:p w:rsidR="00D202F1" w:rsidRDefault="00FA765F" w:rsidP="001B0948">
            <w:pPr>
              <w:pStyle w:val="aff6"/>
              <w:ind w:firstLine="0"/>
              <w:jc w:val="center"/>
              <w:rPr>
                <w:sz w:val="20"/>
                <w:szCs w:val="20"/>
                <w:lang w:val="ru-RU"/>
              </w:rPr>
            </w:pPr>
            <w:r>
              <w:rPr>
                <w:sz w:val="20"/>
                <w:szCs w:val="20"/>
                <w:lang w:val="ru-RU"/>
              </w:rPr>
              <w:t>174,6</w:t>
            </w:r>
          </w:p>
        </w:tc>
      </w:tr>
      <w:tr w:rsidR="00D202F1" w:rsidRPr="004532CA" w:rsidTr="00AC02DE">
        <w:tc>
          <w:tcPr>
            <w:tcW w:w="1162" w:type="dxa"/>
            <w:vMerge/>
            <w:shd w:val="clear" w:color="auto" w:fill="F2F2F2" w:themeFill="background1" w:themeFillShade="F2"/>
          </w:tcPr>
          <w:p w:rsidR="00D202F1" w:rsidRPr="00197814" w:rsidRDefault="00D202F1" w:rsidP="001B0948">
            <w:pPr>
              <w:pStyle w:val="aff6"/>
              <w:ind w:firstLine="0"/>
              <w:jc w:val="left"/>
              <w:rPr>
                <w:sz w:val="20"/>
                <w:szCs w:val="20"/>
                <w:lang w:val="ru-RU"/>
              </w:rPr>
            </w:pPr>
          </w:p>
        </w:tc>
        <w:tc>
          <w:tcPr>
            <w:tcW w:w="3402" w:type="dxa"/>
          </w:tcPr>
          <w:p w:rsidR="00D202F1" w:rsidRPr="004532CA" w:rsidRDefault="00D202F1" w:rsidP="001B0948">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2693" w:type="dxa"/>
          </w:tcPr>
          <w:p w:rsidR="00D202F1" w:rsidRPr="009B7955" w:rsidRDefault="00FA765F" w:rsidP="001B0948">
            <w:pPr>
              <w:pStyle w:val="aff6"/>
              <w:ind w:firstLine="0"/>
              <w:jc w:val="left"/>
              <w:rPr>
                <w:sz w:val="20"/>
                <w:szCs w:val="20"/>
                <w:lang w:val="ru-RU"/>
              </w:rPr>
            </w:pPr>
            <w:r>
              <w:rPr>
                <w:sz w:val="20"/>
                <w:szCs w:val="20"/>
                <w:lang w:val="ru-RU"/>
              </w:rPr>
              <w:t xml:space="preserve">Удаленность, </w:t>
            </w:r>
            <w:proofErr w:type="gramStart"/>
            <w:r>
              <w:rPr>
                <w:sz w:val="20"/>
                <w:szCs w:val="20"/>
                <w:lang w:val="ru-RU"/>
              </w:rPr>
              <w:t>м</w:t>
            </w:r>
            <w:proofErr w:type="gramEnd"/>
          </w:p>
        </w:tc>
        <w:tc>
          <w:tcPr>
            <w:tcW w:w="2126" w:type="dxa"/>
          </w:tcPr>
          <w:p w:rsidR="00D202F1" w:rsidRDefault="00D202F1" w:rsidP="001B0948">
            <w:pPr>
              <w:pStyle w:val="aff6"/>
              <w:ind w:firstLine="0"/>
              <w:jc w:val="center"/>
              <w:rPr>
                <w:sz w:val="20"/>
                <w:szCs w:val="20"/>
                <w:lang w:val="ru-RU"/>
              </w:rPr>
            </w:pPr>
            <w:r>
              <w:rPr>
                <w:sz w:val="20"/>
                <w:szCs w:val="20"/>
                <w:lang w:val="ru-RU"/>
              </w:rPr>
              <w:t>0</w:t>
            </w:r>
          </w:p>
        </w:tc>
      </w:tr>
      <w:tr w:rsidR="00D202F1" w:rsidRPr="004532CA" w:rsidTr="00AC02DE">
        <w:tc>
          <w:tcPr>
            <w:tcW w:w="9383" w:type="dxa"/>
            <w:gridSpan w:val="4"/>
            <w:shd w:val="clear" w:color="auto" w:fill="F2F2F2" w:themeFill="background1" w:themeFillShade="F2"/>
          </w:tcPr>
          <w:p w:rsidR="00D202F1" w:rsidRPr="004965EB" w:rsidRDefault="00D202F1" w:rsidP="001B0948">
            <w:pPr>
              <w:pStyle w:val="Default"/>
              <w:rPr>
                <w:sz w:val="20"/>
                <w:szCs w:val="20"/>
              </w:rPr>
            </w:pPr>
            <w:bookmarkStart w:id="146" w:name="OLE_LINK608"/>
            <w:bookmarkStart w:id="147" w:name="OLE_LINK609"/>
            <w:bookmarkEnd w:id="145"/>
            <w:r w:rsidRPr="004965EB">
              <w:rPr>
                <w:b/>
                <w:bCs/>
                <w:sz w:val="20"/>
                <w:szCs w:val="20"/>
              </w:rPr>
              <w:t xml:space="preserve">Примечания: </w:t>
            </w:r>
          </w:p>
          <w:p w:rsidR="00D202F1" w:rsidRDefault="00D202F1" w:rsidP="001B0948">
            <w:pPr>
              <w:pStyle w:val="Default"/>
              <w:rPr>
                <w:sz w:val="20"/>
                <w:szCs w:val="20"/>
              </w:rPr>
            </w:pPr>
            <w:bookmarkStart w:id="148" w:name="OLE_LINK605"/>
            <w:bookmarkStart w:id="149" w:name="OLE_LINK606"/>
            <w:bookmarkStart w:id="150" w:name="OLE_LINK607"/>
            <w:bookmarkEnd w:id="146"/>
            <w:bookmarkEnd w:id="147"/>
            <w:r>
              <w:rPr>
                <w:sz w:val="20"/>
                <w:szCs w:val="20"/>
              </w:rPr>
              <w:t>1. Показатель</w:t>
            </w:r>
            <w:r w:rsidRPr="004965EB">
              <w:rPr>
                <w:sz w:val="20"/>
                <w:szCs w:val="20"/>
              </w:rPr>
              <w:t xml:space="preserve"> установлен согласно СП 42.13330.201</w:t>
            </w:r>
            <w:r>
              <w:rPr>
                <w:sz w:val="20"/>
                <w:szCs w:val="20"/>
              </w:rPr>
              <w:t xml:space="preserve">6 </w:t>
            </w:r>
            <w:bookmarkEnd w:id="148"/>
            <w:bookmarkEnd w:id="149"/>
            <w:bookmarkEnd w:id="150"/>
            <w:r>
              <w:rPr>
                <w:sz w:val="20"/>
                <w:szCs w:val="20"/>
              </w:rPr>
              <w:t xml:space="preserve">с учетом коэффициента </w:t>
            </w:r>
            <w:bookmarkStart w:id="151" w:name="OLE_LINK691"/>
            <w:bookmarkStart w:id="152" w:name="OLE_LINK692"/>
            <w:proofErr w:type="spellStart"/>
            <w:r>
              <w:rPr>
                <w:sz w:val="20"/>
                <w:szCs w:val="20"/>
              </w:rPr>
              <w:t>урбанизированности</w:t>
            </w:r>
            <w:proofErr w:type="spellEnd"/>
            <w:r>
              <w:rPr>
                <w:sz w:val="20"/>
                <w:szCs w:val="20"/>
              </w:rPr>
              <w:t xml:space="preserve"> муниц</w:t>
            </w:r>
            <w:r>
              <w:rPr>
                <w:sz w:val="20"/>
                <w:szCs w:val="20"/>
              </w:rPr>
              <w:t>и</w:t>
            </w:r>
            <w:r>
              <w:rPr>
                <w:sz w:val="20"/>
                <w:szCs w:val="20"/>
              </w:rPr>
              <w:t xml:space="preserve">пального образования </w:t>
            </w:r>
            <w:r w:rsidR="00AC02DE">
              <w:rPr>
                <w:sz w:val="20"/>
                <w:szCs w:val="20"/>
              </w:rPr>
              <w:t>0,9</w:t>
            </w:r>
            <w:r>
              <w:rPr>
                <w:sz w:val="20"/>
                <w:szCs w:val="20"/>
              </w:rPr>
              <w:t>7.</w:t>
            </w:r>
          </w:p>
          <w:bookmarkEnd w:id="151"/>
          <w:bookmarkEnd w:id="152"/>
          <w:p w:rsidR="00D202F1" w:rsidRDefault="00D202F1" w:rsidP="001B0948">
            <w:pPr>
              <w:pStyle w:val="Default"/>
              <w:rPr>
                <w:sz w:val="20"/>
                <w:szCs w:val="20"/>
              </w:rPr>
            </w:pPr>
            <w:r>
              <w:rPr>
                <w:sz w:val="20"/>
                <w:szCs w:val="20"/>
              </w:rPr>
              <w:t>2. Показатель</w:t>
            </w:r>
            <w:r w:rsidRPr="004965EB">
              <w:rPr>
                <w:sz w:val="20"/>
                <w:szCs w:val="20"/>
              </w:rPr>
              <w:t xml:space="preserve"> установлен согласно </w:t>
            </w:r>
            <w:r w:rsidRPr="004927CF">
              <w:rPr>
                <w:sz w:val="20"/>
                <w:szCs w:val="20"/>
              </w:rPr>
              <w:t xml:space="preserve">СП 42-101-2003 </w:t>
            </w:r>
            <w:r>
              <w:rPr>
                <w:sz w:val="20"/>
                <w:szCs w:val="20"/>
              </w:rPr>
              <w:t xml:space="preserve">с учетом коэффициента </w:t>
            </w:r>
            <w:proofErr w:type="spellStart"/>
            <w:r>
              <w:rPr>
                <w:sz w:val="20"/>
                <w:szCs w:val="20"/>
              </w:rPr>
              <w:t>урбанизированности</w:t>
            </w:r>
            <w:proofErr w:type="spellEnd"/>
            <w:r>
              <w:rPr>
                <w:sz w:val="20"/>
                <w:szCs w:val="20"/>
              </w:rPr>
              <w:t xml:space="preserve"> муниц</w:t>
            </w:r>
            <w:r>
              <w:rPr>
                <w:sz w:val="20"/>
                <w:szCs w:val="20"/>
              </w:rPr>
              <w:t>и</w:t>
            </w:r>
            <w:r>
              <w:rPr>
                <w:sz w:val="20"/>
                <w:szCs w:val="20"/>
              </w:rPr>
              <w:t xml:space="preserve">пального образования </w:t>
            </w:r>
            <w:r w:rsidR="00AC02DE">
              <w:rPr>
                <w:sz w:val="20"/>
                <w:szCs w:val="20"/>
              </w:rPr>
              <w:t>0,97</w:t>
            </w:r>
            <w:r>
              <w:rPr>
                <w:sz w:val="20"/>
                <w:szCs w:val="20"/>
              </w:rPr>
              <w:t>.</w:t>
            </w:r>
          </w:p>
          <w:p w:rsidR="00D202F1" w:rsidRDefault="00D202F1" w:rsidP="001B0948">
            <w:pPr>
              <w:pStyle w:val="Default"/>
              <w:rPr>
                <w:sz w:val="20"/>
                <w:szCs w:val="20"/>
              </w:rPr>
            </w:pPr>
            <w:r>
              <w:rPr>
                <w:sz w:val="20"/>
                <w:szCs w:val="20"/>
              </w:rPr>
              <w:t>3. Показатель</w:t>
            </w:r>
            <w:r w:rsidRPr="004965EB">
              <w:rPr>
                <w:sz w:val="20"/>
                <w:szCs w:val="20"/>
              </w:rPr>
              <w:t xml:space="preserve"> установлен согласно </w:t>
            </w:r>
            <w:r w:rsidRPr="00DC6918">
              <w:rPr>
                <w:sz w:val="20"/>
                <w:szCs w:val="20"/>
              </w:rPr>
              <w:t xml:space="preserve">СП 31.13330.2012 </w:t>
            </w:r>
            <w:r>
              <w:rPr>
                <w:sz w:val="20"/>
                <w:szCs w:val="20"/>
              </w:rPr>
              <w:t xml:space="preserve">с учетом коэффициента </w:t>
            </w:r>
            <w:proofErr w:type="spellStart"/>
            <w:r>
              <w:rPr>
                <w:sz w:val="20"/>
                <w:szCs w:val="20"/>
              </w:rPr>
              <w:t>урбанизированности</w:t>
            </w:r>
            <w:proofErr w:type="spellEnd"/>
            <w:r>
              <w:rPr>
                <w:sz w:val="20"/>
                <w:szCs w:val="20"/>
              </w:rPr>
              <w:t xml:space="preserve"> муниц</w:t>
            </w:r>
            <w:r>
              <w:rPr>
                <w:sz w:val="20"/>
                <w:szCs w:val="20"/>
              </w:rPr>
              <w:t>и</w:t>
            </w:r>
            <w:r>
              <w:rPr>
                <w:sz w:val="20"/>
                <w:szCs w:val="20"/>
              </w:rPr>
              <w:t xml:space="preserve">пального образования </w:t>
            </w:r>
            <w:r w:rsidR="00AC02DE">
              <w:rPr>
                <w:sz w:val="20"/>
                <w:szCs w:val="20"/>
              </w:rPr>
              <w:t>0,97.</w:t>
            </w:r>
          </w:p>
          <w:p w:rsidR="00D202F1" w:rsidRDefault="00D202F1" w:rsidP="00AC02DE">
            <w:pPr>
              <w:pStyle w:val="Default"/>
              <w:rPr>
                <w:sz w:val="20"/>
                <w:szCs w:val="20"/>
              </w:rPr>
            </w:pPr>
            <w:r>
              <w:rPr>
                <w:sz w:val="20"/>
                <w:szCs w:val="20"/>
              </w:rPr>
              <w:t>4. Показатель</w:t>
            </w:r>
            <w:r w:rsidRPr="004965EB">
              <w:rPr>
                <w:sz w:val="20"/>
                <w:szCs w:val="20"/>
              </w:rPr>
              <w:t xml:space="preserve"> установлен согласно </w:t>
            </w:r>
            <w:r w:rsidRPr="00DC6918">
              <w:rPr>
                <w:sz w:val="20"/>
                <w:szCs w:val="20"/>
              </w:rPr>
              <w:t xml:space="preserve">СП 32.13330.2012 </w:t>
            </w:r>
            <w:r>
              <w:rPr>
                <w:sz w:val="20"/>
                <w:szCs w:val="20"/>
              </w:rPr>
              <w:t xml:space="preserve">с учетом коэффициента </w:t>
            </w:r>
            <w:proofErr w:type="spellStart"/>
            <w:r>
              <w:rPr>
                <w:sz w:val="20"/>
                <w:szCs w:val="20"/>
              </w:rPr>
              <w:t>урбанизированности</w:t>
            </w:r>
            <w:proofErr w:type="spellEnd"/>
            <w:r>
              <w:rPr>
                <w:sz w:val="20"/>
                <w:szCs w:val="20"/>
              </w:rPr>
              <w:t xml:space="preserve"> муниц</w:t>
            </w:r>
            <w:r>
              <w:rPr>
                <w:sz w:val="20"/>
                <w:szCs w:val="20"/>
              </w:rPr>
              <w:t>и</w:t>
            </w:r>
            <w:r>
              <w:rPr>
                <w:sz w:val="20"/>
                <w:szCs w:val="20"/>
              </w:rPr>
              <w:t xml:space="preserve">пального образования </w:t>
            </w:r>
            <w:r w:rsidR="00AC02DE">
              <w:rPr>
                <w:sz w:val="20"/>
                <w:szCs w:val="20"/>
              </w:rPr>
              <w:t>0,97</w:t>
            </w:r>
            <w:r>
              <w:rPr>
                <w:sz w:val="20"/>
                <w:szCs w:val="20"/>
              </w:rPr>
              <w:t>.</w:t>
            </w:r>
          </w:p>
        </w:tc>
      </w:tr>
    </w:tbl>
    <w:p w:rsidR="00EF5224" w:rsidRDefault="00EF5224" w:rsidP="00EF5224">
      <w:pPr>
        <w:pStyle w:val="20"/>
        <w:numPr>
          <w:ilvl w:val="1"/>
          <w:numId w:val="13"/>
        </w:numPr>
        <w:ind w:left="0" w:firstLine="0"/>
      </w:pPr>
      <w:bookmarkStart w:id="153" w:name="_Toc467625418"/>
      <w:bookmarkStart w:id="154" w:name="OLE_LINK214"/>
      <w:bookmarkStart w:id="155" w:name="_Toc490573738"/>
      <w:bookmarkStart w:id="156" w:name="_Toc490637674"/>
      <w:bookmarkEnd w:id="133"/>
      <w:bookmarkEnd w:id="134"/>
      <w:bookmarkEnd w:id="137"/>
      <w:bookmarkEnd w:id="138"/>
      <w:r w:rsidRPr="003B36EE">
        <w:lastRenderedPageBreak/>
        <w:t xml:space="preserve">Расчетные показатели, устанавливаемые для объектов </w:t>
      </w:r>
      <w:bookmarkStart w:id="157" w:name="OLE_LINK852"/>
      <w:bookmarkStart w:id="158" w:name="OLE_LINK853"/>
      <w:r>
        <w:t>местного значения сельских поселений</w:t>
      </w:r>
      <w:r w:rsidRPr="003B36EE">
        <w:t xml:space="preserve"> в области автомобильных дорог местного значения</w:t>
      </w:r>
      <w:bookmarkEnd w:id="153"/>
      <w:r w:rsidRPr="00E51178">
        <w:t xml:space="preserve"> и транспортного </w:t>
      </w:r>
      <w:r>
        <w:t>обслуживания</w:t>
      </w:r>
      <w:bookmarkEnd w:id="155"/>
      <w:bookmarkEnd w:id="156"/>
      <w:bookmarkEnd w:id="157"/>
      <w:bookmarkEnd w:id="158"/>
    </w:p>
    <w:bookmarkEnd w:id="154"/>
    <w:p w:rsidR="00EF5224" w:rsidRPr="00684FD7" w:rsidRDefault="00EF5224" w:rsidP="00EF5224">
      <w:pPr>
        <w:jc w:val="right"/>
        <w:rPr>
          <w:b/>
          <w:i/>
        </w:rPr>
      </w:pPr>
      <w:r w:rsidRPr="00684FD7">
        <w:rPr>
          <w:b/>
          <w:i/>
        </w:rPr>
        <w:t xml:space="preserve">Таблица </w:t>
      </w:r>
      <w:r>
        <w:rPr>
          <w:b/>
          <w:i/>
        </w:rPr>
        <w:t>1.2</w:t>
      </w:r>
    </w:p>
    <w:p w:rsidR="00EF5224" w:rsidRDefault="00EF5224" w:rsidP="00EF5224">
      <w:pPr>
        <w:spacing w:after="120"/>
        <w:ind w:firstLine="0"/>
        <w:jc w:val="center"/>
        <w:rPr>
          <w:b/>
          <w:i/>
        </w:rPr>
      </w:pPr>
      <w:r w:rsidRPr="00684FD7">
        <w:rPr>
          <w:b/>
          <w:i/>
        </w:rPr>
        <w:t xml:space="preserve">Объекты </w:t>
      </w:r>
      <w:r>
        <w:rPr>
          <w:b/>
          <w:i/>
        </w:rPr>
        <w:t>местного значения сельских поселений</w:t>
      </w:r>
      <w:bookmarkStart w:id="159" w:name="OLE_LINK103"/>
      <w:bookmarkStart w:id="160" w:name="OLE_LINK104"/>
      <w:r>
        <w:rPr>
          <w:b/>
          <w:i/>
        </w:rPr>
        <w:t xml:space="preserve"> </w:t>
      </w:r>
      <w:bookmarkEnd w:id="159"/>
      <w:bookmarkEnd w:id="160"/>
      <w:r w:rsidRPr="00684FD7">
        <w:rPr>
          <w:b/>
          <w:i/>
        </w:rPr>
        <w:t>в области автомобильных дорог местного значения</w:t>
      </w:r>
      <w:r>
        <w:rPr>
          <w:b/>
          <w:i/>
        </w:rPr>
        <w:t xml:space="preserve"> и транспортного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976"/>
        <w:gridCol w:w="2267"/>
        <w:gridCol w:w="1986"/>
      </w:tblGrid>
      <w:tr w:rsidR="001E71B9" w:rsidRPr="004532CA" w:rsidTr="00E82759">
        <w:trPr>
          <w:tblHeader/>
        </w:trPr>
        <w:tc>
          <w:tcPr>
            <w:tcW w:w="2155" w:type="dxa"/>
            <w:shd w:val="clear" w:color="auto" w:fill="D9D9D9" w:themeFill="background1" w:themeFillShade="D9"/>
          </w:tcPr>
          <w:p w:rsidR="001E71B9" w:rsidRPr="004532CA" w:rsidRDefault="001E71B9" w:rsidP="00E82759">
            <w:pPr>
              <w:pStyle w:val="aff6"/>
              <w:ind w:firstLine="0"/>
              <w:jc w:val="center"/>
              <w:rPr>
                <w:b/>
                <w:i/>
                <w:sz w:val="20"/>
                <w:szCs w:val="20"/>
                <w:lang w:val="ru-RU"/>
              </w:rPr>
            </w:pPr>
            <w:r w:rsidRPr="004532CA">
              <w:rPr>
                <w:b/>
                <w:i/>
                <w:sz w:val="20"/>
                <w:szCs w:val="20"/>
                <w:lang w:val="ru-RU"/>
              </w:rPr>
              <w:t>Наименование вида объекта</w:t>
            </w:r>
          </w:p>
        </w:tc>
        <w:tc>
          <w:tcPr>
            <w:tcW w:w="2976" w:type="dxa"/>
            <w:shd w:val="clear" w:color="auto" w:fill="D9D9D9" w:themeFill="background1" w:themeFillShade="D9"/>
          </w:tcPr>
          <w:p w:rsidR="001E71B9" w:rsidRPr="004532CA" w:rsidRDefault="001E71B9" w:rsidP="00E82759">
            <w:pPr>
              <w:pStyle w:val="aff6"/>
              <w:ind w:firstLine="0"/>
              <w:jc w:val="center"/>
              <w:rPr>
                <w:b/>
                <w:i/>
                <w:sz w:val="20"/>
                <w:szCs w:val="20"/>
                <w:lang w:val="ru-RU"/>
              </w:rPr>
            </w:pPr>
            <w:r w:rsidRPr="004532CA">
              <w:rPr>
                <w:b/>
                <w:i/>
                <w:sz w:val="20"/>
                <w:szCs w:val="20"/>
                <w:lang w:val="ru-RU"/>
              </w:rPr>
              <w:t>Тип расчетного показателя</w:t>
            </w:r>
          </w:p>
        </w:tc>
        <w:tc>
          <w:tcPr>
            <w:tcW w:w="2267" w:type="dxa"/>
            <w:shd w:val="clear" w:color="auto" w:fill="D9D9D9" w:themeFill="background1" w:themeFillShade="D9"/>
          </w:tcPr>
          <w:p w:rsidR="001E71B9" w:rsidRPr="004532CA" w:rsidRDefault="001E71B9" w:rsidP="00E82759">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w:t>
            </w:r>
            <w:r w:rsidRPr="004532CA">
              <w:rPr>
                <w:b/>
                <w:i/>
                <w:sz w:val="20"/>
                <w:szCs w:val="20"/>
                <w:lang w:val="ru-RU"/>
              </w:rPr>
              <w:t>е</w:t>
            </w:r>
            <w:r w:rsidRPr="004532CA">
              <w:rPr>
                <w:b/>
                <w:i/>
                <w:sz w:val="20"/>
                <w:szCs w:val="20"/>
                <w:lang w:val="ru-RU"/>
              </w:rPr>
              <w:t>рения</w:t>
            </w:r>
          </w:p>
        </w:tc>
        <w:tc>
          <w:tcPr>
            <w:tcW w:w="1986" w:type="dxa"/>
            <w:shd w:val="clear" w:color="auto" w:fill="D9D9D9" w:themeFill="background1" w:themeFillShade="D9"/>
          </w:tcPr>
          <w:p w:rsidR="001E71B9" w:rsidRPr="004532CA" w:rsidRDefault="001E71B9" w:rsidP="00E82759">
            <w:pPr>
              <w:pStyle w:val="aff6"/>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1E71B9" w:rsidRPr="004532CA" w:rsidTr="00E82759">
        <w:trPr>
          <w:trHeight w:val="30"/>
        </w:trPr>
        <w:tc>
          <w:tcPr>
            <w:tcW w:w="2155" w:type="dxa"/>
            <w:vMerge w:val="restart"/>
            <w:shd w:val="clear" w:color="auto" w:fill="F2F2F2" w:themeFill="background1" w:themeFillShade="F2"/>
          </w:tcPr>
          <w:p w:rsidR="001E71B9" w:rsidRPr="00BB61D7" w:rsidRDefault="001E71B9" w:rsidP="00E82759">
            <w:pPr>
              <w:pStyle w:val="aff6"/>
              <w:ind w:firstLine="0"/>
              <w:jc w:val="left"/>
              <w:rPr>
                <w:sz w:val="20"/>
                <w:szCs w:val="20"/>
                <w:lang w:val="ru-RU"/>
              </w:rPr>
            </w:pPr>
            <w:r>
              <w:rPr>
                <w:sz w:val="20"/>
                <w:szCs w:val="20"/>
                <w:lang w:val="ru-RU"/>
              </w:rPr>
              <w:t>Улично-дорожная сеть</w:t>
            </w:r>
          </w:p>
        </w:tc>
        <w:tc>
          <w:tcPr>
            <w:tcW w:w="2976" w:type="dxa"/>
          </w:tcPr>
          <w:p w:rsidR="001E71B9" w:rsidRPr="004532CA" w:rsidRDefault="001E71B9" w:rsidP="00E82759">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2267" w:type="dxa"/>
          </w:tcPr>
          <w:p w:rsidR="001E71B9" w:rsidRPr="00813E04" w:rsidRDefault="001E71B9" w:rsidP="00E82759">
            <w:pPr>
              <w:pStyle w:val="aff6"/>
              <w:ind w:firstLine="0"/>
              <w:jc w:val="left"/>
              <w:rPr>
                <w:sz w:val="20"/>
                <w:szCs w:val="20"/>
                <w:lang w:val="ru-RU"/>
              </w:rPr>
            </w:pPr>
            <w:r>
              <w:rPr>
                <w:sz w:val="20"/>
                <w:szCs w:val="20"/>
                <w:lang w:val="ru-RU"/>
              </w:rPr>
              <w:t>Плотность сети, км/км</w:t>
            </w:r>
            <w:proofErr w:type="gramStart"/>
            <w:r w:rsidRPr="00576335">
              <w:rPr>
                <w:sz w:val="20"/>
                <w:szCs w:val="20"/>
                <w:vertAlign w:val="superscript"/>
                <w:lang w:val="ru-RU"/>
              </w:rPr>
              <w:t>2</w:t>
            </w:r>
            <w:proofErr w:type="gramEnd"/>
          </w:p>
        </w:tc>
        <w:tc>
          <w:tcPr>
            <w:tcW w:w="1986" w:type="dxa"/>
          </w:tcPr>
          <w:p w:rsidR="001E71B9" w:rsidRPr="00BB61D7" w:rsidRDefault="002F3E1C" w:rsidP="00E82759">
            <w:pPr>
              <w:pStyle w:val="aff6"/>
              <w:ind w:firstLine="0"/>
              <w:jc w:val="center"/>
              <w:rPr>
                <w:sz w:val="20"/>
                <w:szCs w:val="20"/>
                <w:lang w:val="ru-RU"/>
              </w:rPr>
            </w:pPr>
            <w:r>
              <w:rPr>
                <w:sz w:val="20"/>
                <w:szCs w:val="20"/>
                <w:lang w:val="ru-RU"/>
              </w:rPr>
              <w:t>3,40</w:t>
            </w:r>
          </w:p>
        </w:tc>
      </w:tr>
      <w:tr w:rsidR="001E71B9" w:rsidRPr="004532CA" w:rsidTr="00E82759">
        <w:tc>
          <w:tcPr>
            <w:tcW w:w="2155" w:type="dxa"/>
            <w:vMerge/>
            <w:shd w:val="clear" w:color="auto" w:fill="F2F2F2" w:themeFill="background1" w:themeFillShade="F2"/>
          </w:tcPr>
          <w:p w:rsidR="001E71B9" w:rsidRPr="00197814" w:rsidRDefault="001E71B9" w:rsidP="00E82759">
            <w:pPr>
              <w:pStyle w:val="aff6"/>
              <w:ind w:firstLine="0"/>
              <w:jc w:val="left"/>
              <w:rPr>
                <w:sz w:val="20"/>
                <w:szCs w:val="20"/>
                <w:lang w:val="ru-RU"/>
              </w:rPr>
            </w:pPr>
          </w:p>
        </w:tc>
        <w:tc>
          <w:tcPr>
            <w:tcW w:w="2976" w:type="dxa"/>
          </w:tcPr>
          <w:p w:rsidR="001E71B9" w:rsidRPr="004532CA" w:rsidRDefault="001E71B9" w:rsidP="00E82759">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w:t>
            </w:r>
            <w:r w:rsidRPr="004532CA">
              <w:rPr>
                <w:sz w:val="20"/>
                <w:szCs w:val="20"/>
                <w:lang w:val="ru-RU"/>
              </w:rPr>
              <w:t>о</w:t>
            </w:r>
            <w:r w:rsidRPr="004532CA">
              <w:rPr>
                <w:sz w:val="20"/>
                <w:szCs w:val="20"/>
                <w:lang w:val="ru-RU"/>
              </w:rPr>
              <w:t>ступности</w:t>
            </w:r>
          </w:p>
        </w:tc>
        <w:tc>
          <w:tcPr>
            <w:tcW w:w="2267" w:type="dxa"/>
          </w:tcPr>
          <w:p w:rsidR="001E71B9" w:rsidRPr="009B7955" w:rsidRDefault="001E71B9" w:rsidP="00E82759">
            <w:pPr>
              <w:pStyle w:val="aff6"/>
              <w:ind w:firstLine="0"/>
              <w:jc w:val="left"/>
              <w:rPr>
                <w:sz w:val="20"/>
                <w:szCs w:val="20"/>
                <w:lang w:val="ru-RU"/>
              </w:rPr>
            </w:pPr>
            <w:r>
              <w:rPr>
                <w:sz w:val="20"/>
                <w:szCs w:val="20"/>
                <w:lang w:val="ru-RU"/>
              </w:rPr>
              <w:t xml:space="preserve">Удаленность, </w:t>
            </w:r>
            <w:proofErr w:type="gramStart"/>
            <w:r>
              <w:rPr>
                <w:sz w:val="20"/>
                <w:szCs w:val="20"/>
                <w:lang w:val="ru-RU"/>
              </w:rPr>
              <w:t>м</w:t>
            </w:r>
            <w:proofErr w:type="gramEnd"/>
          </w:p>
        </w:tc>
        <w:tc>
          <w:tcPr>
            <w:tcW w:w="1986" w:type="dxa"/>
          </w:tcPr>
          <w:p w:rsidR="001E71B9" w:rsidRPr="009B7955" w:rsidRDefault="001E71B9" w:rsidP="00E82759">
            <w:pPr>
              <w:pStyle w:val="aff6"/>
              <w:ind w:firstLine="0"/>
              <w:jc w:val="center"/>
              <w:rPr>
                <w:sz w:val="20"/>
                <w:szCs w:val="20"/>
                <w:lang w:val="ru-RU"/>
              </w:rPr>
            </w:pPr>
            <w:r>
              <w:rPr>
                <w:sz w:val="20"/>
                <w:szCs w:val="20"/>
                <w:lang w:val="ru-RU"/>
              </w:rPr>
              <w:t>500</w:t>
            </w:r>
          </w:p>
        </w:tc>
      </w:tr>
    </w:tbl>
    <w:p w:rsidR="00EF5224" w:rsidRDefault="00EF5224" w:rsidP="00EF5224">
      <w:pPr>
        <w:pStyle w:val="20"/>
        <w:numPr>
          <w:ilvl w:val="1"/>
          <w:numId w:val="13"/>
        </w:numPr>
        <w:ind w:left="0" w:firstLine="0"/>
      </w:pPr>
      <w:bookmarkStart w:id="161" w:name="OLE_LINK293"/>
      <w:bookmarkStart w:id="162" w:name="OLE_LINK294"/>
      <w:bookmarkStart w:id="163" w:name="_Toc490573740"/>
      <w:bookmarkStart w:id="164" w:name="_Toc490637675"/>
      <w:r w:rsidRPr="003B36EE">
        <w:t xml:space="preserve">Расчетные показатели, устанавливаемые для объектов </w:t>
      </w:r>
      <w:bookmarkStart w:id="165" w:name="OLE_LINK908"/>
      <w:bookmarkStart w:id="166" w:name="OLE_LINK909"/>
      <w:bookmarkStart w:id="167" w:name="OLE_LINK910"/>
      <w:bookmarkStart w:id="168" w:name="OLE_LINK911"/>
      <w:r>
        <w:t>местного значения сельских поселений</w:t>
      </w:r>
      <w:r w:rsidRPr="003B36EE">
        <w:t xml:space="preserve"> в области </w:t>
      </w:r>
      <w:r>
        <w:t>физической культуры и спорта</w:t>
      </w:r>
      <w:bookmarkEnd w:id="163"/>
      <w:bookmarkEnd w:id="164"/>
      <w:bookmarkEnd w:id="165"/>
      <w:bookmarkEnd w:id="166"/>
      <w:bookmarkEnd w:id="167"/>
      <w:bookmarkEnd w:id="168"/>
    </w:p>
    <w:p w:rsidR="00EF5224" w:rsidRPr="001F5B5B" w:rsidRDefault="00EF5224" w:rsidP="00EF5224">
      <w:pPr>
        <w:jc w:val="right"/>
        <w:rPr>
          <w:b/>
          <w:i/>
        </w:rPr>
      </w:pPr>
      <w:bookmarkStart w:id="169" w:name="OLE_LINK912"/>
      <w:bookmarkStart w:id="170" w:name="OLE_LINK913"/>
      <w:bookmarkEnd w:id="161"/>
      <w:bookmarkEnd w:id="162"/>
      <w:r w:rsidRPr="001F5B5B">
        <w:rPr>
          <w:b/>
          <w:i/>
        </w:rPr>
        <w:t xml:space="preserve">Таблица </w:t>
      </w:r>
      <w:r>
        <w:rPr>
          <w:b/>
          <w:i/>
        </w:rPr>
        <w:t>1.4</w:t>
      </w:r>
    </w:p>
    <w:p w:rsidR="00EF5224" w:rsidRDefault="00EF5224" w:rsidP="00EF5224">
      <w:pPr>
        <w:spacing w:after="120"/>
        <w:ind w:firstLine="0"/>
        <w:jc w:val="center"/>
        <w:rPr>
          <w:b/>
          <w:i/>
        </w:rPr>
      </w:pPr>
      <w:r w:rsidRPr="001F5B5B">
        <w:rPr>
          <w:b/>
          <w:i/>
        </w:rPr>
        <w:t xml:space="preserve">Объекты </w:t>
      </w:r>
      <w:r>
        <w:rPr>
          <w:b/>
          <w:i/>
        </w:rPr>
        <w:t xml:space="preserve">местного значения сельских поселений </w:t>
      </w:r>
      <w:r w:rsidRPr="001F5B5B">
        <w:rPr>
          <w:b/>
          <w:i/>
        </w:rPr>
        <w:t>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3543"/>
        <w:gridCol w:w="2269"/>
        <w:gridCol w:w="1701"/>
      </w:tblGrid>
      <w:tr w:rsidR="00D37C99" w:rsidRPr="004532CA" w:rsidTr="00E82759">
        <w:trPr>
          <w:cantSplit/>
          <w:tblHeader/>
        </w:trPr>
        <w:tc>
          <w:tcPr>
            <w:tcW w:w="1871" w:type="dxa"/>
            <w:shd w:val="clear" w:color="auto" w:fill="D9D9D9" w:themeFill="background1" w:themeFillShade="D9"/>
          </w:tcPr>
          <w:p w:rsidR="00D37C99" w:rsidRPr="004532CA" w:rsidRDefault="00D37C99" w:rsidP="00E82759">
            <w:pPr>
              <w:pStyle w:val="aff6"/>
              <w:ind w:firstLine="0"/>
              <w:jc w:val="center"/>
              <w:rPr>
                <w:b/>
                <w:i/>
                <w:sz w:val="20"/>
                <w:szCs w:val="20"/>
                <w:lang w:val="ru-RU"/>
              </w:rPr>
            </w:pPr>
            <w:r w:rsidRPr="004532CA">
              <w:rPr>
                <w:b/>
                <w:i/>
                <w:sz w:val="20"/>
                <w:szCs w:val="20"/>
                <w:lang w:val="ru-RU"/>
              </w:rPr>
              <w:t>Наименование вида об</w:t>
            </w:r>
            <w:r w:rsidRPr="004532CA">
              <w:rPr>
                <w:b/>
                <w:i/>
                <w:sz w:val="20"/>
                <w:szCs w:val="20"/>
                <w:lang w:val="ru-RU"/>
              </w:rPr>
              <w:t>ъ</w:t>
            </w:r>
            <w:r w:rsidRPr="004532CA">
              <w:rPr>
                <w:b/>
                <w:i/>
                <w:sz w:val="20"/>
                <w:szCs w:val="20"/>
                <w:lang w:val="ru-RU"/>
              </w:rPr>
              <w:t>екта</w:t>
            </w:r>
          </w:p>
        </w:tc>
        <w:tc>
          <w:tcPr>
            <w:tcW w:w="3543" w:type="dxa"/>
            <w:shd w:val="clear" w:color="auto" w:fill="D9D9D9" w:themeFill="background1" w:themeFillShade="D9"/>
          </w:tcPr>
          <w:p w:rsidR="00D37C99" w:rsidRPr="004532CA" w:rsidRDefault="00D37C99" w:rsidP="00E82759">
            <w:pPr>
              <w:pStyle w:val="aff6"/>
              <w:ind w:firstLine="0"/>
              <w:jc w:val="center"/>
              <w:rPr>
                <w:b/>
                <w:i/>
                <w:sz w:val="20"/>
                <w:szCs w:val="20"/>
                <w:lang w:val="ru-RU"/>
              </w:rPr>
            </w:pPr>
            <w:r w:rsidRPr="004532CA">
              <w:rPr>
                <w:b/>
                <w:i/>
                <w:sz w:val="20"/>
                <w:szCs w:val="20"/>
                <w:lang w:val="ru-RU"/>
              </w:rPr>
              <w:t>Тип расчетного показателя</w:t>
            </w:r>
          </w:p>
        </w:tc>
        <w:tc>
          <w:tcPr>
            <w:tcW w:w="2269" w:type="dxa"/>
            <w:shd w:val="clear" w:color="auto" w:fill="D9D9D9" w:themeFill="background1" w:themeFillShade="D9"/>
          </w:tcPr>
          <w:p w:rsidR="00D37C99" w:rsidRPr="004532CA" w:rsidRDefault="00D37C99" w:rsidP="00E82759">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701" w:type="dxa"/>
            <w:shd w:val="clear" w:color="auto" w:fill="D9D9D9" w:themeFill="background1" w:themeFillShade="D9"/>
          </w:tcPr>
          <w:p w:rsidR="00D37C99" w:rsidRPr="004532CA" w:rsidRDefault="00D37C99" w:rsidP="00E82759">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D37C99" w:rsidRPr="004532CA" w:rsidTr="00E82759">
        <w:trPr>
          <w:cantSplit/>
          <w:trHeight w:val="30"/>
        </w:trPr>
        <w:tc>
          <w:tcPr>
            <w:tcW w:w="1871" w:type="dxa"/>
            <w:vMerge w:val="restart"/>
            <w:shd w:val="clear" w:color="auto" w:fill="F2F2F2" w:themeFill="background1" w:themeFillShade="F2"/>
          </w:tcPr>
          <w:p w:rsidR="00D37C99" w:rsidRPr="004F59AA" w:rsidRDefault="00D37C99" w:rsidP="00E82759">
            <w:pPr>
              <w:pStyle w:val="aff6"/>
              <w:ind w:firstLine="0"/>
              <w:jc w:val="left"/>
              <w:rPr>
                <w:sz w:val="20"/>
                <w:szCs w:val="20"/>
                <w:lang w:val="ru-RU"/>
              </w:rPr>
            </w:pPr>
            <w:r>
              <w:rPr>
                <w:sz w:val="20"/>
                <w:szCs w:val="20"/>
                <w:lang w:val="ru-RU"/>
              </w:rPr>
              <w:t>Спортивная пл</w:t>
            </w:r>
            <w:r>
              <w:rPr>
                <w:sz w:val="20"/>
                <w:szCs w:val="20"/>
                <w:lang w:val="ru-RU"/>
              </w:rPr>
              <w:t>о</w:t>
            </w:r>
            <w:r>
              <w:rPr>
                <w:sz w:val="20"/>
                <w:szCs w:val="20"/>
                <w:lang w:val="ru-RU"/>
              </w:rPr>
              <w:t xml:space="preserve">щадка </w:t>
            </w:r>
            <w:r w:rsidRPr="004717D6">
              <w:rPr>
                <w:sz w:val="20"/>
                <w:szCs w:val="20"/>
                <w:lang w:val="ru-RU"/>
              </w:rPr>
              <w:t>(пло</w:t>
            </w:r>
            <w:r w:rsidRPr="004717D6">
              <w:rPr>
                <w:sz w:val="20"/>
                <w:szCs w:val="20"/>
                <w:lang w:val="ru-RU"/>
              </w:rPr>
              <w:t>с</w:t>
            </w:r>
            <w:r w:rsidRPr="004717D6">
              <w:rPr>
                <w:sz w:val="20"/>
                <w:szCs w:val="20"/>
                <w:lang w:val="ru-RU"/>
              </w:rPr>
              <w:t>костное спортивное соор</w:t>
            </w:r>
            <w:r w:rsidRPr="004717D6">
              <w:rPr>
                <w:sz w:val="20"/>
                <w:szCs w:val="20"/>
                <w:lang w:val="ru-RU"/>
              </w:rPr>
              <w:t>у</w:t>
            </w:r>
            <w:r w:rsidRPr="004717D6">
              <w:rPr>
                <w:sz w:val="20"/>
                <w:szCs w:val="20"/>
                <w:lang w:val="ru-RU"/>
              </w:rPr>
              <w:t>жение, вкл</w:t>
            </w:r>
            <w:r w:rsidRPr="004717D6">
              <w:rPr>
                <w:sz w:val="20"/>
                <w:szCs w:val="20"/>
                <w:lang w:val="ru-RU"/>
              </w:rPr>
              <w:t>ю</w:t>
            </w:r>
            <w:r w:rsidRPr="004717D6">
              <w:rPr>
                <w:sz w:val="20"/>
                <w:szCs w:val="20"/>
                <w:lang w:val="ru-RU"/>
              </w:rPr>
              <w:t>чающее игровую спорти</w:t>
            </w:r>
            <w:r w:rsidRPr="004717D6">
              <w:rPr>
                <w:sz w:val="20"/>
                <w:szCs w:val="20"/>
                <w:lang w:val="ru-RU"/>
              </w:rPr>
              <w:t>в</w:t>
            </w:r>
            <w:r w:rsidRPr="004717D6">
              <w:rPr>
                <w:sz w:val="20"/>
                <w:szCs w:val="20"/>
                <w:lang w:val="ru-RU"/>
              </w:rPr>
              <w:t>ную пл</w:t>
            </w:r>
            <w:r w:rsidRPr="004717D6">
              <w:rPr>
                <w:sz w:val="20"/>
                <w:szCs w:val="20"/>
                <w:lang w:val="ru-RU"/>
              </w:rPr>
              <w:t>о</w:t>
            </w:r>
            <w:r w:rsidRPr="004717D6">
              <w:rPr>
                <w:sz w:val="20"/>
                <w:szCs w:val="20"/>
                <w:lang w:val="ru-RU"/>
              </w:rPr>
              <w:t>щадку и (или) уличные тр</w:t>
            </w:r>
            <w:r w:rsidRPr="004717D6">
              <w:rPr>
                <w:sz w:val="20"/>
                <w:szCs w:val="20"/>
                <w:lang w:val="ru-RU"/>
              </w:rPr>
              <w:t>е</w:t>
            </w:r>
            <w:r w:rsidRPr="004717D6">
              <w:rPr>
                <w:sz w:val="20"/>
                <w:szCs w:val="20"/>
                <w:lang w:val="ru-RU"/>
              </w:rPr>
              <w:t>нажеры, ту</w:t>
            </w:r>
            <w:r w:rsidRPr="004717D6">
              <w:rPr>
                <w:sz w:val="20"/>
                <w:szCs w:val="20"/>
                <w:lang w:val="ru-RU"/>
              </w:rPr>
              <w:t>р</w:t>
            </w:r>
            <w:r w:rsidRPr="004717D6">
              <w:rPr>
                <w:sz w:val="20"/>
                <w:szCs w:val="20"/>
                <w:lang w:val="ru-RU"/>
              </w:rPr>
              <w:t>ники)</w:t>
            </w:r>
          </w:p>
        </w:tc>
        <w:tc>
          <w:tcPr>
            <w:tcW w:w="3543" w:type="dxa"/>
          </w:tcPr>
          <w:p w:rsidR="00D37C99" w:rsidRPr="00BE7242" w:rsidRDefault="00D37C99" w:rsidP="00E82759">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w:t>
            </w:r>
            <w:r w:rsidRPr="00BE7242">
              <w:rPr>
                <w:sz w:val="20"/>
                <w:szCs w:val="20"/>
                <w:lang w:val="ru-RU"/>
              </w:rPr>
              <w:t>о</w:t>
            </w:r>
            <w:r w:rsidRPr="00BE7242">
              <w:rPr>
                <w:sz w:val="20"/>
                <w:szCs w:val="20"/>
                <w:lang w:val="ru-RU"/>
              </w:rPr>
              <w:t>сти</w:t>
            </w:r>
          </w:p>
        </w:tc>
        <w:tc>
          <w:tcPr>
            <w:tcW w:w="2269" w:type="dxa"/>
          </w:tcPr>
          <w:p w:rsidR="00D37C99" w:rsidRPr="005840FB" w:rsidRDefault="00D37C99" w:rsidP="00E82759">
            <w:pPr>
              <w:pStyle w:val="aff6"/>
              <w:ind w:firstLine="0"/>
              <w:jc w:val="left"/>
              <w:rPr>
                <w:sz w:val="20"/>
                <w:szCs w:val="20"/>
                <w:lang w:val="ru-RU"/>
              </w:rPr>
            </w:pPr>
            <w:r>
              <w:rPr>
                <w:sz w:val="20"/>
                <w:szCs w:val="20"/>
                <w:lang w:val="ru-RU"/>
              </w:rPr>
              <w:t>Объект на 1000 чел.</w:t>
            </w:r>
            <w:r w:rsidR="005840FB">
              <w:rPr>
                <w:sz w:val="20"/>
                <w:szCs w:val="20"/>
                <w:lang w:val="ru-RU"/>
              </w:rPr>
              <w:t>, для населенных пунктов с численностью населения от 301 человек</w:t>
            </w:r>
            <w:r>
              <w:rPr>
                <w:sz w:val="20"/>
                <w:szCs w:val="20"/>
                <w:lang w:val="ru-RU"/>
              </w:rPr>
              <w:t xml:space="preserve"> </w:t>
            </w:r>
            <w:r w:rsidRPr="005840FB">
              <w:rPr>
                <w:sz w:val="20"/>
                <w:szCs w:val="20"/>
                <w:lang w:val="ru-RU"/>
              </w:rPr>
              <w:t>[1]</w:t>
            </w:r>
          </w:p>
        </w:tc>
        <w:tc>
          <w:tcPr>
            <w:tcW w:w="1701" w:type="dxa"/>
          </w:tcPr>
          <w:p w:rsidR="00D37C99" w:rsidRDefault="00D37C99" w:rsidP="00E82759">
            <w:pPr>
              <w:pStyle w:val="Default"/>
              <w:jc w:val="center"/>
              <w:rPr>
                <w:sz w:val="20"/>
                <w:szCs w:val="20"/>
              </w:rPr>
            </w:pPr>
            <w:r>
              <w:rPr>
                <w:sz w:val="20"/>
                <w:szCs w:val="20"/>
              </w:rPr>
              <w:t>1 (не менее 1)</w:t>
            </w:r>
          </w:p>
        </w:tc>
      </w:tr>
      <w:tr w:rsidR="00D37C99" w:rsidRPr="004532CA" w:rsidTr="00E82759">
        <w:trPr>
          <w:cantSplit/>
        </w:trPr>
        <w:tc>
          <w:tcPr>
            <w:tcW w:w="1871" w:type="dxa"/>
            <w:vMerge/>
            <w:shd w:val="clear" w:color="auto" w:fill="F2F2F2" w:themeFill="background1" w:themeFillShade="F2"/>
          </w:tcPr>
          <w:p w:rsidR="00D37C99" w:rsidRPr="005008AD" w:rsidRDefault="00D37C99" w:rsidP="00E82759">
            <w:pPr>
              <w:pStyle w:val="aff6"/>
              <w:ind w:firstLine="0"/>
              <w:jc w:val="left"/>
              <w:rPr>
                <w:sz w:val="20"/>
                <w:szCs w:val="20"/>
                <w:lang w:val="ru-RU"/>
              </w:rPr>
            </w:pPr>
          </w:p>
        </w:tc>
        <w:tc>
          <w:tcPr>
            <w:tcW w:w="3543" w:type="dxa"/>
          </w:tcPr>
          <w:p w:rsidR="00D37C99" w:rsidRPr="00BE7242" w:rsidRDefault="00D37C99" w:rsidP="00E82759">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2269" w:type="dxa"/>
          </w:tcPr>
          <w:p w:rsidR="00D37C99" w:rsidRPr="00C96639" w:rsidRDefault="00D37C99" w:rsidP="00E82759">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w:t>
            </w:r>
            <w:proofErr w:type="gramStart"/>
            <w:r>
              <w:rPr>
                <w:sz w:val="20"/>
                <w:szCs w:val="20"/>
                <w:lang w:val="ru-RU"/>
              </w:rPr>
              <w:t>м</w:t>
            </w:r>
            <w:proofErr w:type="gramEnd"/>
          </w:p>
        </w:tc>
        <w:tc>
          <w:tcPr>
            <w:tcW w:w="1701" w:type="dxa"/>
          </w:tcPr>
          <w:p w:rsidR="00D37C99" w:rsidRDefault="00D37C99" w:rsidP="00E82759">
            <w:pPr>
              <w:pStyle w:val="Default"/>
              <w:jc w:val="center"/>
              <w:rPr>
                <w:sz w:val="20"/>
                <w:szCs w:val="20"/>
              </w:rPr>
            </w:pPr>
            <w:r>
              <w:rPr>
                <w:sz w:val="20"/>
                <w:szCs w:val="20"/>
              </w:rPr>
              <w:t>500</w:t>
            </w:r>
          </w:p>
        </w:tc>
      </w:tr>
      <w:tr w:rsidR="00D37C99" w:rsidRPr="004532CA" w:rsidTr="00E82759">
        <w:trPr>
          <w:cantSplit/>
        </w:trPr>
        <w:tc>
          <w:tcPr>
            <w:tcW w:w="9384" w:type="dxa"/>
            <w:gridSpan w:val="4"/>
            <w:shd w:val="clear" w:color="auto" w:fill="F2F2F2" w:themeFill="background1" w:themeFillShade="F2"/>
          </w:tcPr>
          <w:p w:rsidR="00D37C99" w:rsidRPr="00EE24BE" w:rsidRDefault="00D37C99" w:rsidP="00D37C99">
            <w:pPr>
              <w:pStyle w:val="Default"/>
              <w:rPr>
                <w:b/>
                <w:sz w:val="20"/>
                <w:szCs w:val="20"/>
              </w:rPr>
            </w:pPr>
            <w:r w:rsidRPr="00EE24BE">
              <w:rPr>
                <w:b/>
                <w:sz w:val="20"/>
                <w:szCs w:val="20"/>
              </w:rPr>
              <w:t>Примечания:</w:t>
            </w:r>
          </w:p>
          <w:p w:rsidR="00D37C99" w:rsidRPr="00D37C99" w:rsidRDefault="00D37C99" w:rsidP="00D37C99">
            <w:pPr>
              <w:pStyle w:val="Default"/>
              <w:rPr>
                <w:sz w:val="20"/>
                <w:szCs w:val="20"/>
              </w:rPr>
            </w:pPr>
            <w:r w:rsidRPr="00D37C99">
              <w:rPr>
                <w:sz w:val="20"/>
                <w:szCs w:val="20"/>
              </w:rPr>
              <w:t>1. Населенные пункты с численностью населением менее 300 человек – не норм</w:t>
            </w:r>
            <w:r w:rsidRPr="00D37C99">
              <w:rPr>
                <w:sz w:val="20"/>
                <w:szCs w:val="20"/>
              </w:rPr>
              <w:t>и</w:t>
            </w:r>
            <w:r w:rsidRPr="00D37C99">
              <w:rPr>
                <w:sz w:val="20"/>
                <w:szCs w:val="20"/>
              </w:rPr>
              <w:t>руется</w:t>
            </w:r>
            <w:r>
              <w:rPr>
                <w:sz w:val="20"/>
                <w:szCs w:val="20"/>
              </w:rPr>
              <w:t>.</w:t>
            </w:r>
          </w:p>
        </w:tc>
      </w:tr>
    </w:tbl>
    <w:p w:rsidR="00EF5224" w:rsidRDefault="00EF5224" w:rsidP="00EF5224">
      <w:pPr>
        <w:pStyle w:val="20"/>
        <w:numPr>
          <w:ilvl w:val="1"/>
          <w:numId w:val="13"/>
        </w:numPr>
        <w:ind w:left="0" w:firstLine="0"/>
      </w:pPr>
      <w:bookmarkStart w:id="171" w:name="OLE_LINK320"/>
      <w:bookmarkStart w:id="172" w:name="_Toc490573742"/>
      <w:bookmarkStart w:id="173" w:name="_Toc490637676"/>
      <w:bookmarkEnd w:id="169"/>
      <w:bookmarkEnd w:id="170"/>
      <w:r w:rsidRPr="003B36EE">
        <w:t xml:space="preserve">Расчетные показатели, устанавливаемые для объектов </w:t>
      </w:r>
      <w:r>
        <w:t>местного значения сельских поселений</w:t>
      </w:r>
      <w:r w:rsidRPr="003B36EE">
        <w:t xml:space="preserve"> в </w:t>
      </w:r>
      <w:r>
        <w:t>области культуры и искусства</w:t>
      </w:r>
      <w:bookmarkEnd w:id="172"/>
      <w:bookmarkEnd w:id="173"/>
    </w:p>
    <w:p w:rsidR="00EF5224" w:rsidRPr="00662113" w:rsidRDefault="00EF5224" w:rsidP="00EF5224">
      <w:pPr>
        <w:jc w:val="right"/>
        <w:rPr>
          <w:b/>
          <w:i/>
        </w:rPr>
      </w:pPr>
      <w:bookmarkStart w:id="174" w:name="OLE_LINK675"/>
      <w:bookmarkStart w:id="175" w:name="OLE_LINK676"/>
      <w:bookmarkStart w:id="176" w:name="OLE_LINK935"/>
      <w:bookmarkStart w:id="177" w:name="OLE_LINK370"/>
      <w:bookmarkStart w:id="178" w:name="OLE_LINK371"/>
      <w:bookmarkStart w:id="179" w:name="OLE_LINK372"/>
      <w:r w:rsidRPr="00662113">
        <w:rPr>
          <w:b/>
          <w:i/>
        </w:rPr>
        <w:t>Таблица</w:t>
      </w:r>
      <w:r w:rsidR="000B1F3F">
        <w:rPr>
          <w:b/>
          <w:i/>
        </w:rPr>
        <w:t xml:space="preserve"> 1.5</w:t>
      </w:r>
    </w:p>
    <w:p w:rsidR="00EF5224" w:rsidRDefault="00EF5224" w:rsidP="00EF5224">
      <w:pPr>
        <w:spacing w:after="120"/>
        <w:ind w:firstLine="0"/>
        <w:jc w:val="center"/>
        <w:rPr>
          <w:b/>
          <w:i/>
        </w:rPr>
      </w:pPr>
      <w:r w:rsidRPr="00662113">
        <w:rPr>
          <w:b/>
          <w:i/>
        </w:rPr>
        <w:t xml:space="preserve">Объекты </w:t>
      </w:r>
      <w:r>
        <w:rPr>
          <w:b/>
          <w:i/>
        </w:rPr>
        <w:t xml:space="preserve">местного значения сельских поселений </w:t>
      </w:r>
      <w:r w:rsidRPr="00662113">
        <w:rPr>
          <w:b/>
          <w:i/>
        </w:rPr>
        <w:t>в области культуры и искусства</w:t>
      </w:r>
    </w:p>
    <w:tbl>
      <w:tblPr>
        <w:tblStyle w:val="af1"/>
        <w:tblW w:w="93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6"/>
        <w:gridCol w:w="2125"/>
        <w:gridCol w:w="2552"/>
      </w:tblGrid>
      <w:tr w:rsidR="00EF5224" w:rsidRPr="004532CA" w:rsidTr="00FA765F">
        <w:trPr>
          <w:cantSplit/>
          <w:tblHeader/>
        </w:trPr>
        <w:tc>
          <w:tcPr>
            <w:tcW w:w="1729"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bookmarkStart w:id="180" w:name="OLE_LINK416"/>
            <w:bookmarkStart w:id="181" w:name="OLE_LINK417"/>
            <w:r w:rsidRPr="004532CA">
              <w:rPr>
                <w:b/>
                <w:i/>
                <w:sz w:val="20"/>
                <w:szCs w:val="20"/>
                <w:lang w:val="ru-RU"/>
              </w:rPr>
              <w:t>Наименование вида объекта</w:t>
            </w:r>
          </w:p>
        </w:tc>
        <w:tc>
          <w:tcPr>
            <w:tcW w:w="2976"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Тип расчетного показателя</w:t>
            </w:r>
          </w:p>
        </w:tc>
        <w:tc>
          <w:tcPr>
            <w:tcW w:w="2125"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показателя, единица измерения</w:t>
            </w:r>
          </w:p>
        </w:tc>
        <w:tc>
          <w:tcPr>
            <w:tcW w:w="2552" w:type="dxa"/>
            <w:shd w:val="clear" w:color="auto" w:fill="D9D9D9" w:themeFill="background1" w:themeFillShade="D9"/>
          </w:tcPr>
          <w:p w:rsidR="00EF5224" w:rsidRPr="004532CA" w:rsidRDefault="00EF5224" w:rsidP="00FA765F">
            <w:pPr>
              <w:pStyle w:val="aff6"/>
              <w:ind w:firstLine="0"/>
              <w:jc w:val="center"/>
              <w:rPr>
                <w:sz w:val="20"/>
                <w:szCs w:val="20"/>
                <w:lang w:val="ru-RU"/>
              </w:rPr>
            </w:pPr>
            <w:r w:rsidRPr="004532CA">
              <w:rPr>
                <w:b/>
                <w:i/>
                <w:sz w:val="20"/>
                <w:szCs w:val="20"/>
                <w:lang w:val="ru-RU"/>
              </w:rPr>
              <w:t>Значение расчетного пок</w:t>
            </w:r>
            <w:r w:rsidRPr="004532CA">
              <w:rPr>
                <w:b/>
                <w:i/>
                <w:sz w:val="20"/>
                <w:szCs w:val="20"/>
                <w:lang w:val="ru-RU"/>
              </w:rPr>
              <w:t>а</w:t>
            </w:r>
            <w:r w:rsidRPr="004532CA">
              <w:rPr>
                <w:b/>
                <w:i/>
                <w:sz w:val="20"/>
                <w:szCs w:val="20"/>
                <w:lang w:val="ru-RU"/>
              </w:rPr>
              <w:t>зателя</w:t>
            </w:r>
          </w:p>
        </w:tc>
      </w:tr>
      <w:bookmarkEnd w:id="174"/>
      <w:bookmarkEnd w:id="175"/>
      <w:tr w:rsidR="00EF5224" w:rsidRPr="004532CA" w:rsidTr="00FA765F">
        <w:trPr>
          <w:cantSplit/>
        </w:trPr>
        <w:tc>
          <w:tcPr>
            <w:tcW w:w="1729" w:type="dxa"/>
            <w:vMerge w:val="restart"/>
            <w:shd w:val="clear" w:color="auto" w:fill="F2F2F2" w:themeFill="background1" w:themeFillShade="F2"/>
          </w:tcPr>
          <w:p w:rsidR="00EF5224" w:rsidRPr="00056D3C" w:rsidRDefault="00EF5224" w:rsidP="00FA765F">
            <w:pPr>
              <w:pStyle w:val="aff6"/>
              <w:ind w:firstLine="0"/>
              <w:jc w:val="left"/>
              <w:rPr>
                <w:sz w:val="20"/>
                <w:szCs w:val="20"/>
                <w:lang w:val="ru-RU"/>
              </w:rPr>
            </w:pPr>
            <w:r w:rsidRPr="00056D3C">
              <w:rPr>
                <w:sz w:val="20"/>
                <w:szCs w:val="20"/>
                <w:lang w:val="ru-RU"/>
              </w:rPr>
              <w:t>Точка доступа к полнотекстовым информационным ресурсам</w:t>
            </w:r>
          </w:p>
        </w:tc>
        <w:tc>
          <w:tcPr>
            <w:tcW w:w="2976"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2125" w:type="dxa"/>
          </w:tcPr>
          <w:p w:rsidR="00EF5224" w:rsidRPr="000320C1" w:rsidRDefault="00EE24BE" w:rsidP="00E862D7">
            <w:pPr>
              <w:pStyle w:val="aff6"/>
              <w:ind w:firstLine="0"/>
              <w:jc w:val="left"/>
              <w:rPr>
                <w:sz w:val="20"/>
                <w:szCs w:val="20"/>
                <w:lang w:val="ru-RU"/>
              </w:rPr>
            </w:pPr>
            <w:r>
              <w:rPr>
                <w:sz w:val="20"/>
                <w:szCs w:val="20"/>
                <w:lang w:val="ru-RU"/>
              </w:rPr>
              <w:t>Точек на поселение, ед.</w:t>
            </w:r>
          </w:p>
        </w:tc>
        <w:tc>
          <w:tcPr>
            <w:tcW w:w="2552" w:type="dxa"/>
          </w:tcPr>
          <w:p w:rsidR="00EF5224" w:rsidRDefault="00EF5224" w:rsidP="00FA765F">
            <w:pPr>
              <w:pStyle w:val="Default"/>
              <w:jc w:val="center"/>
              <w:rPr>
                <w:sz w:val="20"/>
                <w:szCs w:val="20"/>
              </w:rPr>
            </w:pPr>
            <w:r>
              <w:rPr>
                <w:sz w:val="20"/>
                <w:szCs w:val="20"/>
              </w:rPr>
              <w:t>1</w:t>
            </w:r>
          </w:p>
        </w:tc>
      </w:tr>
      <w:tr w:rsidR="00EF5224" w:rsidRPr="004532CA" w:rsidTr="00FA765F">
        <w:trPr>
          <w:cantSplit/>
        </w:trPr>
        <w:tc>
          <w:tcPr>
            <w:tcW w:w="1729" w:type="dxa"/>
            <w:vMerge/>
            <w:shd w:val="clear" w:color="auto" w:fill="F2F2F2" w:themeFill="background1" w:themeFillShade="F2"/>
          </w:tcPr>
          <w:p w:rsidR="00EF5224" w:rsidRPr="00D12BCA" w:rsidRDefault="00EF5224" w:rsidP="00FA765F">
            <w:pPr>
              <w:pStyle w:val="aff6"/>
              <w:ind w:firstLine="0"/>
              <w:jc w:val="left"/>
              <w:rPr>
                <w:sz w:val="20"/>
                <w:szCs w:val="20"/>
                <w:lang w:val="ru-RU"/>
              </w:rPr>
            </w:pPr>
          </w:p>
        </w:tc>
        <w:tc>
          <w:tcPr>
            <w:tcW w:w="2976"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2125" w:type="dxa"/>
          </w:tcPr>
          <w:p w:rsidR="00EF5224" w:rsidRPr="000320C1" w:rsidRDefault="00EF5224" w:rsidP="00FA765F">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2552" w:type="dxa"/>
          </w:tcPr>
          <w:p w:rsidR="00EF5224" w:rsidRDefault="008564E2" w:rsidP="00FA765F">
            <w:pPr>
              <w:pStyle w:val="Default"/>
              <w:jc w:val="center"/>
              <w:rPr>
                <w:sz w:val="20"/>
                <w:szCs w:val="20"/>
              </w:rPr>
            </w:pPr>
            <w:r>
              <w:rPr>
                <w:sz w:val="20"/>
                <w:szCs w:val="20"/>
              </w:rPr>
              <w:t>30</w:t>
            </w:r>
          </w:p>
        </w:tc>
      </w:tr>
      <w:tr w:rsidR="00EF5224" w:rsidRPr="004532CA" w:rsidTr="00FA765F">
        <w:trPr>
          <w:cantSplit/>
        </w:trPr>
        <w:tc>
          <w:tcPr>
            <w:tcW w:w="1729" w:type="dxa"/>
            <w:vMerge w:val="restart"/>
            <w:shd w:val="clear" w:color="auto" w:fill="F2F2F2" w:themeFill="background1" w:themeFillShade="F2"/>
          </w:tcPr>
          <w:p w:rsidR="00EF5224" w:rsidRPr="00D12BCA" w:rsidRDefault="00D12BCA" w:rsidP="00FA765F">
            <w:pPr>
              <w:pStyle w:val="aff6"/>
              <w:ind w:firstLine="0"/>
              <w:jc w:val="left"/>
              <w:rPr>
                <w:sz w:val="20"/>
                <w:szCs w:val="20"/>
                <w:lang w:val="ru-RU"/>
              </w:rPr>
            </w:pPr>
            <w:bookmarkStart w:id="182" w:name="_Hlk490043398"/>
            <w:r w:rsidRPr="00D12BCA">
              <w:rPr>
                <w:sz w:val="20"/>
                <w:szCs w:val="20"/>
                <w:lang w:val="ru-RU"/>
              </w:rPr>
              <w:t>Общедоступная библиотека с де</w:t>
            </w:r>
            <w:r w:rsidRPr="00D12BCA">
              <w:rPr>
                <w:sz w:val="20"/>
                <w:szCs w:val="20"/>
                <w:lang w:val="ru-RU"/>
              </w:rPr>
              <w:t>т</w:t>
            </w:r>
            <w:r w:rsidRPr="00D12BCA">
              <w:rPr>
                <w:sz w:val="20"/>
                <w:szCs w:val="20"/>
                <w:lang w:val="ru-RU"/>
              </w:rPr>
              <w:t>ским отделением</w:t>
            </w:r>
          </w:p>
        </w:tc>
        <w:tc>
          <w:tcPr>
            <w:tcW w:w="2976"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2125" w:type="dxa"/>
          </w:tcPr>
          <w:p w:rsidR="00EF5224" w:rsidRPr="000320C1" w:rsidRDefault="00EF5224" w:rsidP="00D12BCA">
            <w:pPr>
              <w:pStyle w:val="aff6"/>
              <w:ind w:firstLine="0"/>
              <w:jc w:val="left"/>
              <w:rPr>
                <w:sz w:val="20"/>
                <w:szCs w:val="20"/>
                <w:lang w:val="ru-RU"/>
              </w:rPr>
            </w:pPr>
            <w:r>
              <w:rPr>
                <w:sz w:val="20"/>
                <w:szCs w:val="20"/>
                <w:lang w:val="ru-RU"/>
              </w:rPr>
              <w:t xml:space="preserve">Объект на </w:t>
            </w:r>
            <w:r w:rsidR="00D12BCA">
              <w:rPr>
                <w:sz w:val="20"/>
                <w:szCs w:val="20"/>
                <w:lang w:val="ru-RU"/>
              </w:rPr>
              <w:t>поселение (независимо от числе</w:t>
            </w:r>
            <w:r w:rsidR="00D12BCA">
              <w:rPr>
                <w:sz w:val="20"/>
                <w:szCs w:val="20"/>
                <w:lang w:val="ru-RU"/>
              </w:rPr>
              <w:t>н</w:t>
            </w:r>
            <w:r w:rsidR="00D12BCA">
              <w:rPr>
                <w:sz w:val="20"/>
                <w:szCs w:val="20"/>
                <w:lang w:val="ru-RU"/>
              </w:rPr>
              <w:t>ности населения)</w:t>
            </w:r>
            <w:r>
              <w:rPr>
                <w:sz w:val="20"/>
                <w:szCs w:val="20"/>
                <w:lang w:val="ru-RU"/>
              </w:rPr>
              <w:t>, ед.</w:t>
            </w:r>
          </w:p>
        </w:tc>
        <w:tc>
          <w:tcPr>
            <w:tcW w:w="2552" w:type="dxa"/>
          </w:tcPr>
          <w:p w:rsidR="00EF5224" w:rsidRDefault="00EF5224" w:rsidP="00FA765F">
            <w:pPr>
              <w:pStyle w:val="Default"/>
              <w:jc w:val="center"/>
              <w:rPr>
                <w:sz w:val="20"/>
                <w:szCs w:val="20"/>
              </w:rPr>
            </w:pPr>
            <w:r>
              <w:rPr>
                <w:sz w:val="20"/>
                <w:szCs w:val="20"/>
              </w:rPr>
              <w:t>1</w:t>
            </w:r>
          </w:p>
        </w:tc>
      </w:tr>
      <w:tr w:rsidR="00EF5224" w:rsidRPr="004532CA" w:rsidTr="00FA765F">
        <w:trPr>
          <w:cantSplit/>
          <w:trHeight w:val="723"/>
        </w:trPr>
        <w:tc>
          <w:tcPr>
            <w:tcW w:w="1729" w:type="dxa"/>
            <w:vMerge/>
            <w:shd w:val="clear" w:color="auto" w:fill="F2F2F2" w:themeFill="background1" w:themeFillShade="F2"/>
          </w:tcPr>
          <w:p w:rsidR="00EF5224" w:rsidRPr="000320C1" w:rsidRDefault="00EF5224" w:rsidP="00FA765F">
            <w:pPr>
              <w:pStyle w:val="aff6"/>
              <w:ind w:firstLine="0"/>
              <w:jc w:val="left"/>
              <w:rPr>
                <w:sz w:val="20"/>
                <w:szCs w:val="20"/>
                <w:lang w:val="ru-RU"/>
              </w:rPr>
            </w:pPr>
          </w:p>
        </w:tc>
        <w:tc>
          <w:tcPr>
            <w:tcW w:w="2976"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2125" w:type="dxa"/>
          </w:tcPr>
          <w:p w:rsidR="00EF5224" w:rsidRPr="000320C1" w:rsidRDefault="00EF5224" w:rsidP="00FA765F">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2552" w:type="dxa"/>
          </w:tcPr>
          <w:p w:rsidR="00EF5224" w:rsidRDefault="008564E2" w:rsidP="00FA765F">
            <w:pPr>
              <w:pStyle w:val="Default"/>
              <w:jc w:val="center"/>
              <w:rPr>
                <w:sz w:val="20"/>
                <w:szCs w:val="20"/>
              </w:rPr>
            </w:pPr>
            <w:r>
              <w:rPr>
                <w:sz w:val="20"/>
                <w:szCs w:val="20"/>
              </w:rPr>
              <w:t>30</w:t>
            </w:r>
          </w:p>
        </w:tc>
      </w:tr>
      <w:bookmarkEnd w:id="182"/>
      <w:tr w:rsidR="00EF5224" w:rsidRPr="004532CA" w:rsidTr="00FA765F">
        <w:trPr>
          <w:cantSplit/>
        </w:trPr>
        <w:tc>
          <w:tcPr>
            <w:tcW w:w="1729" w:type="dxa"/>
            <w:vMerge w:val="restart"/>
            <w:shd w:val="clear" w:color="auto" w:fill="F2F2F2" w:themeFill="background1" w:themeFillShade="F2"/>
          </w:tcPr>
          <w:p w:rsidR="00EF5224" w:rsidRPr="00D12BCA" w:rsidRDefault="00D12BCA" w:rsidP="00D12BCA">
            <w:pPr>
              <w:pStyle w:val="aff6"/>
              <w:ind w:firstLine="0"/>
              <w:jc w:val="left"/>
              <w:rPr>
                <w:sz w:val="20"/>
                <w:szCs w:val="20"/>
                <w:lang w:val="ru-RU"/>
              </w:rPr>
            </w:pPr>
            <w:r w:rsidRPr="00D12BCA">
              <w:rPr>
                <w:sz w:val="20"/>
                <w:szCs w:val="20"/>
                <w:lang w:val="ru-RU"/>
              </w:rPr>
              <w:t>Филиал общед</w:t>
            </w:r>
            <w:r w:rsidRPr="00D12BCA">
              <w:rPr>
                <w:sz w:val="20"/>
                <w:szCs w:val="20"/>
                <w:lang w:val="ru-RU"/>
              </w:rPr>
              <w:t>о</w:t>
            </w:r>
            <w:r w:rsidRPr="00D12BCA">
              <w:rPr>
                <w:sz w:val="20"/>
                <w:szCs w:val="20"/>
                <w:lang w:val="ru-RU"/>
              </w:rPr>
              <w:t>ступной библиот</w:t>
            </w:r>
            <w:r w:rsidRPr="00D12BCA">
              <w:rPr>
                <w:sz w:val="20"/>
                <w:szCs w:val="20"/>
                <w:lang w:val="ru-RU"/>
              </w:rPr>
              <w:t>е</w:t>
            </w:r>
            <w:r w:rsidRPr="00D12BCA">
              <w:rPr>
                <w:sz w:val="20"/>
                <w:szCs w:val="20"/>
                <w:lang w:val="ru-RU"/>
              </w:rPr>
              <w:t>ки с детским отд</w:t>
            </w:r>
            <w:r w:rsidRPr="00D12BCA">
              <w:rPr>
                <w:sz w:val="20"/>
                <w:szCs w:val="20"/>
                <w:lang w:val="ru-RU"/>
              </w:rPr>
              <w:t>е</w:t>
            </w:r>
            <w:r w:rsidRPr="00D12BCA">
              <w:rPr>
                <w:sz w:val="20"/>
                <w:szCs w:val="20"/>
                <w:lang w:val="ru-RU"/>
              </w:rPr>
              <w:t>лением</w:t>
            </w:r>
            <w:r>
              <w:rPr>
                <w:sz w:val="20"/>
                <w:szCs w:val="20"/>
                <w:lang w:val="ru-RU"/>
              </w:rPr>
              <w:t xml:space="preserve"> </w:t>
            </w:r>
            <w:r w:rsidRPr="00D12BCA">
              <w:rPr>
                <w:sz w:val="20"/>
                <w:szCs w:val="20"/>
                <w:lang w:val="ru-RU"/>
              </w:rPr>
              <w:t>(</w:t>
            </w:r>
            <w:proofErr w:type="spellStart"/>
            <w:r w:rsidRPr="00D12BCA">
              <w:rPr>
                <w:sz w:val="20"/>
                <w:szCs w:val="20"/>
                <w:lang w:val="ru-RU"/>
              </w:rPr>
              <w:t>н.п</w:t>
            </w:r>
            <w:proofErr w:type="spellEnd"/>
            <w:r w:rsidRPr="00D12BCA">
              <w:rPr>
                <w:sz w:val="20"/>
                <w:szCs w:val="20"/>
                <w:lang w:val="ru-RU"/>
              </w:rPr>
              <w:t>. пункт за исключением административн</w:t>
            </w:r>
            <w:r w:rsidRPr="00D12BCA">
              <w:rPr>
                <w:sz w:val="20"/>
                <w:szCs w:val="20"/>
                <w:lang w:val="ru-RU"/>
              </w:rPr>
              <w:t>о</w:t>
            </w:r>
            <w:r w:rsidRPr="00D12BCA">
              <w:rPr>
                <w:sz w:val="20"/>
                <w:szCs w:val="20"/>
                <w:lang w:val="ru-RU"/>
              </w:rPr>
              <w:t>го центра сельск</w:t>
            </w:r>
            <w:r w:rsidRPr="00D12BCA">
              <w:rPr>
                <w:sz w:val="20"/>
                <w:szCs w:val="20"/>
                <w:lang w:val="ru-RU"/>
              </w:rPr>
              <w:t>о</w:t>
            </w:r>
            <w:r w:rsidRPr="00D12BCA">
              <w:rPr>
                <w:sz w:val="20"/>
                <w:szCs w:val="20"/>
                <w:lang w:val="ru-RU"/>
              </w:rPr>
              <w:t>го поселения)</w:t>
            </w:r>
          </w:p>
        </w:tc>
        <w:tc>
          <w:tcPr>
            <w:tcW w:w="2976"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2125" w:type="dxa"/>
          </w:tcPr>
          <w:p w:rsidR="00EF5224" w:rsidRPr="00D12BCA" w:rsidRDefault="00EF5224" w:rsidP="00D12BCA">
            <w:pPr>
              <w:pStyle w:val="aff6"/>
              <w:ind w:firstLine="0"/>
              <w:jc w:val="left"/>
              <w:rPr>
                <w:sz w:val="20"/>
                <w:szCs w:val="20"/>
                <w:lang w:val="ru-RU"/>
              </w:rPr>
            </w:pPr>
            <w:r>
              <w:rPr>
                <w:sz w:val="20"/>
                <w:szCs w:val="20"/>
                <w:lang w:val="ru-RU"/>
              </w:rPr>
              <w:t xml:space="preserve">Объект на </w:t>
            </w:r>
            <w:r w:rsidR="00D12BCA">
              <w:rPr>
                <w:sz w:val="20"/>
                <w:szCs w:val="20"/>
                <w:lang w:val="ru-RU"/>
              </w:rPr>
              <w:t>населенный пункт, численностью от 1001 чел.</w:t>
            </w:r>
            <w:r>
              <w:rPr>
                <w:sz w:val="20"/>
                <w:szCs w:val="20"/>
                <w:lang w:val="ru-RU"/>
              </w:rPr>
              <w:t>, ед.</w:t>
            </w:r>
          </w:p>
        </w:tc>
        <w:tc>
          <w:tcPr>
            <w:tcW w:w="2552" w:type="dxa"/>
          </w:tcPr>
          <w:p w:rsidR="00EF5224" w:rsidRDefault="00EF5224" w:rsidP="00FA765F">
            <w:pPr>
              <w:pStyle w:val="Default"/>
              <w:jc w:val="center"/>
              <w:rPr>
                <w:sz w:val="20"/>
                <w:szCs w:val="20"/>
              </w:rPr>
            </w:pPr>
            <w:r>
              <w:rPr>
                <w:sz w:val="20"/>
                <w:szCs w:val="20"/>
              </w:rPr>
              <w:t>1</w:t>
            </w:r>
          </w:p>
        </w:tc>
      </w:tr>
      <w:tr w:rsidR="00EF5224" w:rsidRPr="004532CA" w:rsidTr="00FA765F">
        <w:trPr>
          <w:cantSplit/>
        </w:trPr>
        <w:tc>
          <w:tcPr>
            <w:tcW w:w="1729" w:type="dxa"/>
            <w:vMerge/>
            <w:shd w:val="clear" w:color="auto" w:fill="F2F2F2" w:themeFill="background1" w:themeFillShade="F2"/>
          </w:tcPr>
          <w:p w:rsidR="00EF5224" w:rsidRPr="00D12BCA" w:rsidRDefault="00EF5224" w:rsidP="00FA765F">
            <w:pPr>
              <w:pStyle w:val="aff6"/>
              <w:ind w:firstLine="0"/>
              <w:jc w:val="left"/>
              <w:rPr>
                <w:sz w:val="20"/>
                <w:szCs w:val="20"/>
                <w:lang w:val="ru-RU"/>
              </w:rPr>
            </w:pPr>
          </w:p>
        </w:tc>
        <w:tc>
          <w:tcPr>
            <w:tcW w:w="2976"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2125" w:type="dxa"/>
          </w:tcPr>
          <w:p w:rsidR="00EF5224" w:rsidRPr="000320C1" w:rsidRDefault="00EF5224" w:rsidP="00FA765F">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2552" w:type="dxa"/>
          </w:tcPr>
          <w:p w:rsidR="00EF5224" w:rsidRDefault="008564E2" w:rsidP="00FA765F">
            <w:pPr>
              <w:pStyle w:val="Default"/>
              <w:jc w:val="center"/>
              <w:rPr>
                <w:sz w:val="20"/>
                <w:szCs w:val="20"/>
              </w:rPr>
            </w:pPr>
            <w:r>
              <w:rPr>
                <w:sz w:val="20"/>
                <w:szCs w:val="20"/>
              </w:rPr>
              <w:t>30</w:t>
            </w:r>
          </w:p>
        </w:tc>
      </w:tr>
      <w:tr w:rsidR="00B0687F" w:rsidRPr="004532CA" w:rsidTr="00FA765F">
        <w:trPr>
          <w:cantSplit/>
        </w:trPr>
        <w:tc>
          <w:tcPr>
            <w:tcW w:w="1729" w:type="dxa"/>
            <w:vMerge w:val="restart"/>
            <w:shd w:val="clear" w:color="auto" w:fill="F2F2F2" w:themeFill="background1" w:themeFillShade="F2"/>
          </w:tcPr>
          <w:p w:rsidR="00B0687F" w:rsidRPr="000D79C5" w:rsidRDefault="00B0687F" w:rsidP="00FA765F">
            <w:pPr>
              <w:pStyle w:val="aff6"/>
              <w:ind w:firstLine="0"/>
              <w:jc w:val="left"/>
              <w:rPr>
                <w:sz w:val="20"/>
                <w:szCs w:val="20"/>
                <w:lang w:val="ru-RU"/>
              </w:rPr>
            </w:pPr>
            <w:r>
              <w:rPr>
                <w:sz w:val="20"/>
                <w:szCs w:val="20"/>
                <w:lang w:val="ru-RU"/>
              </w:rPr>
              <w:t>Дом культуры</w:t>
            </w:r>
            <w:r w:rsidR="000D79C5">
              <w:rPr>
                <w:sz w:val="20"/>
                <w:szCs w:val="20"/>
                <w:lang w:val="ru-RU"/>
              </w:rPr>
              <w:t xml:space="preserve"> </w:t>
            </w:r>
            <w:bookmarkStart w:id="183" w:name="OLE_LINK442"/>
            <w:r w:rsidR="000D79C5" w:rsidRPr="000D79C5">
              <w:rPr>
                <w:sz w:val="20"/>
                <w:szCs w:val="20"/>
                <w:lang w:val="ru-RU"/>
              </w:rPr>
              <w:t>(</w:t>
            </w:r>
            <w:proofErr w:type="spellStart"/>
            <w:r w:rsidR="000D79C5" w:rsidRPr="000D79C5">
              <w:rPr>
                <w:sz w:val="20"/>
                <w:szCs w:val="20"/>
                <w:lang w:val="ru-RU"/>
              </w:rPr>
              <w:t>н.п</w:t>
            </w:r>
            <w:proofErr w:type="spellEnd"/>
            <w:r w:rsidR="000D79C5" w:rsidRPr="000D79C5">
              <w:rPr>
                <w:sz w:val="20"/>
                <w:szCs w:val="20"/>
                <w:lang w:val="ru-RU"/>
              </w:rPr>
              <w:t>. админ</w:t>
            </w:r>
            <w:r w:rsidR="000D79C5" w:rsidRPr="000D79C5">
              <w:rPr>
                <w:sz w:val="20"/>
                <w:szCs w:val="20"/>
                <w:lang w:val="ru-RU"/>
              </w:rPr>
              <w:t>и</w:t>
            </w:r>
            <w:r w:rsidR="000D79C5" w:rsidRPr="000D79C5">
              <w:rPr>
                <w:sz w:val="20"/>
                <w:szCs w:val="20"/>
                <w:lang w:val="ru-RU"/>
              </w:rPr>
              <w:t>стративный центр сельского  поселения)</w:t>
            </w:r>
            <w:bookmarkEnd w:id="183"/>
          </w:p>
        </w:tc>
        <w:tc>
          <w:tcPr>
            <w:tcW w:w="2976" w:type="dxa"/>
          </w:tcPr>
          <w:p w:rsidR="00B0687F" w:rsidRPr="00BE7242" w:rsidRDefault="00B0687F" w:rsidP="00E82759">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2125" w:type="dxa"/>
          </w:tcPr>
          <w:p w:rsidR="00B0687F" w:rsidRPr="000320C1" w:rsidRDefault="00B0687F" w:rsidP="00E82759">
            <w:pPr>
              <w:pStyle w:val="aff6"/>
              <w:ind w:firstLine="0"/>
              <w:jc w:val="left"/>
              <w:rPr>
                <w:sz w:val="20"/>
                <w:szCs w:val="20"/>
                <w:lang w:val="ru-RU"/>
              </w:rPr>
            </w:pPr>
            <w:r>
              <w:rPr>
                <w:sz w:val="20"/>
                <w:szCs w:val="20"/>
                <w:lang w:val="ru-RU"/>
              </w:rPr>
              <w:t>Объект на поселение (независимо от числе</w:t>
            </w:r>
            <w:r>
              <w:rPr>
                <w:sz w:val="20"/>
                <w:szCs w:val="20"/>
                <w:lang w:val="ru-RU"/>
              </w:rPr>
              <w:t>н</w:t>
            </w:r>
            <w:r>
              <w:rPr>
                <w:sz w:val="20"/>
                <w:szCs w:val="20"/>
                <w:lang w:val="ru-RU"/>
              </w:rPr>
              <w:t>ности населения), ед.</w:t>
            </w:r>
          </w:p>
        </w:tc>
        <w:tc>
          <w:tcPr>
            <w:tcW w:w="2552" w:type="dxa"/>
          </w:tcPr>
          <w:p w:rsidR="00B0687F" w:rsidRDefault="00B0687F" w:rsidP="00E82759">
            <w:pPr>
              <w:pStyle w:val="Default"/>
              <w:jc w:val="center"/>
              <w:rPr>
                <w:sz w:val="20"/>
                <w:szCs w:val="20"/>
              </w:rPr>
            </w:pPr>
            <w:r>
              <w:rPr>
                <w:sz w:val="20"/>
                <w:szCs w:val="20"/>
              </w:rPr>
              <w:t>1</w:t>
            </w:r>
          </w:p>
        </w:tc>
      </w:tr>
      <w:tr w:rsidR="00B0687F" w:rsidRPr="004532CA" w:rsidTr="00FA765F">
        <w:trPr>
          <w:cantSplit/>
        </w:trPr>
        <w:tc>
          <w:tcPr>
            <w:tcW w:w="1729" w:type="dxa"/>
            <w:vMerge/>
            <w:shd w:val="clear" w:color="auto" w:fill="F2F2F2" w:themeFill="background1" w:themeFillShade="F2"/>
          </w:tcPr>
          <w:p w:rsidR="00B0687F" w:rsidRPr="00D12BCA" w:rsidRDefault="00B0687F" w:rsidP="00FA765F">
            <w:pPr>
              <w:pStyle w:val="aff6"/>
              <w:ind w:firstLine="0"/>
              <w:jc w:val="left"/>
              <w:rPr>
                <w:sz w:val="20"/>
                <w:szCs w:val="20"/>
                <w:lang w:val="ru-RU"/>
              </w:rPr>
            </w:pPr>
          </w:p>
        </w:tc>
        <w:tc>
          <w:tcPr>
            <w:tcW w:w="2976" w:type="dxa"/>
          </w:tcPr>
          <w:p w:rsidR="00B0687F" w:rsidRPr="00BE7242" w:rsidRDefault="00B0687F" w:rsidP="00E82759">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2125" w:type="dxa"/>
          </w:tcPr>
          <w:p w:rsidR="00B0687F" w:rsidRPr="000320C1" w:rsidRDefault="00B0687F" w:rsidP="00E82759">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2552" w:type="dxa"/>
          </w:tcPr>
          <w:p w:rsidR="00B0687F" w:rsidRDefault="000D79C5" w:rsidP="00E82759">
            <w:pPr>
              <w:pStyle w:val="Default"/>
              <w:jc w:val="center"/>
              <w:rPr>
                <w:sz w:val="20"/>
                <w:szCs w:val="20"/>
              </w:rPr>
            </w:pPr>
            <w:r>
              <w:rPr>
                <w:sz w:val="20"/>
                <w:szCs w:val="20"/>
              </w:rPr>
              <w:t>30</w:t>
            </w:r>
          </w:p>
        </w:tc>
      </w:tr>
      <w:tr w:rsidR="008E5A8C" w:rsidRPr="004532CA" w:rsidTr="00FA765F">
        <w:trPr>
          <w:cantSplit/>
        </w:trPr>
        <w:tc>
          <w:tcPr>
            <w:tcW w:w="1729" w:type="dxa"/>
            <w:vMerge w:val="restart"/>
            <w:shd w:val="clear" w:color="auto" w:fill="F2F2F2" w:themeFill="background1" w:themeFillShade="F2"/>
          </w:tcPr>
          <w:p w:rsidR="008E5A8C" w:rsidRPr="00D12BCA" w:rsidRDefault="008E5A8C" w:rsidP="00FA765F">
            <w:pPr>
              <w:pStyle w:val="aff6"/>
              <w:ind w:firstLine="0"/>
              <w:jc w:val="left"/>
              <w:rPr>
                <w:sz w:val="20"/>
                <w:szCs w:val="20"/>
                <w:lang w:val="ru-RU"/>
              </w:rPr>
            </w:pPr>
            <w:bookmarkStart w:id="184" w:name="OLE_LINK459"/>
            <w:bookmarkStart w:id="185" w:name="OLE_LINK460"/>
            <w:bookmarkStart w:id="186" w:name="OLE_LINK461"/>
            <w:r>
              <w:rPr>
                <w:sz w:val="20"/>
                <w:szCs w:val="20"/>
                <w:lang w:val="ru-RU"/>
              </w:rPr>
              <w:t>Кинозал</w:t>
            </w:r>
            <w:bookmarkEnd w:id="184"/>
            <w:bookmarkEnd w:id="185"/>
            <w:bookmarkEnd w:id="186"/>
          </w:p>
        </w:tc>
        <w:tc>
          <w:tcPr>
            <w:tcW w:w="2976" w:type="dxa"/>
          </w:tcPr>
          <w:p w:rsidR="008E5A8C" w:rsidRPr="00BE7242" w:rsidRDefault="008E5A8C" w:rsidP="00E82759">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2125" w:type="dxa"/>
          </w:tcPr>
          <w:p w:rsidR="008E5A8C" w:rsidRPr="005840FB" w:rsidRDefault="00064616" w:rsidP="005840FB">
            <w:pPr>
              <w:pStyle w:val="aff6"/>
              <w:ind w:firstLine="0"/>
              <w:jc w:val="left"/>
              <w:rPr>
                <w:sz w:val="20"/>
                <w:szCs w:val="20"/>
                <w:lang w:val="ru-RU"/>
              </w:rPr>
            </w:pPr>
            <w:r w:rsidRPr="001E7499">
              <w:rPr>
                <w:sz w:val="20"/>
                <w:szCs w:val="20"/>
                <w:lang w:val="ru-RU"/>
              </w:rPr>
              <w:t>Уровень обеспеченн</w:t>
            </w:r>
            <w:r w:rsidRPr="001E7499">
              <w:rPr>
                <w:sz w:val="20"/>
                <w:szCs w:val="20"/>
                <w:lang w:val="ru-RU"/>
              </w:rPr>
              <w:t>о</w:t>
            </w:r>
            <w:r w:rsidRPr="001E7499">
              <w:rPr>
                <w:sz w:val="20"/>
                <w:szCs w:val="20"/>
                <w:lang w:val="ru-RU"/>
              </w:rPr>
              <w:t>сти, объект</w:t>
            </w:r>
            <w:r>
              <w:rPr>
                <w:sz w:val="20"/>
                <w:szCs w:val="20"/>
                <w:lang w:val="ru-RU"/>
              </w:rPr>
              <w:t xml:space="preserve">, </w:t>
            </w:r>
            <w:r w:rsidRPr="0093148C">
              <w:rPr>
                <w:sz w:val="20"/>
                <w:szCs w:val="20"/>
                <w:lang w:val="ru-RU"/>
              </w:rPr>
              <w:t>оборуд</w:t>
            </w:r>
            <w:r w:rsidRPr="0093148C">
              <w:rPr>
                <w:sz w:val="20"/>
                <w:szCs w:val="20"/>
                <w:lang w:val="ru-RU"/>
              </w:rPr>
              <w:t>о</w:t>
            </w:r>
            <w:r w:rsidRPr="0093148C">
              <w:rPr>
                <w:sz w:val="20"/>
                <w:szCs w:val="20"/>
                <w:lang w:val="ru-RU"/>
              </w:rPr>
              <w:t>ванный для кинопоказа</w:t>
            </w:r>
            <w:r w:rsidRPr="001E7499">
              <w:rPr>
                <w:sz w:val="20"/>
                <w:szCs w:val="20"/>
                <w:lang w:val="ru-RU"/>
              </w:rPr>
              <w:t xml:space="preserve"> </w:t>
            </w:r>
            <w:r>
              <w:rPr>
                <w:sz w:val="20"/>
                <w:szCs w:val="20"/>
                <w:lang w:val="ru-RU"/>
              </w:rPr>
              <w:t xml:space="preserve">(зал) </w:t>
            </w:r>
            <w:r w:rsidRPr="001E7499">
              <w:rPr>
                <w:sz w:val="20"/>
                <w:szCs w:val="20"/>
                <w:lang w:val="ru-RU"/>
              </w:rPr>
              <w:t xml:space="preserve">на </w:t>
            </w:r>
            <w:r>
              <w:rPr>
                <w:sz w:val="20"/>
                <w:szCs w:val="20"/>
                <w:lang w:val="ru-RU"/>
              </w:rPr>
              <w:t xml:space="preserve">1455 чел. </w:t>
            </w:r>
            <w:r w:rsidR="005840FB">
              <w:rPr>
                <w:sz w:val="20"/>
                <w:szCs w:val="20"/>
                <w:lang w:val="ru-RU"/>
              </w:rPr>
              <w:t>для населенных пунктов с численностью насел</w:t>
            </w:r>
            <w:r w:rsidR="005840FB">
              <w:rPr>
                <w:sz w:val="20"/>
                <w:szCs w:val="20"/>
                <w:lang w:val="ru-RU"/>
              </w:rPr>
              <w:t>е</w:t>
            </w:r>
            <w:r w:rsidR="005840FB">
              <w:rPr>
                <w:sz w:val="20"/>
                <w:szCs w:val="20"/>
                <w:lang w:val="ru-RU"/>
              </w:rPr>
              <w:t xml:space="preserve">ния от 3001 чел. </w:t>
            </w:r>
            <w:r w:rsidRPr="005840FB">
              <w:rPr>
                <w:sz w:val="20"/>
                <w:szCs w:val="20"/>
                <w:lang w:val="ru-RU"/>
              </w:rPr>
              <w:t>[1]</w:t>
            </w:r>
          </w:p>
        </w:tc>
        <w:tc>
          <w:tcPr>
            <w:tcW w:w="2552" w:type="dxa"/>
          </w:tcPr>
          <w:p w:rsidR="008E5A8C" w:rsidRDefault="00064616" w:rsidP="00E82759">
            <w:pPr>
              <w:pStyle w:val="Default"/>
              <w:jc w:val="center"/>
              <w:rPr>
                <w:sz w:val="20"/>
                <w:szCs w:val="20"/>
              </w:rPr>
            </w:pPr>
            <w:r>
              <w:rPr>
                <w:sz w:val="20"/>
                <w:szCs w:val="20"/>
              </w:rPr>
              <w:t>1</w:t>
            </w:r>
          </w:p>
        </w:tc>
      </w:tr>
      <w:tr w:rsidR="008E5A8C" w:rsidRPr="004532CA" w:rsidTr="00FA765F">
        <w:trPr>
          <w:cantSplit/>
        </w:trPr>
        <w:tc>
          <w:tcPr>
            <w:tcW w:w="1729" w:type="dxa"/>
            <w:vMerge/>
            <w:shd w:val="clear" w:color="auto" w:fill="F2F2F2" w:themeFill="background1" w:themeFillShade="F2"/>
          </w:tcPr>
          <w:p w:rsidR="008E5A8C" w:rsidRPr="00D12BCA" w:rsidRDefault="008E5A8C" w:rsidP="00FA765F">
            <w:pPr>
              <w:pStyle w:val="aff6"/>
              <w:ind w:firstLine="0"/>
              <w:jc w:val="left"/>
              <w:rPr>
                <w:sz w:val="20"/>
                <w:szCs w:val="20"/>
                <w:lang w:val="ru-RU"/>
              </w:rPr>
            </w:pPr>
          </w:p>
        </w:tc>
        <w:tc>
          <w:tcPr>
            <w:tcW w:w="2976" w:type="dxa"/>
          </w:tcPr>
          <w:p w:rsidR="008E5A8C" w:rsidRPr="00BE7242" w:rsidRDefault="008E5A8C" w:rsidP="00E82759">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2125" w:type="dxa"/>
          </w:tcPr>
          <w:p w:rsidR="008E5A8C" w:rsidRPr="00BE7242" w:rsidRDefault="008E5A8C" w:rsidP="00E82759">
            <w:pPr>
              <w:pStyle w:val="aff6"/>
              <w:ind w:firstLine="0"/>
              <w:jc w:val="left"/>
              <w:rPr>
                <w:sz w:val="20"/>
                <w:szCs w:val="20"/>
                <w:lang w:val="ru-RU"/>
              </w:rPr>
            </w:pPr>
            <w:r>
              <w:rPr>
                <w:sz w:val="20"/>
                <w:szCs w:val="20"/>
                <w:lang w:val="ru-RU"/>
              </w:rPr>
              <w:t>Транспортная досту</w:t>
            </w:r>
            <w:r>
              <w:rPr>
                <w:sz w:val="20"/>
                <w:szCs w:val="20"/>
                <w:lang w:val="ru-RU"/>
              </w:rPr>
              <w:t>п</w:t>
            </w:r>
            <w:r>
              <w:rPr>
                <w:sz w:val="20"/>
                <w:szCs w:val="20"/>
                <w:lang w:val="ru-RU"/>
              </w:rPr>
              <w:t>ность, мин.</w:t>
            </w:r>
          </w:p>
        </w:tc>
        <w:tc>
          <w:tcPr>
            <w:tcW w:w="2552" w:type="dxa"/>
          </w:tcPr>
          <w:p w:rsidR="008E5A8C" w:rsidRDefault="008E5A8C" w:rsidP="00E82759">
            <w:pPr>
              <w:pStyle w:val="Default"/>
              <w:jc w:val="center"/>
              <w:rPr>
                <w:sz w:val="20"/>
                <w:szCs w:val="20"/>
              </w:rPr>
            </w:pPr>
            <w:r>
              <w:rPr>
                <w:sz w:val="20"/>
                <w:szCs w:val="20"/>
              </w:rPr>
              <w:t>30</w:t>
            </w:r>
          </w:p>
        </w:tc>
      </w:tr>
      <w:tr w:rsidR="008E5A8C" w:rsidRPr="004532CA" w:rsidTr="00FA765F">
        <w:trPr>
          <w:cantSplit/>
        </w:trPr>
        <w:tc>
          <w:tcPr>
            <w:tcW w:w="9382" w:type="dxa"/>
            <w:gridSpan w:val="4"/>
            <w:shd w:val="clear" w:color="auto" w:fill="F2F2F2" w:themeFill="background1" w:themeFillShade="F2"/>
          </w:tcPr>
          <w:p w:rsidR="008E5A8C" w:rsidRPr="00056D3C" w:rsidRDefault="008E5A8C" w:rsidP="00FA765F">
            <w:pPr>
              <w:pStyle w:val="Default"/>
              <w:jc w:val="both"/>
              <w:rPr>
                <w:b/>
                <w:sz w:val="20"/>
                <w:szCs w:val="20"/>
              </w:rPr>
            </w:pPr>
            <w:bookmarkStart w:id="187" w:name="OLE_LINK690"/>
            <w:r w:rsidRPr="00056D3C">
              <w:rPr>
                <w:b/>
                <w:sz w:val="20"/>
                <w:szCs w:val="20"/>
              </w:rPr>
              <w:t>Примечания:</w:t>
            </w:r>
          </w:p>
          <w:p w:rsidR="008E5A8C" w:rsidRDefault="008E5A8C" w:rsidP="00FA765F">
            <w:pPr>
              <w:pStyle w:val="Default"/>
              <w:jc w:val="both"/>
              <w:rPr>
                <w:sz w:val="20"/>
                <w:szCs w:val="20"/>
              </w:rPr>
            </w:pPr>
            <w:r>
              <w:rPr>
                <w:sz w:val="20"/>
                <w:szCs w:val="20"/>
              </w:rPr>
              <w:t>1</w:t>
            </w:r>
            <w:r w:rsidRPr="00056D3C">
              <w:rPr>
                <w:sz w:val="20"/>
                <w:szCs w:val="20"/>
              </w:rPr>
              <w:t xml:space="preserve">. </w:t>
            </w:r>
            <w:r w:rsidR="00064616" w:rsidRPr="00064616">
              <w:rPr>
                <w:sz w:val="20"/>
                <w:szCs w:val="20"/>
              </w:rPr>
              <w:t>Населенные пункты с численностью населения менее 3000 человек – не нормируе</w:t>
            </w:r>
            <w:r w:rsidR="00064616" w:rsidRPr="00064616">
              <w:rPr>
                <w:sz w:val="20"/>
                <w:szCs w:val="20"/>
              </w:rPr>
              <w:t>т</w:t>
            </w:r>
            <w:r w:rsidR="00064616" w:rsidRPr="00064616">
              <w:rPr>
                <w:sz w:val="20"/>
                <w:szCs w:val="20"/>
              </w:rPr>
              <w:t>ся.</w:t>
            </w:r>
            <w:bookmarkEnd w:id="187"/>
          </w:p>
          <w:p w:rsidR="008E5A8C" w:rsidRDefault="008E5A8C" w:rsidP="00FA765F">
            <w:pPr>
              <w:pStyle w:val="Default"/>
              <w:jc w:val="both"/>
              <w:rPr>
                <w:sz w:val="20"/>
                <w:szCs w:val="20"/>
              </w:rPr>
            </w:pPr>
            <w:bookmarkStart w:id="188" w:name="OLE_LINK92"/>
            <w:bookmarkStart w:id="189" w:name="OLE_LINK93"/>
            <w:bookmarkStart w:id="190" w:name="OLE_LINK94"/>
            <w:bookmarkStart w:id="191" w:name="OLE_LINK95"/>
            <w:r>
              <w:rPr>
                <w:sz w:val="20"/>
                <w:szCs w:val="20"/>
              </w:rPr>
              <w:t xml:space="preserve">2. </w:t>
            </w:r>
            <w:r w:rsidRPr="00C76870">
              <w:rPr>
                <w:sz w:val="20"/>
                <w:szCs w:val="20"/>
              </w:rPr>
              <w:t>Минимальная</w:t>
            </w:r>
            <w:bookmarkStart w:id="192" w:name="OLE_LINK101"/>
            <w:bookmarkStart w:id="193" w:name="OLE_LINK102"/>
            <w:bookmarkStart w:id="194" w:name="OLE_LINK105"/>
            <w:r w:rsidRPr="00C76870">
              <w:rPr>
                <w:sz w:val="20"/>
                <w:szCs w:val="20"/>
              </w:rPr>
              <w:t xml:space="preserve"> доля мест для людей на креслах-колясках в зрительных залах и других зрелищных объе</w:t>
            </w:r>
            <w:r w:rsidRPr="00C76870">
              <w:rPr>
                <w:sz w:val="20"/>
                <w:szCs w:val="20"/>
              </w:rPr>
              <w:t>к</w:t>
            </w:r>
            <w:r w:rsidRPr="00C76870">
              <w:rPr>
                <w:sz w:val="20"/>
                <w:szCs w:val="20"/>
              </w:rPr>
              <w:t>тах со стационарными местами – 1% в соо</w:t>
            </w:r>
            <w:r w:rsidRPr="00C76870">
              <w:rPr>
                <w:sz w:val="20"/>
                <w:szCs w:val="20"/>
              </w:rPr>
              <w:t>т</w:t>
            </w:r>
            <w:r w:rsidRPr="00C76870">
              <w:rPr>
                <w:sz w:val="20"/>
                <w:szCs w:val="20"/>
              </w:rPr>
              <w:t xml:space="preserve">ветствии с </w:t>
            </w:r>
            <w:r w:rsidRPr="00041B40">
              <w:rPr>
                <w:sz w:val="20"/>
                <w:szCs w:val="20"/>
              </w:rPr>
              <w:t xml:space="preserve">СП </w:t>
            </w:r>
            <w:r w:rsidRPr="00C76870">
              <w:rPr>
                <w:sz w:val="20"/>
                <w:szCs w:val="20"/>
              </w:rPr>
              <w:t>59.13330.2012 «Доступность зданий и сооружений для маломобильных групп населения. Актуализир</w:t>
            </w:r>
            <w:r w:rsidRPr="00C76870">
              <w:rPr>
                <w:sz w:val="20"/>
                <w:szCs w:val="20"/>
              </w:rPr>
              <w:t>о</w:t>
            </w:r>
            <w:r w:rsidRPr="00C76870">
              <w:rPr>
                <w:sz w:val="20"/>
                <w:szCs w:val="20"/>
              </w:rPr>
              <w:t>ванная редакция СНиП 35-01-2001».</w:t>
            </w:r>
            <w:bookmarkEnd w:id="188"/>
            <w:bookmarkEnd w:id="189"/>
            <w:bookmarkEnd w:id="190"/>
            <w:bookmarkEnd w:id="191"/>
            <w:bookmarkEnd w:id="192"/>
            <w:bookmarkEnd w:id="193"/>
            <w:bookmarkEnd w:id="194"/>
          </w:p>
        </w:tc>
      </w:tr>
    </w:tbl>
    <w:p w:rsidR="00224043" w:rsidRDefault="00224043" w:rsidP="00224043">
      <w:pPr>
        <w:pStyle w:val="20"/>
        <w:numPr>
          <w:ilvl w:val="1"/>
          <w:numId w:val="13"/>
        </w:numPr>
        <w:ind w:left="0" w:firstLine="0"/>
      </w:pPr>
      <w:bookmarkStart w:id="195" w:name="OLE_LINK696"/>
      <w:bookmarkStart w:id="196" w:name="OLE_LINK697"/>
      <w:bookmarkStart w:id="197" w:name="_Toc490573744"/>
      <w:bookmarkStart w:id="198" w:name="_Toc490569800"/>
      <w:bookmarkStart w:id="199" w:name="_Toc490637677"/>
      <w:bookmarkEnd w:id="176"/>
      <w:bookmarkEnd w:id="177"/>
      <w:bookmarkEnd w:id="178"/>
      <w:bookmarkEnd w:id="179"/>
      <w:bookmarkEnd w:id="180"/>
      <w:bookmarkEnd w:id="181"/>
      <w:r w:rsidRPr="003B36EE">
        <w:t xml:space="preserve">Расчетные показатели, устанавливаемые </w:t>
      </w:r>
      <w:r>
        <w:t>для объектов местного значения сельских поселений в области</w:t>
      </w:r>
      <w:r w:rsidRPr="003B36EE">
        <w:t xml:space="preserve"> </w:t>
      </w:r>
      <w:bookmarkStart w:id="200" w:name="OLE_LINK84"/>
      <w:bookmarkStart w:id="201" w:name="OLE_LINK85"/>
      <w:r w:rsidRPr="003B36EE">
        <w:t>предупреждения чрезвычайных ситуаций, стихийных бедствий, эпидемий и ликвидации их последствий</w:t>
      </w:r>
      <w:bookmarkEnd w:id="198"/>
      <w:bookmarkEnd w:id="199"/>
      <w:bookmarkEnd w:id="200"/>
      <w:bookmarkEnd w:id="201"/>
    </w:p>
    <w:p w:rsidR="00224043" w:rsidRPr="0003536C" w:rsidRDefault="00224043" w:rsidP="00224043">
      <w:pPr>
        <w:jc w:val="right"/>
        <w:rPr>
          <w:b/>
          <w:i/>
        </w:rPr>
      </w:pPr>
      <w:r w:rsidRPr="0003536C">
        <w:rPr>
          <w:b/>
          <w:i/>
        </w:rPr>
        <w:t xml:space="preserve">Таблица </w:t>
      </w:r>
      <w:r>
        <w:rPr>
          <w:b/>
          <w:i/>
        </w:rPr>
        <w:t>1.</w:t>
      </w:r>
      <w:r w:rsidR="00DB3E3A">
        <w:rPr>
          <w:b/>
          <w:i/>
        </w:rPr>
        <w:t>6</w:t>
      </w:r>
    </w:p>
    <w:p w:rsidR="00224043" w:rsidRPr="0003536C" w:rsidRDefault="00224043" w:rsidP="00224043">
      <w:pPr>
        <w:spacing w:after="120"/>
        <w:ind w:firstLine="0"/>
        <w:jc w:val="center"/>
        <w:rPr>
          <w:b/>
          <w:i/>
        </w:rPr>
      </w:pPr>
      <w:r>
        <w:rPr>
          <w:b/>
          <w:i/>
        </w:rPr>
        <w:t>Объекты местного значения сельских поселений в области</w:t>
      </w:r>
      <w:r w:rsidRPr="0003536C">
        <w:rPr>
          <w:b/>
          <w:i/>
        </w:rPr>
        <w:t xml:space="preserve"> предупреждения чрезв</w:t>
      </w:r>
      <w:r w:rsidRPr="0003536C">
        <w:rPr>
          <w:b/>
          <w:i/>
        </w:rPr>
        <w:t>ы</w:t>
      </w:r>
      <w:r w:rsidRPr="0003536C">
        <w:rPr>
          <w:b/>
          <w:i/>
        </w:rPr>
        <w:t>чайных ситуаций, стихийных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3543"/>
        <w:gridCol w:w="2269"/>
        <w:gridCol w:w="1701"/>
      </w:tblGrid>
      <w:tr w:rsidR="00224043" w:rsidRPr="004532CA" w:rsidTr="00E82759">
        <w:trPr>
          <w:cantSplit/>
          <w:tblHeader/>
        </w:trPr>
        <w:tc>
          <w:tcPr>
            <w:tcW w:w="1871" w:type="dxa"/>
            <w:shd w:val="clear" w:color="auto" w:fill="D9D9D9" w:themeFill="background1" w:themeFillShade="D9"/>
          </w:tcPr>
          <w:p w:rsidR="00224043" w:rsidRPr="004532CA" w:rsidRDefault="00224043" w:rsidP="00E82759">
            <w:pPr>
              <w:pStyle w:val="aff6"/>
              <w:ind w:firstLine="0"/>
              <w:jc w:val="center"/>
              <w:rPr>
                <w:b/>
                <w:i/>
                <w:sz w:val="20"/>
                <w:szCs w:val="20"/>
                <w:lang w:val="ru-RU"/>
              </w:rPr>
            </w:pPr>
            <w:r w:rsidRPr="004532CA">
              <w:rPr>
                <w:b/>
                <w:i/>
                <w:sz w:val="20"/>
                <w:szCs w:val="20"/>
                <w:lang w:val="ru-RU"/>
              </w:rPr>
              <w:t>Наименование вида об</w:t>
            </w:r>
            <w:r w:rsidRPr="004532CA">
              <w:rPr>
                <w:b/>
                <w:i/>
                <w:sz w:val="20"/>
                <w:szCs w:val="20"/>
                <w:lang w:val="ru-RU"/>
              </w:rPr>
              <w:t>ъ</w:t>
            </w:r>
            <w:r w:rsidRPr="004532CA">
              <w:rPr>
                <w:b/>
                <w:i/>
                <w:sz w:val="20"/>
                <w:szCs w:val="20"/>
                <w:lang w:val="ru-RU"/>
              </w:rPr>
              <w:t>екта</w:t>
            </w:r>
          </w:p>
        </w:tc>
        <w:tc>
          <w:tcPr>
            <w:tcW w:w="3543" w:type="dxa"/>
            <w:shd w:val="clear" w:color="auto" w:fill="D9D9D9" w:themeFill="background1" w:themeFillShade="D9"/>
          </w:tcPr>
          <w:p w:rsidR="00224043" w:rsidRPr="004532CA" w:rsidRDefault="00224043" w:rsidP="00E82759">
            <w:pPr>
              <w:pStyle w:val="aff6"/>
              <w:ind w:firstLine="0"/>
              <w:jc w:val="center"/>
              <w:rPr>
                <w:b/>
                <w:i/>
                <w:sz w:val="20"/>
                <w:szCs w:val="20"/>
                <w:lang w:val="ru-RU"/>
              </w:rPr>
            </w:pPr>
            <w:r w:rsidRPr="004532CA">
              <w:rPr>
                <w:b/>
                <w:i/>
                <w:sz w:val="20"/>
                <w:szCs w:val="20"/>
                <w:lang w:val="ru-RU"/>
              </w:rPr>
              <w:t>Тип расчетного показателя</w:t>
            </w:r>
          </w:p>
        </w:tc>
        <w:tc>
          <w:tcPr>
            <w:tcW w:w="2269" w:type="dxa"/>
            <w:shd w:val="clear" w:color="auto" w:fill="D9D9D9" w:themeFill="background1" w:themeFillShade="D9"/>
          </w:tcPr>
          <w:p w:rsidR="00224043" w:rsidRPr="004532CA" w:rsidRDefault="00224043" w:rsidP="00E82759">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701" w:type="dxa"/>
            <w:shd w:val="clear" w:color="auto" w:fill="D9D9D9" w:themeFill="background1" w:themeFillShade="D9"/>
          </w:tcPr>
          <w:p w:rsidR="00224043" w:rsidRPr="004532CA" w:rsidRDefault="00224043" w:rsidP="00E82759">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224043" w:rsidRPr="004532CA" w:rsidTr="00E82759">
        <w:trPr>
          <w:cantSplit/>
        </w:trPr>
        <w:tc>
          <w:tcPr>
            <w:tcW w:w="1871" w:type="dxa"/>
            <w:vMerge w:val="restart"/>
            <w:shd w:val="clear" w:color="auto" w:fill="F2F2F2" w:themeFill="background1" w:themeFillShade="F2"/>
          </w:tcPr>
          <w:p w:rsidR="00224043" w:rsidRPr="005008AD" w:rsidRDefault="00224043" w:rsidP="00E82759">
            <w:pPr>
              <w:pStyle w:val="aff6"/>
              <w:ind w:firstLine="0"/>
              <w:jc w:val="left"/>
              <w:rPr>
                <w:sz w:val="20"/>
                <w:szCs w:val="20"/>
                <w:lang w:val="ru-RU"/>
              </w:rPr>
            </w:pPr>
            <w:r>
              <w:rPr>
                <w:sz w:val="20"/>
                <w:szCs w:val="20"/>
                <w:lang w:val="ru-RU"/>
              </w:rPr>
              <w:t>Объект пожарной охраны</w:t>
            </w:r>
          </w:p>
        </w:tc>
        <w:tc>
          <w:tcPr>
            <w:tcW w:w="3543" w:type="dxa"/>
          </w:tcPr>
          <w:p w:rsidR="00224043" w:rsidRPr="00BE7242" w:rsidRDefault="00224043" w:rsidP="00E82759">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w:t>
            </w:r>
            <w:r w:rsidRPr="00BE7242">
              <w:rPr>
                <w:sz w:val="20"/>
                <w:szCs w:val="20"/>
                <w:lang w:val="ru-RU"/>
              </w:rPr>
              <w:t>о</w:t>
            </w:r>
            <w:r w:rsidRPr="00BE7242">
              <w:rPr>
                <w:sz w:val="20"/>
                <w:szCs w:val="20"/>
                <w:lang w:val="ru-RU"/>
              </w:rPr>
              <w:t>сти</w:t>
            </w:r>
          </w:p>
        </w:tc>
        <w:tc>
          <w:tcPr>
            <w:tcW w:w="2269" w:type="dxa"/>
          </w:tcPr>
          <w:p w:rsidR="00224043" w:rsidRPr="00D81E5F" w:rsidRDefault="00224043" w:rsidP="00E82759">
            <w:pPr>
              <w:pStyle w:val="aff6"/>
              <w:ind w:firstLine="0"/>
              <w:jc w:val="left"/>
              <w:rPr>
                <w:sz w:val="20"/>
                <w:szCs w:val="20"/>
                <w:lang w:val="ru-RU"/>
              </w:rPr>
            </w:pPr>
            <w:r>
              <w:rPr>
                <w:sz w:val="20"/>
                <w:szCs w:val="20"/>
                <w:lang w:val="ru-RU"/>
              </w:rPr>
              <w:t>Объект на поселение</w:t>
            </w:r>
          </w:p>
        </w:tc>
        <w:tc>
          <w:tcPr>
            <w:tcW w:w="1701" w:type="dxa"/>
          </w:tcPr>
          <w:p w:rsidR="00224043" w:rsidRDefault="00224043" w:rsidP="00E82759">
            <w:pPr>
              <w:pStyle w:val="Default"/>
              <w:jc w:val="center"/>
              <w:rPr>
                <w:sz w:val="20"/>
                <w:szCs w:val="20"/>
              </w:rPr>
            </w:pPr>
            <w:r>
              <w:rPr>
                <w:sz w:val="20"/>
                <w:szCs w:val="20"/>
              </w:rPr>
              <w:t>1</w:t>
            </w:r>
          </w:p>
        </w:tc>
      </w:tr>
      <w:tr w:rsidR="00224043" w:rsidRPr="004532CA" w:rsidTr="00E82759">
        <w:trPr>
          <w:cantSplit/>
        </w:trPr>
        <w:tc>
          <w:tcPr>
            <w:tcW w:w="1871" w:type="dxa"/>
            <w:vMerge/>
            <w:shd w:val="clear" w:color="auto" w:fill="F2F2F2" w:themeFill="background1" w:themeFillShade="F2"/>
          </w:tcPr>
          <w:p w:rsidR="00224043" w:rsidRDefault="00224043" w:rsidP="00E82759">
            <w:pPr>
              <w:pStyle w:val="aff6"/>
              <w:ind w:firstLine="0"/>
              <w:jc w:val="left"/>
              <w:rPr>
                <w:sz w:val="20"/>
                <w:szCs w:val="20"/>
                <w:lang w:val="ru-RU"/>
              </w:rPr>
            </w:pPr>
          </w:p>
        </w:tc>
        <w:tc>
          <w:tcPr>
            <w:tcW w:w="3543" w:type="dxa"/>
          </w:tcPr>
          <w:p w:rsidR="00224043" w:rsidRPr="00BE7242" w:rsidRDefault="00224043" w:rsidP="00E82759">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2269" w:type="dxa"/>
          </w:tcPr>
          <w:p w:rsidR="00224043" w:rsidRPr="00D81E5F" w:rsidRDefault="00224043" w:rsidP="00E82759">
            <w:pPr>
              <w:pStyle w:val="aff6"/>
              <w:ind w:firstLine="0"/>
              <w:jc w:val="left"/>
              <w:rPr>
                <w:sz w:val="20"/>
                <w:szCs w:val="20"/>
                <w:lang w:val="ru-RU"/>
              </w:rPr>
            </w:pPr>
            <w:r w:rsidRPr="00D81E5F">
              <w:rPr>
                <w:sz w:val="20"/>
                <w:szCs w:val="20"/>
                <w:lang w:val="ru-RU"/>
              </w:rPr>
              <w:t>Время прибытия первого подразделения к месту вызова, мин</w:t>
            </w:r>
            <w:r>
              <w:rPr>
                <w:sz w:val="20"/>
                <w:szCs w:val="20"/>
                <w:lang w:val="ru-RU"/>
              </w:rPr>
              <w:t>.</w:t>
            </w:r>
          </w:p>
        </w:tc>
        <w:tc>
          <w:tcPr>
            <w:tcW w:w="1701" w:type="dxa"/>
          </w:tcPr>
          <w:p w:rsidR="00224043" w:rsidRDefault="00224043" w:rsidP="00E82759">
            <w:pPr>
              <w:pStyle w:val="Default"/>
              <w:jc w:val="center"/>
              <w:rPr>
                <w:sz w:val="20"/>
                <w:szCs w:val="20"/>
              </w:rPr>
            </w:pPr>
            <w:r>
              <w:rPr>
                <w:sz w:val="20"/>
                <w:szCs w:val="20"/>
              </w:rPr>
              <w:t>20</w:t>
            </w:r>
          </w:p>
        </w:tc>
      </w:tr>
    </w:tbl>
    <w:p w:rsidR="00EF5224" w:rsidRDefault="00EF5224" w:rsidP="00EF5224">
      <w:pPr>
        <w:pStyle w:val="20"/>
        <w:numPr>
          <w:ilvl w:val="1"/>
          <w:numId w:val="13"/>
        </w:numPr>
        <w:ind w:left="0" w:firstLine="0"/>
      </w:pPr>
      <w:bookmarkStart w:id="202" w:name="_Toc490637678"/>
      <w:r w:rsidRPr="003B36EE">
        <w:lastRenderedPageBreak/>
        <w:t xml:space="preserve">Расчетные показатели, устанавливаемые для объектов </w:t>
      </w:r>
      <w:r>
        <w:t>местного значения сельских поселений</w:t>
      </w:r>
      <w:r w:rsidRPr="003B36EE">
        <w:t xml:space="preserve"> в </w:t>
      </w:r>
      <w:r>
        <w:t xml:space="preserve">области </w:t>
      </w:r>
      <w:bookmarkStart w:id="203" w:name="OLE_LINK687"/>
      <w:bookmarkStart w:id="204" w:name="OLE_LINK688"/>
      <w:bookmarkStart w:id="205" w:name="OLE_LINK689"/>
      <w:r w:rsidRPr="0096572F">
        <w:t>торговли</w:t>
      </w:r>
      <w:bookmarkEnd w:id="197"/>
      <w:bookmarkEnd w:id="202"/>
      <w:bookmarkEnd w:id="203"/>
      <w:bookmarkEnd w:id="204"/>
      <w:bookmarkEnd w:id="205"/>
    </w:p>
    <w:p w:rsidR="00EF5224" w:rsidRPr="00056D3C" w:rsidRDefault="00EF5224" w:rsidP="006A4B99">
      <w:pPr>
        <w:keepNext/>
        <w:jc w:val="right"/>
        <w:rPr>
          <w:b/>
          <w:i/>
        </w:rPr>
      </w:pPr>
      <w:bookmarkStart w:id="206" w:name="OLE_LINK972"/>
      <w:bookmarkStart w:id="207" w:name="OLE_LINK973"/>
      <w:r>
        <w:rPr>
          <w:b/>
          <w:i/>
        </w:rPr>
        <w:t>Таблица 1.8</w:t>
      </w:r>
    </w:p>
    <w:p w:rsidR="00EF5224" w:rsidRPr="00056D3C" w:rsidRDefault="00EF5224" w:rsidP="006A4B99">
      <w:pPr>
        <w:keepNext/>
        <w:widowControl w:val="0"/>
        <w:suppressAutoHyphens/>
        <w:spacing w:after="120"/>
        <w:ind w:firstLine="0"/>
        <w:jc w:val="center"/>
        <w:rPr>
          <w:b/>
          <w:i/>
        </w:rPr>
      </w:pPr>
      <w:r w:rsidRPr="00056D3C">
        <w:rPr>
          <w:b/>
          <w:i/>
        </w:rPr>
        <w:t xml:space="preserve">Объекты </w:t>
      </w:r>
      <w:r>
        <w:rPr>
          <w:b/>
          <w:i/>
        </w:rPr>
        <w:t>местного значения сельских поселений</w:t>
      </w:r>
      <w:r w:rsidRPr="00056D3C">
        <w:rPr>
          <w:b/>
          <w:i/>
        </w:rPr>
        <w:t xml:space="preserve"> в области </w:t>
      </w:r>
      <w:r w:rsidRPr="0096572F">
        <w:rPr>
          <w:b/>
          <w:i/>
        </w:rPr>
        <w:t>торговли, общественного питания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3402"/>
        <w:gridCol w:w="2268"/>
        <w:gridCol w:w="1985"/>
      </w:tblGrid>
      <w:tr w:rsidR="00EF5224" w:rsidRPr="004532CA" w:rsidTr="00212FE3">
        <w:trPr>
          <w:cantSplit/>
          <w:tblHeader/>
        </w:trPr>
        <w:tc>
          <w:tcPr>
            <w:tcW w:w="1729"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bookmarkStart w:id="208" w:name="OLE_LINK698"/>
            <w:bookmarkStart w:id="209" w:name="OLE_LINK699"/>
            <w:bookmarkEnd w:id="195"/>
            <w:bookmarkEnd w:id="196"/>
            <w:r w:rsidRPr="004532CA">
              <w:rPr>
                <w:b/>
                <w:i/>
                <w:sz w:val="20"/>
                <w:szCs w:val="20"/>
                <w:lang w:val="ru-RU"/>
              </w:rPr>
              <w:t>Наименование вида объекта</w:t>
            </w:r>
          </w:p>
        </w:tc>
        <w:tc>
          <w:tcPr>
            <w:tcW w:w="3402"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985" w:type="dxa"/>
            <w:shd w:val="clear" w:color="auto" w:fill="D9D9D9" w:themeFill="background1" w:themeFillShade="D9"/>
          </w:tcPr>
          <w:p w:rsidR="00EF5224" w:rsidRPr="004532CA" w:rsidRDefault="00EF5224" w:rsidP="00FA765F">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w:t>
            </w:r>
            <w:r w:rsidRPr="004532CA">
              <w:rPr>
                <w:b/>
                <w:i/>
                <w:sz w:val="20"/>
                <w:szCs w:val="20"/>
                <w:lang w:val="ru-RU"/>
              </w:rPr>
              <w:t>а</w:t>
            </w:r>
            <w:r w:rsidRPr="004532CA">
              <w:rPr>
                <w:b/>
                <w:i/>
                <w:sz w:val="20"/>
                <w:szCs w:val="20"/>
                <w:lang w:val="ru-RU"/>
              </w:rPr>
              <w:t>зателя</w:t>
            </w:r>
          </w:p>
        </w:tc>
      </w:tr>
      <w:tr w:rsidR="00EF5224" w:rsidRPr="004532CA" w:rsidTr="00212FE3">
        <w:trPr>
          <w:cantSplit/>
        </w:trPr>
        <w:tc>
          <w:tcPr>
            <w:tcW w:w="1729" w:type="dxa"/>
            <w:vMerge w:val="restart"/>
            <w:shd w:val="clear" w:color="auto" w:fill="F2F2F2" w:themeFill="background1" w:themeFillShade="F2"/>
          </w:tcPr>
          <w:p w:rsidR="00EF5224" w:rsidRPr="00056D3C" w:rsidRDefault="00EF5224" w:rsidP="00FA765F">
            <w:pPr>
              <w:pStyle w:val="aff6"/>
              <w:ind w:firstLine="0"/>
              <w:jc w:val="left"/>
              <w:rPr>
                <w:sz w:val="20"/>
                <w:szCs w:val="20"/>
                <w:lang w:val="ru-RU"/>
              </w:rPr>
            </w:pPr>
            <w:bookmarkStart w:id="210" w:name="_Hlk490572659"/>
            <w:bookmarkEnd w:id="208"/>
            <w:bookmarkEnd w:id="209"/>
            <w:r>
              <w:rPr>
                <w:sz w:val="20"/>
                <w:szCs w:val="20"/>
                <w:lang w:val="ru-RU"/>
              </w:rPr>
              <w:t>Предприятия то</w:t>
            </w:r>
            <w:r>
              <w:rPr>
                <w:sz w:val="20"/>
                <w:szCs w:val="20"/>
                <w:lang w:val="ru-RU"/>
              </w:rPr>
              <w:t>р</w:t>
            </w:r>
            <w:r>
              <w:rPr>
                <w:sz w:val="20"/>
                <w:szCs w:val="20"/>
                <w:lang w:val="ru-RU"/>
              </w:rPr>
              <w:t>говли</w:t>
            </w:r>
          </w:p>
        </w:tc>
        <w:tc>
          <w:tcPr>
            <w:tcW w:w="3402"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2268" w:type="dxa"/>
          </w:tcPr>
          <w:p w:rsidR="00EF5224" w:rsidRPr="00BE7242" w:rsidRDefault="00EF5224" w:rsidP="00FA765F">
            <w:pPr>
              <w:pStyle w:val="aff6"/>
              <w:ind w:firstLine="0"/>
              <w:jc w:val="left"/>
              <w:rPr>
                <w:sz w:val="20"/>
                <w:szCs w:val="20"/>
                <w:lang w:val="ru-RU"/>
              </w:rPr>
            </w:pPr>
            <w:r>
              <w:rPr>
                <w:sz w:val="20"/>
                <w:szCs w:val="20"/>
                <w:lang w:val="ru-RU"/>
              </w:rPr>
              <w:t>Уровень обеспеченн</w:t>
            </w:r>
            <w:r>
              <w:rPr>
                <w:sz w:val="20"/>
                <w:szCs w:val="20"/>
                <w:lang w:val="ru-RU"/>
              </w:rPr>
              <w:t>о</w:t>
            </w:r>
            <w:r>
              <w:rPr>
                <w:sz w:val="20"/>
                <w:szCs w:val="20"/>
                <w:lang w:val="ru-RU"/>
              </w:rPr>
              <w:t>сти, кв. м на 1 чел.</w:t>
            </w:r>
          </w:p>
        </w:tc>
        <w:tc>
          <w:tcPr>
            <w:tcW w:w="1985" w:type="dxa"/>
          </w:tcPr>
          <w:p w:rsidR="00EF5224" w:rsidRDefault="00EF5224" w:rsidP="00FA765F">
            <w:pPr>
              <w:pStyle w:val="Default"/>
              <w:jc w:val="center"/>
              <w:rPr>
                <w:sz w:val="20"/>
                <w:szCs w:val="20"/>
              </w:rPr>
            </w:pPr>
            <w:r>
              <w:rPr>
                <w:sz w:val="20"/>
                <w:szCs w:val="20"/>
              </w:rPr>
              <w:t>391,7</w:t>
            </w:r>
          </w:p>
        </w:tc>
      </w:tr>
      <w:tr w:rsidR="00EF5224" w:rsidRPr="004532CA" w:rsidTr="00212FE3">
        <w:trPr>
          <w:cantSplit/>
        </w:trPr>
        <w:tc>
          <w:tcPr>
            <w:tcW w:w="1729" w:type="dxa"/>
            <w:vMerge/>
            <w:shd w:val="clear" w:color="auto" w:fill="F2F2F2" w:themeFill="background1" w:themeFillShade="F2"/>
          </w:tcPr>
          <w:p w:rsidR="00EF5224" w:rsidRPr="00056D3C" w:rsidRDefault="00EF5224" w:rsidP="00FA765F">
            <w:pPr>
              <w:pStyle w:val="aff6"/>
              <w:ind w:firstLine="0"/>
              <w:jc w:val="left"/>
              <w:rPr>
                <w:sz w:val="20"/>
                <w:szCs w:val="20"/>
                <w:lang w:val="ru-RU"/>
              </w:rPr>
            </w:pPr>
          </w:p>
        </w:tc>
        <w:tc>
          <w:tcPr>
            <w:tcW w:w="3402"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2268" w:type="dxa"/>
          </w:tcPr>
          <w:p w:rsidR="00EF5224" w:rsidRPr="00BE7242" w:rsidRDefault="00EF5224" w:rsidP="00FA765F">
            <w:pPr>
              <w:pStyle w:val="aff6"/>
              <w:ind w:firstLine="0"/>
              <w:jc w:val="left"/>
              <w:rPr>
                <w:sz w:val="20"/>
                <w:szCs w:val="20"/>
                <w:lang w:val="ru-RU"/>
              </w:rPr>
            </w:pPr>
            <w:r>
              <w:rPr>
                <w:sz w:val="20"/>
                <w:szCs w:val="20"/>
                <w:lang w:val="ru-RU"/>
              </w:rPr>
              <w:t>Пешеходная</w:t>
            </w:r>
            <w:r w:rsidRPr="00BE7242">
              <w:rPr>
                <w:sz w:val="20"/>
                <w:szCs w:val="20"/>
                <w:lang w:val="ru-RU"/>
              </w:rPr>
              <w:t xml:space="preserve"> досту</w:t>
            </w:r>
            <w:r w:rsidRPr="00BE7242">
              <w:rPr>
                <w:sz w:val="20"/>
                <w:szCs w:val="20"/>
                <w:lang w:val="ru-RU"/>
              </w:rPr>
              <w:t>п</w:t>
            </w:r>
            <w:r w:rsidRPr="00BE7242">
              <w:rPr>
                <w:sz w:val="20"/>
                <w:szCs w:val="20"/>
                <w:lang w:val="ru-RU"/>
              </w:rPr>
              <w:t>но</w:t>
            </w:r>
            <w:r>
              <w:rPr>
                <w:sz w:val="20"/>
                <w:szCs w:val="20"/>
                <w:lang w:val="ru-RU"/>
              </w:rPr>
              <w:t xml:space="preserve">сть, </w:t>
            </w:r>
            <w:proofErr w:type="gramStart"/>
            <w:r>
              <w:rPr>
                <w:sz w:val="20"/>
                <w:szCs w:val="20"/>
                <w:lang w:val="ru-RU"/>
              </w:rPr>
              <w:t>м</w:t>
            </w:r>
            <w:proofErr w:type="gramEnd"/>
          </w:p>
        </w:tc>
        <w:tc>
          <w:tcPr>
            <w:tcW w:w="1985" w:type="dxa"/>
          </w:tcPr>
          <w:p w:rsidR="00EF5224" w:rsidRDefault="00EF5224" w:rsidP="00FA765F">
            <w:pPr>
              <w:pStyle w:val="Default"/>
              <w:jc w:val="center"/>
              <w:rPr>
                <w:sz w:val="20"/>
                <w:szCs w:val="20"/>
              </w:rPr>
            </w:pPr>
            <w:r>
              <w:rPr>
                <w:sz w:val="20"/>
                <w:szCs w:val="20"/>
              </w:rPr>
              <w:t>800</w:t>
            </w:r>
          </w:p>
        </w:tc>
      </w:tr>
    </w:tbl>
    <w:p w:rsidR="00EF5224" w:rsidRDefault="00EF5224" w:rsidP="00EF5224">
      <w:pPr>
        <w:pStyle w:val="20"/>
        <w:numPr>
          <w:ilvl w:val="1"/>
          <w:numId w:val="13"/>
        </w:numPr>
        <w:ind w:left="0" w:firstLine="0"/>
      </w:pPr>
      <w:bookmarkStart w:id="211" w:name="OLE_LINK735"/>
      <w:bookmarkStart w:id="212" w:name="OLE_LINK736"/>
      <w:bookmarkStart w:id="213" w:name="OLE_LINK724"/>
      <w:bookmarkStart w:id="214" w:name="OLE_LINK725"/>
      <w:bookmarkStart w:id="215" w:name="OLE_LINK732"/>
      <w:bookmarkStart w:id="216" w:name="OLE_LINK733"/>
      <w:bookmarkStart w:id="217" w:name="OLE_LINK734"/>
      <w:bookmarkStart w:id="218" w:name="_Toc490573745"/>
      <w:bookmarkStart w:id="219" w:name="_Toc490637679"/>
      <w:bookmarkEnd w:id="206"/>
      <w:bookmarkEnd w:id="207"/>
      <w:bookmarkEnd w:id="210"/>
      <w:r w:rsidRPr="003B36EE">
        <w:t xml:space="preserve">Расчетные показатели, устанавливаемые для объектов </w:t>
      </w:r>
      <w:r>
        <w:t>местного значения сельских поселений</w:t>
      </w:r>
      <w:r w:rsidRPr="003B36EE">
        <w:t xml:space="preserve"> в </w:t>
      </w:r>
      <w:r>
        <w:t>области местного самоуправления</w:t>
      </w:r>
      <w:bookmarkEnd w:id="218"/>
      <w:bookmarkEnd w:id="219"/>
    </w:p>
    <w:p w:rsidR="00EF5224" w:rsidRPr="00056D3C" w:rsidRDefault="00EF5224" w:rsidP="00EF5224">
      <w:pPr>
        <w:jc w:val="right"/>
        <w:rPr>
          <w:b/>
          <w:i/>
        </w:rPr>
      </w:pPr>
      <w:bookmarkStart w:id="220" w:name="OLE_LINK998"/>
      <w:r>
        <w:rPr>
          <w:b/>
          <w:i/>
        </w:rPr>
        <w:t>Таблица 1.9</w:t>
      </w:r>
    </w:p>
    <w:p w:rsidR="00EF5224" w:rsidRPr="00056D3C" w:rsidRDefault="00EF5224" w:rsidP="00EF5224">
      <w:pPr>
        <w:widowControl w:val="0"/>
        <w:suppressAutoHyphens/>
        <w:spacing w:after="120"/>
        <w:ind w:firstLine="0"/>
        <w:jc w:val="center"/>
        <w:rPr>
          <w:b/>
          <w:i/>
        </w:rPr>
      </w:pPr>
      <w:r w:rsidRPr="00056D3C">
        <w:rPr>
          <w:b/>
          <w:i/>
        </w:rPr>
        <w:t xml:space="preserve">Объекты </w:t>
      </w:r>
      <w:r>
        <w:rPr>
          <w:b/>
          <w:i/>
        </w:rPr>
        <w:t>местного значения сельских поселений</w:t>
      </w:r>
      <w:r w:rsidRPr="00056D3C">
        <w:rPr>
          <w:b/>
          <w:i/>
        </w:rPr>
        <w:t xml:space="preserve"> в области </w:t>
      </w:r>
      <w:r>
        <w:rPr>
          <w:b/>
          <w:i/>
        </w:rPr>
        <w:t>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3402"/>
        <w:gridCol w:w="2268"/>
        <w:gridCol w:w="1985"/>
      </w:tblGrid>
      <w:tr w:rsidR="00EF5224" w:rsidRPr="004532CA" w:rsidTr="00212FE3">
        <w:trPr>
          <w:cantSplit/>
          <w:tblHeader/>
        </w:trPr>
        <w:tc>
          <w:tcPr>
            <w:tcW w:w="1729" w:type="dxa"/>
            <w:shd w:val="clear" w:color="auto" w:fill="D9D9D9" w:themeFill="background1" w:themeFillShade="D9"/>
          </w:tcPr>
          <w:bookmarkEnd w:id="211"/>
          <w:bookmarkEnd w:id="212"/>
          <w:p w:rsidR="00EF5224" w:rsidRPr="004532CA" w:rsidRDefault="00EF5224" w:rsidP="00FA765F">
            <w:pPr>
              <w:pStyle w:val="aff6"/>
              <w:ind w:firstLine="0"/>
              <w:jc w:val="center"/>
              <w:rPr>
                <w:b/>
                <w:i/>
                <w:sz w:val="20"/>
                <w:szCs w:val="20"/>
                <w:lang w:val="ru-RU"/>
              </w:rPr>
            </w:pPr>
            <w:r w:rsidRPr="004532CA">
              <w:rPr>
                <w:b/>
                <w:i/>
                <w:sz w:val="20"/>
                <w:szCs w:val="20"/>
                <w:lang w:val="ru-RU"/>
              </w:rPr>
              <w:t>Наименование вида объекта</w:t>
            </w:r>
          </w:p>
        </w:tc>
        <w:tc>
          <w:tcPr>
            <w:tcW w:w="3402"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Тип расчетного показателя</w:t>
            </w:r>
          </w:p>
        </w:tc>
        <w:tc>
          <w:tcPr>
            <w:tcW w:w="2268"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Наименование расче</w:t>
            </w:r>
            <w:r w:rsidRPr="004532CA">
              <w:rPr>
                <w:b/>
                <w:i/>
                <w:sz w:val="20"/>
                <w:szCs w:val="20"/>
                <w:lang w:val="ru-RU"/>
              </w:rPr>
              <w:t>т</w:t>
            </w:r>
            <w:r w:rsidRPr="004532CA">
              <w:rPr>
                <w:b/>
                <w:i/>
                <w:sz w:val="20"/>
                <w:szCs w:val="20"/>
                <w:lang w:val="ru-RU"/>
              </w:rPr>
              <w:t>ного показателя, един</w:t>
            </w:r>
            <w:r w:rsidRPr="004532CA">
              <w:rPr>
                <w:b/>
                <w:i/>
                <w:sz w:val="20"/>
                <w:szCs w:val="20"/>
                <w:lang w:val="ru-RU"/>
              </w:rPr>
              <w:t>и</w:t>
            </w:r>
            <w:r w:rsidRPr="004532CA">
              <w:rPr>
                <w:b/>
                <w:i/>
                <w:sz w:val="20"/>
                <w:szCs w:val="20"/>
                <w:lang w:val="ru-RU"/>
              </w:rPr>
              <w:t>ца измерения</w:t>
            </w:r>
          </w:p>
        </w:tc>
        <w:tc>
          <w:tcPr>
            <w:tcW w:w="1985" w:type="dxa"/>
            <w:shd w:val="clear" w:color="auto" w:fill="D9D9D9" w:themeFill="background1" w:themeFillShade="D9"/>
          </w:tcPr>
          <w:p w:rsidR="00EF5224" w:rsidRPr="004532CA" w:rsidRDefault="00EF5224" w:rsidP="00FA765F">
            <w:pPr>
              <w:pStyle w:val="aff6"/>
              <w:ind w:firstLine="0"/>
              <w:jc w:val="center"/>
              <w:rPr>
                <w:sz w:val="20"/>
                <w:szCs w:val="20"/>
                <w:lang w:val="ru-RU"/>
              </w:rPr>
            </w:pPr>
            <w:r w:rsidRPr="004532CA">
              <w:rPr>
                <w:b/>
                <w:i/>
                <w:sz w:val="20"/>
                <w:szCs w:val="20"/>
                <w:lang w:val="ru-RU"/>
              </w:rPr>
              <w:t>Значение расчетного пок</w:t>
            </w:r>
            <w:r w:rsidRPr="004532CA">
              <w:rPr>
                <w:b/>
                <w:i/>
                <w:sz w:val="20"/>
                <w:szCs w:val="20"/>
                <w:lang w:val="ru-RU"/>
              </w:rPr>
              <w:t>а</w:t>
            </w:r>
            <w:r w:rsidRPr="004532CA">
              <w:rPr>
                <w:b/>
                <w:i/>
                <w:sz w:val="20"/>
                <w:szCs w:val="20"/>
                <w:lang w:val="ru-RU"/>
              </w:rPr>
              <w:t>зателя</w:t>
            </w:r>
          </w:p>
        </w:tc>
      </w:tr>
      <w:tr w:rsidR="00EF5224" w:rsidRPr="004532CA" w:rsidTr="00212FE3">
        <w:trPr>
          <w:cantSplit/>
          <w:trHeight w:val="76"/>
        </w:trPr>
        <w:tc>
          <w:tcPr>
            <w:tcW w:w="1729" w:type="dxa"/>
            <w:vMerge w:val="restart"/>
            <w:shd w:val="clear" w:color="auto" w:fill="F2F2F2" w:themeFill="background1" w:themeFillShade="F2"/>
          </w:tcPr>
          <w:p w:rsidR="00EF5224" w:rsidRPr="004E0FEC" w:rsidRDefault="00EF5224" w:rsidP="00FA765F">
            <w:pPr>
              <w:pStyle w:val="aff6"/>
              <w:ind w:firstLine="0"/>
              <w:jc w:val="left"/>
              <w:rPr>
                <w:sz w:val="20"/>
                <w:szCs w:val="20"/>
                <w:lang w:val="ru-RU"/>
              </w:rPr>
            </w:pPr>
            <w:r w:rsidRPr="00095276">
              <w:rPr>
                <w:sz w:val="20"/>
                <w:szCs w:val="20"/>
                <w:lang w:val="ru-RU"/>
              </w:rPr>
              <w:t>Административное здание органа местного сам</w:t>
            </w:r>
            <w:r w:rsidRPr="00095276">
              <w:rPr>
                <w:sz w:val="20"/>
                <w:szCs w:val="20"/>
                <w:lang w:val="ru-RU"/>
              </w:rPr>
              <w:t>о</w:t>
            </w:r>
            <w:r w:rsidRPr="00095276">
              <w:rPr>
                <w:sz w:val="20"/>
                <w:szCs w:val="20"/>
                <w:lang w:val="ru-RU"/>
              </w:rPr>
              <w:t>управления</w:t>
            </w:r>
          </w:p>
        </w:tc>
        <w:tc>
          <w:tcPr>
            <w:tcW w:w="3402"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2268" w:type="dxa"/>
          </w:tcPr>
          <w:p w:rsidR="00EF5224" w:rsidRPr="00056D3C" w:rsidRDefault="00EF5224" w:rsidP="00537085">
            <w:pPr>
              <w:pStyle w:val="aff6"/>
              <w:ind w:firstLine="0"/>
              <w:jc w:val="left"/>
              <w:rPr>
                <w:sz w:val="20"/>
                <w:szCs w:val="20"/>
              </w:rPr>
            </w:pPr>
            <w:r>
              <w:rPr>
                <w:sz w:val="20"/>
                <w:szCs w:val="20"/>
                <w:lang w:val="ru-RU"/>
              </w:rPr>
              <w:t xml:space="preserve">Объект на </w:t>
            </w:r>
            <w:r w:rsidR="00537085">
              <w:rPr>
                <w:sz w:val="20"/>
                <w:szCs w:val="20"/>
                <w:lang w:val="ru-RU"/>
              </w:rPr>
              <w:t>поселение</w:t>
            </w:r>
            <w:r>
              <w:rPr>
                <w:sz w:val="20"/>
                <w:szCs w:val="20"/>
                <w:lang w:val="ru-RU"/>
              </w:rPr>
              <w:t>, ед.</w:t>
            </w:r>
          </w:p>
        </w:tc>
        <w:tc>
          <w:tcPr>
            <w:tcW w:w="1985" w:type="dxa"/>
          </w:tcPr>
          <w:p w:rsidR="00EF5224" w:rsidRDefault="00EF5224" w:rsidP="00FA765F">
            <w:pPr>
              <w:pStyle w:val="Default"/>
              <w:jc w:val="center"/>
              <w:rPr>
                <w:sz w:val="20"/>
                <w:szCs w:val="20"/>
              </w:rPr>
            </w:pPr>
            <w:r>
              <w:rPr>
                <w:sz w:val="20"/>
                <w:szCs w:val="20"/>
              </w:rPr>
              <w:t>1</w:t>
            </w:r>
          </w:p>
        </w:tc>
      </w:tr>
      <w:tr w:rsidR="00EF5224" w:rsidRPr="004532CA" w:rsidTr="00212FE3">
        <w:trPr>
          <w:cantSplit/>
          <w:trHeight w:val="690"/>
        </w:trPr>
        <w:tc>
          <w:tcPr>
            <w:tcW w:w="1729" w:type="dxa"/>
            <w:vMerge/>
            <w:shd w:val="clear" w:color="auto" w:fill="F2F2F2" w:themeFill="background1" w:themeFillShade="F2"/>
          </w:tcPr>
          <w:p w:rsidR="00EF5224" w:rsidRPr="0096572F" w:rsidRDefault="00EF5224" w:rsidP="00FA765F">
            <w:pPr>
              <w:pStyle w:val="aff6"/>
              <w:ind w:firstLine="0"/>
              <w:jc w:val="left"/>
              <w:rPr>
                <w:sz w:val="20"/>
                <w:szCs w:val="20"/>
                <w:lang w:val="ru-RU"/>
              </w:rPr>
            </w:pPr>
          </w:p>
        </w:tc>
        <w:tc>
          <w:tcPr>
            <w:tcW w:w="3402"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w:t>
            </w:r>
            <w:r w:rsidRPr="00BE7242">
              <w:rPr>
                <w:sz w:val="20"/>
                <w:szCs w:val="20"/>
                <w:lang w:val="ru-RU"/>
              </w:rPr>
              <w:t>р</w:t>
            </w:r>
            <w:r w:rsidRPr="00BE7242">
              <w:rPr>
                <w:sz w:val="20"/>
                <w:szCs w:val="20"/>
                <w:lang w:val="ru-RU"/>
              </w:rPr>
              <w:t>риториальной доступности</w:t>
            </w:r>
          </w:p>
        </w:tc>
        <w:tc>
          <w:tcPr>
            <w:tcW w:w="2268" w:type="dxa"/>
          </w:tcPr>
          <w:p w:rsidR="00EF5224" w:rsidRPr="0096572F" w:rsidRDefault="00EF5224" w:rsidP="00FA765F">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985" w:type="dxa"/>
          </w:tcPr>
          <w:p w:rsidR="00EF5224" w:rsidRDefault="00537085" w:rsidP="00FA765F">
            <w:pPr>
              <w:pStyle w:val="Default"/>
              <w:jc w:val="center"/>
              <w:rPr>
                <w:sz w:val="20"/>
                <w:szCs w:val="20"/>
              </w:rPr>
            </w:pPr>
            <w:r>
              <w:rPr>
                <w:sz w:val="20"/>
                <w:szCs w:val="20"/>
              </w:rPr>
              <w:t>30</w:t>
            </w:r>
          </w:p>
        </w:tc>
      </w:tr>
    </w:tbl>
    <w:p w:rsidR="00537085" w:rsidRDefault="00537085" w:rsidP="00537085">
      <w:pPr>
        <w:pStyle w:val="20"/>
        <w:numPr>
          <w:ilvl w:val="1"/>
          <w:numId w:val="37"/>
        </w:numPr>
        <w:ind w:left="357" w:hanging="357"/>
      </w:pPr>
      <w:bookmarkStart w:id="221" w:name="_Toc490569804"/>
      <w:bookmarkStart w:id="222" w:name="_Toc490637680"/>
      <w:bookmarkEnd w:id="171"/>
      <w:bookmarkEnd w:id="213"/>
      <w:bookmarkEnd w:id="214"/>
      <w:bookmarkEnd w:id="215"/>
      <w:bookmarkEnd w:id="216"/>
      <w:bookmarkEnd w:id="217"/>
      <w:bookmarkEnd w:id="220"/>
      <w:r w:rsidRPr="003B36EE">
        <w:t xml:space="preserve">Расчетные показатели, устанавливаемые </w:t>
      </w:r>
      <w:r>
        <w:t xml:space="preserve">для объектов </w:t>
      </w:r>
      <w:bookmarkStart w:id="223" w:name="OLE_LINK86"/>
      <w:bookmarkStart w:id="224" w:name="OLE_LINK87"/>
      <w:bookmarkStart w:id="225" w:name="OLE_LINK88"/>
      <w:r>
        <w:t xml:space="preserve">благоустройства территории </w:t>
      </w:r>
      <w:r>
        <w:t>сельск</w:t>
      </w:r>
      <w:r w:rsidR="00F20BD5">
        <w:t>их</w:t>
      </w:r>
      <w:r>
        <w:t xml:space="preserve"> поселени</w:t>
      </w:r>
      <w:bookmarkEnd w:id="221"/>
      <w:bookmarkEnd w:id="223"/>
      <w:bookmarkEnd w:id="224"/>
      <w:bookmarkEnd w:id="225"/>
      <w:r w:rsidR="00F20BD5">
        <w:t>й</w:t>
      </w:r>
      <w:bookmarkEnd w:id="222"/>
    </w:p>
    <w:p w:rsidR="00537085" w:rsidRPr="0037660A" w:rsidRDefault="00537085" w:rsidP="00537085">
      <w:pPr>
        <w:spacing w:before="120"/>
        <w:jc w:val="right"/>
        <w:rPr>
          <w:b/>
          <w:i/>
        </w:rPr>
      </w:pPr>
      <w:r>
        <w:rPr>
          <w:b/>
          <w:i/>
        </w:rPr>
        <w:t>Таблица 1.</w:t>
      </w:r>
      <w:r>
        <w:rPr>
          <w:b/>
          <w:i/>
        </w:rPr>
        <w:t>10</w:t>
      </w:r>
    </w:p>
    <w:p w:rsidR="00537085" w:rsidRDefault="00537085" w:rsidP="00537085">
      <w:pPr>
        <w:spacing w:after="120"/>
        <w:ind w:firstLine="0"/>
        <w:jc w:val="center"/>
        <w:rPr>
          <w:b/>
          <w:i/>
        </w:rPr>
      </w:pPr>
      <w:r w:rsidRPr="0037660A">
        <w:rPr>
          <w:b/>
          <w:i/>
        </w:rPr>
        <w:t xml:space="preserve">Объекты </w:t>
      </w:r>
      <w:r>
        <w:rPr>
          <w:b/>
          <w:i/>
        </w:rPr>
        <w:t>благоустройства</w:t>
      </w:r>
      <w:r w:rsidRPr="00E7339C">
        <w:rPr>
          <w:b/>
          <w:i/>
        </w:rPr>
        <w:t xml:space="preserve"> территории </w:t>
      </w:r>
      <w:r w:rsidR="00F20BD5">
        <w:rPr>
          <w:b/>
          <w:i/>
        </w:rPr>
        <w:t>сельских поселений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4111"/>
        <w:gridCol w:w="2124"/>
        <w:gridCol w:w="1420"/>
      </w:tblGrid>
      <w:tr w:rsidR="00537085" w:rsidRPr="004532CA" w:rsidTr="00CE0CA8">
        <w:trPr>
          <w:cantSplit/>
          <w:tblHeader/>
        </w:trPr>
        <w:tc>
          <w:tcPr>
            <w:tcW w:w="1729" w:type="dxa"/>
            <w:shd w:val="clear" w:color="auto" w:fill="D9D9D9" w:themeFill="background1" w:themeFillShade="D9"/>
          </w:tcPr>
          <w:p w:rsidR="00537085" w:rsidRPr="004532CA" w:rsidRDefault="00537085" w:rsidP="00CE0CA8">
            <w:pPr>
              <w:pStyle w:val="aff6"/>
              <w:ind w:firstLine="0"/>
              <w:jc w:val="center"/>
              <w:rPr>
                <w:b/>
                <w:i/>
                <w:sz w:val="20"/>
                <w:szCs w:val="20"/>
                <w:lang w:val="ru-RU"/>
              </w:rPr>
            </w:pPr>
            <w:bookmarkStart w:id="226" w:name="OLE_LINK1099"/>
            <w:r w:rsidRPr="004532CA">
              <w:rPr>
                <w:b/>
                <w:i/>
                <w:sz w:val="20"/>
                <w:szCs w:val="20"/>
                <w:lang w:val="ru-RU"/>
              </w:rPr>
              <w:t>Наименование вида объекта</w:t>
            </w:r>
          </w:p>
        </w:tc>
        <w:tc>
          <w:tcPr>
            <w:tcW w:w="4111" w:type="dxa"/>
            <w:shd w:val="clear" w:color="auto" w:fill="D9D9D9" w:themeFill="background1" w:themeFillShade="D9"/>
          </w:tcPr>
          <w:p w:rsidR="00537085" w:rsidRPr="004532CA" w:rsidRDefault="00537085" w:rsidP="00CE0CA8">
            <w:pPr>
              <w:pStyle w:val="aff6"/>
              <w:ind w:firstLine="0"/>
              <w:jc w:val="center"/>
              <w:rPr>
                <w:b/>
                <w:i/>
                <w:sz w:val="20"/>
                <w:szCs w:val="20"/>
                <w:lang w:val="ru-RU"/>
              </w:rPr>
            </w:pPr>
            <w:r w:rsidRPr="004532CA">
              <w:rPr>
                <w:b/>
                <w:i/>
                <w:sz w:val="20"/>
                <w:szCs w:val="20"/>
                <w:lang w:val="ru-RU"/>
              </w:rPr>
              <w:t>Тип расчетного показателя</w:t>
            </w:r>
          </w:p>
        </w:tc>
        <w:tc>
          <w:tcPr>
            <w:tcW w:w="2124" w:type="dxa"/>
            <w:shd w:val="clear" w:color="auto" w:fill="D9D9D9" w:themeFill="background1" w:themeFillShade="D9"/>
          </w:tcPr>
          <w:p w:rsidR="00537085" w:rsidRPr="004532CA" w:rsidRDefault="00537085" w:rsidP="00CE0CA8">
            <w:pPr>
              <w:pStyle w:val="aff6"/>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показателя, единица измерения</w:t>
            </w:r>
          </w:p>
        </w:tc>
        <w:tc>
          <w:tcPr>
            <w:tcW w:w="1420" w:type="dxa"/>
            <w:shd w:val="clear" w:color="auto" w:fill="D9D9D9" w:themeFill="background1" w:themeFillShade="D9"/>
          </w:tcPr>
          <w:p w:rsidR="00537085" w:rsidRPr="004532CA" w:rsidRDefault="00537085" w:rsidP="00CE0CA8">
            <w:pPr>
              <w:pStyle w:val="aff6"/>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537085" w:rsidRPr="004532CA" w:rsidTr="00CE0CA8">
        <w:trPr>
          <w:cantSplit/>
          <w:trHeight w:val="30"/>
        </w:trPr>
        <w:tc>
          <w:tcPr>
            <w:tcW w:w="1729" w:type="dxa"/>
            <w:vMerge w:val="restart"/>
            <w:shd w:val="clear" w:color="auto" w:fill="F2F2F2" w:themeFill="background1" w:themeFillShade="F2"/>
          </w:tcPr>
          <w:p w:rsidR="00537085" w:rsidRPr="0096572F" w:rsidRDefault="00537085" w:rsidP="00CE0CA8">
            <w:pPr>
              <w:pStyle w:val="aff6"/>
              <w:ind w:firstLine="0"/>
              <w:jc w:val="left"/>
              <w:rPr>
                <w:sz w:val="20"/>
                <w:szCs w:val="20"/>
                <w:lang w:val="ru-RU"/>
              </w:rPr>
            </w:pPr>
            <w:r w:rsidRPr="00810E4B">
              <w:rPr>
                <w:sz w:val="20"/>
                <w:szCs w:val="20"/>
                <w:lang w:val="ru-RU"/>
              </w:rPr>
              <w:t>Территория рекр</w:t>
            </w:r>
            <w:r w:rsidRPr="00810E4B">
              <w:rPr>
                <w:sz w:val="20"/>
                <w:szCs w:val="20"/>
                <w:lang w:val="ru-RU"/>
              </w:rPr>
              <w:t>е</w:t>
            </w:r>
            <w:r w:rsidRPr="00810E4B">
              <w:rPr>
                <w:sz w:val="20"/>
                <w:szCs w:val="20"/>
                <w:lang w:val="ru-RU"/>
              </w:rPr>
              <w:t>ационного назн</w:t>
            </w:r>
            <w:r w:rsidRPr="00810E4B">
              <w:rPr>
                <w:sz w:val="20"/>
                <w:szCs w:val="20"/>
                <w:lang w:val="ru-RU"/>
              </w:rPr>
              <w:t>а</w:t>
            </w:r>
            <w:r w:rsidRPr="00810E4B">
              <w:rPr>
                <w:sz w:val="20"/>
                <w:szCs w:val="20"/>
                <w:lang w:val="ru-RU"/>
              </w:rPr>
              <w:t>чения (лесопарк, парк, сквер, бул</w:t>
            </w:r>
            <w:r w:rsidRPr="00810E4B">
              <w:rPr>
                <w:sz w:val="20"/>
                <w:szCs w:val="20"/>
                <w:lang w:val="ru-RU"/>
              </w:rPr>
              <w:t>ь</w:t>
            </w:r>
            <w:r w:rsidRPr="00810E4B">
              <w:rPr>
                <w:sz w:val="20"/>
                <w:szCs w:val="20"/>
                <w:lang w:val="ru-RU"/>
              </w:rPr>
              <w:t>вар, а</w:t>
            </w:r>
            <w:r w:rsidRPr="00810E4B">
              <w:rPr>
                <w:sz w:val="20"/>
                <w:szCs w:val="20"/>
                <w:lang w:val="ru-RU"/>
              </w:rPr>
              <w:t>л</w:t>
            </w:r>
            <w:r w:rsidRPr="00810E4B">
              <w:rPr>
                <w:sz w:val="20"/>
                <w:szCs w:val="20"/>
                <w:lang w:val="ru-RU"/>
              </w:rPr>
              <w:t>лея)</w:t>
            </w:r>
          </w:p>
        </w:tc>
        <w:tc>
          <w:tcPr>
            <w:tcW w:w="4111" w:type="dxa"/>
          </w:tcPr>
          <w:p w:rsidR="00537085" w:rsidRPr="00BE7242" w:rsidRDefault="00537085" w:rsidP="00CE0CA8">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w:t>
            </w:r>
            <w:r w:rsidRPr="00BE7242">
              <w:rPr>
                <w:sz w:val="20"/>
                <w:szCs w:val="20"/>
                <w:lang w:val="ru-RU"/>
              </w:rPr>
              <w:t>е</w:t>
            </w:r>
            <w:r w:rsidRPr="00BE7242">
              <w:rPr>
                <w:sz w:val="20"/>
                <w:szCs w:val="20"/>
                <w:lang w:val="ru-RU"/>
              </w:rPr>
              <w:t>ченности</w:t>
            </w:r>
          </w:p>
        </w:tc>
        <w:tc>
          <w:tcPr>
            <w:tcW w:w="2124" w:type="dxa"/>
          </w:tcPr>
          <w:p w:rsidR="00537085" w:rsidRPr="00056D3C" w:rsidRDefault="00537085" w:rsidP="00CE0CA8">
            <w:pPr>
              <w:pStyle w:val="aff6"/>
              <w:ind w:firstLine="0"/>
              <w:jc w:val="left"/>
              <w:rPr>
                <w:sz w:val="20"/>
                <w:szCs w:val="20"/>
              </w:rPr>
            </w:pPr>
            <w:r>
              <w:rPr>
                <w:sz w:val="20"/>
                <w:szCs w:val="20"/>
                <w:lang w:val="ru-RU"/>
              </w:rPr>
              <w:t>Площадь терр</w:t>
            </w:r>
            <w:r>
              <w:rPr>
                <w:sz w:val="20"/>
                <w:szCs w:val="20"/>
                <w:lang w:val="ru-RU"/>
              </w:rPr>
              <w:t>и</w:t>
            </w:r>
            <w:r>
              <w:rPr>
                <w:sz w:val="20"/>
                <w:szCs w:val="20"/>
                <w:lang w:val="ru-RU"/>
              </w:rPr>
              <w:t>тории, м</w:t>
            </w:r>
            <w:proofErr w:type="gramStart"/>
            <w:r>
              <w:rPr>
                <w:sz w:val="20"/>
                <w:szCs w:val="20"/>
                <w:vertAlign w:val="superscript"/>
                <w:lang w:val="ru-RU"/>
              </w:rPr>
              <w:t>2</w:t>
            </w:r>
            <w:proofErr w:type="gramEnd"/>
            <w:r>
              <w:rPr>
                <w:sz w:val="20"/>
                <w:szCs w:val="20"/>
                <w:lang w:val="ru-RU"/>
              </w:rPr>
              <w:t>/чел.</w:t>
            </w:r>
          </w:p>
        </w:tc>
        <w:tc>
          <w:tcPr>
            <w:tcW w:w="1420" w:type="dxa"/>
          </w:tcPr>
          <w:p w:rsidR="00537085" w:rsidRDefault="00537085" w:rsidP="00CE0CA8">
            <w:pPr>
              <w:pStyle w:val="Default"/>
              <w:jc w:val="center"/>
              <w:rPr>
                <w:sz w:val="20"/>
                <w:szCs w:val="20"/>
              </w:rPr>
            </w:pPr>
            <w:r>
              <w:rPr>
                <w:sz w:val="20"/>
                <w:szCs w:val="20"/>
              </w:rPr>
              <w:t>11,64</w:t>
            </w:r>
          </w:p>
        </w:tc>
      </w:tr>
      <w:tr w:rsidR="00537085" w:rsidRPr="004532CA" w:rsidTr="00CE0CA8">
        <w:trPr>
          <w:cantSplit/>
          <w:trHeight w:val="30"/>
        </w:trPr>
        <w:tc>
          <w:tcPr>
            <w:tcW w:w="1729" w:type="dxa"/>
            <w:vMerge/>
            <w:shd w:val="clear" w:color="auto" w:fill="F2F2F2" w:themeFill="background1" w:themeFillShade="F2"/>
          </w:tcPr>
          <w:p w:rsidR="00537085" w:rsidRPr="0096572F" w:rsidRDefault="00537085" w:rsidP="00CE0CA8">
            <w:pPr>
              <w:pStyle w:val="aff6"/>
              <w:ind w:firstLine="0"/>
              <w:jc w:val="left"/>
              <w:rPr>
                <w:sz w:val="20"/>
                <w:szCs w:val="20"/>
                <w:lang w:val="ru-RU"/>
              </w:rPr>
            </w:pPr>
          </w:p>
        </w:tc>
        <w:tc>
          <w:tcPr>
            <w:tcW w:w="4111" w:type="dxa"/>
          </w:tcPr>
          <w:p w:rsidR="00537085" w:rsidRPr="00BE7242" w:rsidRDefault="00537085" w:rsidP="00CE0CA8">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w:t>
            </w:r>
            <w:r w:rsidRPr="00BE7242">
              <w:rPr>
                <w:sz w:val="20"/>
                <w:szCs w:val="20"/>
                <w:lang w:val="ru-RU"/>
              </w:rPr>
              <w:t>р</w:t>
            </w:r>
            <w:r w:rsidRPr="00BE7242">
              <w:rPr>
                <w:sz w:val="20"/>
                <w:szCs w:val="20"/>
                <w:lang w:val="ru-RU"/>
              </w:rPr>
              <w:t>риториальной доступности</w:t>
            </w:r>
          </w:p>
        </w:tc>
        <w:tc>
          <w:tcPr>
            <w:tcW w:w="2124" w:type="dxa"/>
          </w:tcPr>
          <w:p w:rsidR="00537085" w:rsidRPr="0096572F" w:rsidRDefault="00537085" w:rsidP="00CE0CA8">
            <w:pPr>
              <w:pStyle w:val="aff6"/>
              <w:ind w:firstLine="0"/>
              <w:jc w:val="left"/>
              <w:rPr>
                <w:sz w:val="20"/>
                <w:szCs w:val="20"/>
                <w:lang w:val="ru-RU"/>
              </w:rPr>
            </w:pPr>
            <w:r w:rsidRPr="00BE7242">
              <w:rPr>
                <w:sz w:val="20"/>
                <w:szCs w:val="20"/>
                <w:lang w:val="ru-RU"/>
              </w:rPr>
              <w:t>Транспортная досту</w:t>
            </w:r>
            <w:r w:rsidRPr="00BE7242">
              <w:rPr>
                <w:sz w:val="20"/>
                <w:szCs w:val="20"/>
                <w:lang w:val="ru-RU"/>
              </w:rPr>
              <w:t>п</w:t>
            </w:r>
            <w:r w:rsidRPr="00BE7242">
              <w:rPr>
                <w:sz w:val="20"/>
                <w:szCs w:val="20"/>
                <w:lang w:val="ru-RU"/>
              </w:rPr>
              <w:t>но</w:t>
            </w:r>
            <w:r>
              <w:rPr>
                <w:sz w:val="20"/>
                <w:szCs w:val="20"/>
                <w:lang w:val="ru-RU"/>
              </w:rPr>
              <w:t>сть, мин.</w:t>
            </w:r>
          </w:p>
        </w:tc>
        <w:tc>
          <w:tcPr>
            <w:tcW w:w="1420" w:type="dxa"/>
          </w:tcPr>
          <w:p w:rsidR="00537085" w:rsidRDefault="00537085" w:rsidP="00CE0CA8">
            <w:pPr>
              <w:pStyle w:val="Default"/>
              <w:jc w:val="center"/>
              <w:rPr>
                <w:sz w:val="20"/>
                <w:szCs w:val="20"/>
              </w:rPr>
            </w:pPr>
            <w:r>
              <w:rPr>
                <w:sz w:val="20"/>
                <w:szCs w:val="20"/>
              </w:rPr>
              <w:t>20</w:t>
            </w:r>
          </w:p>
        </w:tc>
      </w:tr>
      <w:tr w:rsidR="00537085" w:rsidRPr="004532CA" w:rsidTr="00CE0CA8">
        <w:trPr>
          <w:cantSplit/>
          <w:trHeight w:val="30"/>
        </w:trPr>
        <w:tc>
          <w:tcPr>
            <w:tcW w:w="1729" w:type="dxa"/>
            <w:vMerge w:val="restart"/>
            <w:shd w:val="clear" w:color="auto" w:fill="F2F2F2" w:themeFill="background1" w:themeFillShade="F2"/>
          </w:tcPr>
          <w:p w:rsidR="00537085" w:rsidRPr="0096572F" w:rsidRDefault="00537085" w:rsidP="00CE0CA8">
            <w:pPr>
              <w:pStyle w:val="aff6"/>
              <w:ind w:firstLine="0"/>
              <w:jc w:val="left"/>
              <w:rPr>
                <w:sz w:val="20"/>
                <w:szCs w:val="20"/>
                <w:lang w:val="ru-RU"/>
              </w:rPr>
            </w:pPr>
            <w:r>
              <w:rPr>
                <w:sz w:val="20"/>
                <w:szCs w:val="20"/>
                <w:lang w:val="ru-RU"/>
              </w:rPr>
              <w:t>Детская площадка</w:t>
            </w:r>
          </w:p>
        </w:tc>
        <w:tc>
          <w:tcPr>
            <w:tcW w:w="4111" w:type="dxa"/>
          </w:tcPr>
          <w:p w:rsidR="00537085" w:rsidRPr="00BE7242" w:rsidRDefault="00537085" w:rsidP="00CE0CA8">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w:t>
            </w:r>
            <w:r w:rsidRPr="00BE7242">
              <w:rPr>
                <w:sz w:val="20"/>
                <w:szCs w:val="20"/>
                <w:lang w:val="ru-RU"/>
              </w:rPr>
              <w:t>е</w:t>
            </w:r>
            <w:r w:rsidRPr="00BE7242">
              <w:rPr>
                <w:sz w:val="20"/>
                <w:szCs w:val="20"/>
                <w:lang w:val="ru-RU"/>
              </w:rPr>
              <w:t>ченности</w:t>
            </w:r>
          </w:p>
        </w:tc>
        <w:tc>
          <w:tcPr>
            <w:tcW w:w="2124" w:type="dxa"/>
          </w:tcPr>
          <w:p w:rsidR="00537085" w:rsidRPr="00C904D9" w:rsidRDefault="00537085" w:rsidP="00CE0CA8">
            <w:pPr>
              <w:pStyle w:val="aff6"/>
              <w:ind w:firstLine="0"/>
              <w:jc w:val="left"/>
              <w:rPr>
                <w:sz w:val="20"/>
                <w:szCs w:val="20"/>
                <w:lang w:val="ru-RU"/>
              </w:rPr>
            </w:pPr>
            <w:r>
              <w:rPr>
                <w:sz w:val="20"/>
                <w:szCs w:val="20"/>
                <w:lang w:val="ru-RU"/>
              </w:rPr>
              <w:t>Площадь терр</w:t>
            </w:r>
            <w:r>
              <w:rPr>
                <w:sz w:val="20"/>
                <w:szCs w:val="20"/>
                <w:lang w:val="ru-RU"/>
              </w:rPr>
              <w:t>и</w:t>
            </w:r>
            <w:r>
              <w:rPr>
                <w:sz w:val="20"/>
                <w:szCs w:val="20"/>
                <w:lang w:val="ru-RU"/>
              </w:rPr>
              <w:t>тории, м</w:t>
            </w:r>
            <w:proofErr w:type="gramStart"/>
            <w:r>
              <w:rPr>
                <w:sz w:val="20"/>
                <w:szCs w:val="20"/>
                <w:vertAlign w:val="superscript"/>
                <w:lang w:val="ru-RU"/>
              </w:rPr>
              <w:t>2</w:t>
            </w:r>
            <w:proofErr w:type="gramEnd"/>
            <w:r>
              <w:rPr>
                <w:sz w:val="20"/>
                <w:szCs w:val="20"/>
                <w:lang w:val="ru-RU"/>
              </w:rPr>
              <w:t>/чел.</w:t>
            </w:r>
          </w:p>
        </w:tc>
        <w:tc>
          <w:tcPr>
            <w:tcW w:w="1420" w:type="dxa"/>
          </w:tcPr>
          <w:p w:rsidR="00537085" w:rsidRDefault="00537085" w:rsidP="00CE0CA8">
            <w:pPr>
              <w:pStyle w:val="Default"/>
              <w:jc w:val="center"/>
              <w:rPr>
                <w:sz w:val="20"/>
                <w:szCs w:val="20"/>
              </w:rPr>
            </w:pPr>
            <w:r>
              <w:rPr>
                <w:sz w:val="20"/>
                <w:szCs w:val="20"/>
              </w:rPr>
              <w:t>0,5</w:t>
            </w:r>
          </w:p>
        </w:tc>
      </w:tr>
      <w:tr w:rsidR="00537085" w:rsidRPr="004532CA" w:rsidTr="00CE0CA8">
        <w:trPr>
          <w:cantSplit/>
          <w:trHeight w:val="30"/>
        </w:trPr>
        <w:tc>
          <w:tcPr>
            <w:tcW w:w="1729" w:type="dxa"/>
            <w:vMerge/>
            <w:shd w:val="clear" w:color="auto" w:fill="F2F2F2" w:themeFill="background1" w:themeFillShade="F2"/>
          </w:tcPr>
          <w:p w:rsidR="00537085" w:rsidRPr="0096572F" w:rsidRDefault="00537085" w:rsidP="00CE0CA8">
            <w:pPr>
              <w:pStyle w:val="aff6"/>
              <w:ind w:firstLine="0"/>
              <w:jc w:val="left"/>
              <w:rPr>
                <w:sz w:val="20"/>
                <w:szCs w:val="20"/>
                <w:lang w:val="ru-RU"/>
              </w:rPr>
            </w:pPr>
          </w:p>
        </w:tc>
        <w:tc>
          <w:tcPr>
            <w:tcW w:w="4111" w:type="dxa"/>
          </w:tcPr>
          <w:p w:rsidR="00537085" w:rsidRPr="00BE7242" w:rsidRDefault="00537085" w:rsidP="00CE0CA8">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w:t>
            </w:r>
            <w:r w:rsidRPr="00BE7242">
              <w:rPr>
                <w:sz w:val="20"/>
                <w:szCs w:val="20"/>
                <w:lang w:val="ru-RU"/>
              </w:rPr>
              <w:t>р</w:t>
            </w:r>
            <w:r w:rsidRPr="00BE7242">
              <w:rPr>
                <w:sz w:val="20"/>
                <w:szCs w:val="20"/>
                <w:lang w:val="ru-RU"/>
              </w:rPr>
              <w:t>риториальной доступности</w:t>
            </w:r>
          </w:p>
        </w:tc>
        <w:tc>
          <w:tcPr>
            <w:tcW w:w="2124" w:type="dxa"/>
          </w:tcPr>
          <w:p w:rsidR="00537085" w:rsidRPr="00BE7242" w:rsidRDefault="00537085" w:rsidP="00CE0CA8">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(удаленность), </w:t>
            </w:r>
            <w:proofErr w:type="gramStart"/>
            <w:r>
              <w:rPr>
                <w:sz w:val="20"/>
                <w:szCs w:val="20"/>
                <w:lang w:val="ru-RU"/>
              </w:rPr>
              <w:t>м</w:t>
            </w:r>
            <w:proofErr w:type="gramEnd"/>
          </w:p>
        </w:tc>
        <w:tc>
          <w:tcPr>
            <w:tcW w:w="1420" w:type="dxa"/>
          </w:tcPr>
          <w:p w:rsidR="00537085" w:rsidRPr="00C904D9" w:rsidRDefault="00537085" w:rsidP="00CE0CA8">
            <w:pPr>
              <w:pStyle w:val="Default"/>
              <w:jc w:val="center"/>
              <w:rPr>
                <w:rFonts w:eastAsia="Times New Roman"/>
                <w:color w:val="auto"/>
                <w:sz w:val="20"/>
                <w:szCs w:val="20"/>
                <w:lang w:eastAsia="ar-SA" w:bidi="en-US"/>
              </w:rPr>
            </w:pPr>
            <w:r w:rsidRPr="00C904D9">
              <w:rPr>
                <w:rFonts w:eastAsia="Times New Roman"/>
                <w:color w:val="auto"/>
                <w:sz w:val="20"/>
                <w:szCs w:val="20"/>
                <w:lang w:eastAsia="ar-SA" w:bidi="en-US"/>
              </w:rPr>
              <w:t>500 (в гр</w:t>
            </w:r>
            <w:r w:rsidRPr="00C904D9">
              <w:rPr>
                <w:rFonts w:eastAsia="Times New Roman"/>
                <w:color w:val="auto"/>
                <w:sz w:val="20"/>
                <w:szCs w:val="20"/>
                <w:lang w:eastAsia="ar-SA" w:bidi="en-US"/>
              </w:rPr>
              <w:t>а</w:t>
            </w:r>
            <w:r w:rsidRPr="00C904D9">
              <w:rPr>
                <w:rFonts w:eastAsia="Times New Roman"/>
                <w:color w:val="auto"/>
                <w:sz w:val="20"/>
                <w:szCs w:val="20"/>
                <w:lang w:eastAsia="ar-SA" w:bidi="en-US"/>
              </w:rPr>
              <w:t>ницах квартала, ми</w:t>
            </w:r>
            <w:r w:rsidRPr="00C904D9">
              <w:rPr>
                <w:rFonts w:eastAsia="Times New Roman"/>
                <w:color w:val="auto"/>
                <w:sz w:val="20"/>
                <w:szCs w:val="20"/>
                <w:lang w:eastAsia="ar-SA" w:bidi="en-US"/>
              </w:rPr>
              <w:t>к</w:t>
            </w:r>
            <w:r w:rsidRPr="00C904D9">
              <w:rPr>
                <w:rFonts w:eastAsia="Times New Roman"/>
                <w:color w:val="auto"/>
                <w:sz w:val="20"/>
                <w:szCs w:val="20"/>
                <w:lang w:eastAsia="ar-SA" w:bidi="en-US"/>
              </w:rPr>
              <w:t>рорайона)</w:t>
            </w:r>
          </w:p>
        </w:tc>
      </w:tr>
      <w:tr w:rsidR="00537085" w:rsidRPr="004532CA" w:rsidTr="00CE0CA8">
        <w:trPr>
          <w:cantSplit/>
          <w:trHeight w:val="30"/>
        </w:trPr>
        <w:tc>
          <w:tcPr>
            <w:tcW w:w="1729" w:type="dxa"/>
            <w:vMerge w:val="restart"/>
            <w:shd w:val="clear" w:color="auto" w:fill="F2F2F2" w:themeFill="background1" w:themeFillShade="F2"/>
          </w:tcPr>
          <w:p w:rsidR="00537085" w:rsidRPr="0096572F" w:rsidRDefault="00537085" w:rsidP="00CE0CA8">
            <w:pPr>
              <w:pStyle w:val="aff6"/>
              <w:ind w:firstLine="0"/>
              <w:jc w:val="left"/>
              <w:rPr>
                <w:sz w:val="20"/>
                <w:szCs w:val="20"/>
                <w:lang w:val="ru-RU"/>
              </w:rPr>
            </w:pPr>
            <w:r w:rsidRPr="00E7339C">
              <w:rPr>
                <w:sz w:val="20"/>
                <w:szCs w:val="20"/>
                <w:lang w:val="ru-RU"/>
              </w:rPr>
              <w:t>Площадка отдыха и досуга</w:t>
            </w:r>
          </w:p>
        </w:tc>
        <w:tc>
          <w:tcPr>
            <w:tcW w:w="4111" w:type="dxa"/>
          </w:tcPr>
          <w:p w:rsidR="00537085" w:rsidRPr="00BE7242" w:rsidRDefault="00537085" w:rsidP="00CE0CA8">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w:t>
            </w:r>
            <w:r w:rsidRPr="00BE7242">
              <w:rPr>
                <w:sz w:val="20"/>
                <w:szCs w:val="20"/>
                <w:lang w:val="ru-RU"/>
              </w:rPr>
              <w:t>е</w:t>
            </w:r>
            <w:r w:rsidRPr="00BE7242">
              <w:rPr>
                <w:sz w:val="20"/>
                <w:szCs w:val="20"/>
                <w:lang w:val="ru-RU"/>
              </w:rPr>
              <w:t>ченности</w:t>
            </w:r>
          </w:p>
        </w:tc>
        <w:tc>
          <w:tcPr>
            <w:tcW w:w="2124" w:type="dxa"/>
          </w:tcPr>
          <w:p w:rsidR="00537085" w:rsidRPr="00BE7242" w:rsidRDefault="00537085" w:rsidP="00CE0CA8">
            <w:pPr>
              <w:pStyle w:val="aff6"/>
              <w:ind w:firstLine="0"/>
              <w:jc w:val="left"/>
              <w:rPr>
                <w:sz w:val="20"/>
                <w:szCs w:val="20"/>
                <w:lang w:val="ru-RU"/>
              </w:rPr>
            </w:pPr>
            <w:r>
              <w:rPr>
                <w:sz w:val="20"/>
                <w:szCs w:val="20"/>
                <w:lang w:val="ru-RU"/>
              </w:rPr>
              <w:t>Площадь терр</w:t>
            </w:r>
            <w:r>
              <w:rPr>
                <w:sz w:val="20"/>
                <w:szCs w:val="20"/>
                <w:lang w:val="ru-RU"/>
              </w:rPr>
              <w:t>и</w:t>
            </w:r>
            <w:r>
              <w:rPr>
                <w:sz w:val="20"/>
                <w:szCs w:val="20"/>
                <w:lang w:val="ru-RU"/>
              </w:rPr>
              <w:t>тории, м</w:t>
            </w:r>
            <w:proofErr w:type="gramStart"/>
            <w:r>
              <w:rPr>
                <w:sz w:val="20"/>
                <w:szCs w:val="20"/>
                <w:vertAlign w:val="superscript"/>
                <w:lang w:val="ru-RU"/>
              </w:rPr>
              <w:t>2</w:t>
            </w:r>
            <w:proofErr w:type="gramEnd"/>
            <w:r>
              <w:rPr>
                <w:sz w:val="20"/>
                <w:szCs w:val="20"/>
                <w:lang w:val="ru-RU"/>
              </w:rPr>
              <w:t>/чел.</w:t>
            </w:r>
          </w:p>
        </w:tc>
        <w:tc>
          <w:tcPr>
            <w:tcW w:w="1420" w:type="dxa"/>
          </w:tcPr>
          <w:p w:rsidR="00537085" w:rsidRDefault="00537085" w:rsidP="00CE0CA8">
            <w:pPr>
              <w:pStyle w:val="Default"/>
              <w:jc w:val="center"/>
              <w:rPr>
                <w:sz w:val="20"/>
                <w:szCs w:val="20"/>
              </w:rPr>
            </w:pPr>
            <w:r>
              <w:rPr>
                <w:sz w:val="20"/>
                <w:szCs w:val="20"/>
              </w:rPr>
              <w:t>0,1</w:t>
            </w:r>
          </w:p>
        </w:tc>
      </w:tr>
      <w:tr w:rsidR="00537085" w:rsidRPr="004532CA" w:rsidTr="00CE0CA8">
        <w:trPr>
          <w:cantSplit/>
          <w:trHeight w:val="30"/>
        </w:trPr>
        <w:tc>
          <w:tcPr>
            <w:tcW w:w="1729" w:type="dxa"/>
            <w:vMerge/>
            <w:shd w:val="clear" w:color="auto" w:fill="F2F2F2" w:themeFill="background1" w:themeFillShade="F2"/>
          </w:tcPr>
          <w:p w:rsidR="00537085" w:rsidRPr="0096572F" w:rsidRDefault="00537085" w:rsidP="00CE0CA8">
            <w:pPr>
              <w:pStyle w:val="aff6"/>
              <w:ind w:firstLine="0"/>
              <w:jc w:val="left"/>
              <w:rPr>
                <w:sz w:val="20"/>
                <w:szCs w:val="20"/>
                <w:lang w:val="ru-RU"/>
              </w:rPr>
            </w:pPr>
          </w:p>
        </w:tc>
        <w:tc>
          <w:tcPr>
            <w:tcW w:w="4111" w:type="dxa"/>
          </w:tcPr>
          <w:p w:rsidR="00537085" w:rsidRPr="00BE7242" w:rsidRDefault="00537085" w:rsidP="00CE0CA8">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w:t>
            </w:r>
            <w:r w:rsidRPr="00BE7242">
              <w:rPr>
                <w:sz w:val="20"/>
                <w:szCs w:val="20"/>
                <w:lang w:val="ru-RU"/>
              </w:rPr>
              <w:t>р</w:t>
            </w:r>
            <w:r w:rsidRPr="00BE7242">
              <w:rPr>
                <w:sz w:val="20"/>
                <w:szCs w:val="20"/>
                <w:lang w:val="ru-RU"/>
              </w:rPr>
              <w:t>риториальной доступности</w:t>
            </w:r>
          </w:p>
        </w:tc>
        <w:tc>
          <w:tcPr>
            <w:tcW w:w="2124" w:type="dxa"/>
          </w:tcPr>
          <w:p w:rsidR="00537085" w:rsidRPr="00BE7242" w:rsidRDefault="00537085" w:rsidP="00CE0CA8">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(удаленность), </w:t>
            </w:r>
            <w:proofErr w:type="gramStart"/>
            <w:r>
              <w:rPr>
                <w:sz w:val="20"/>
                <w:szCs w:val="20"/>
                <w:lang w:val="ru-RU"/>
              </w:rPr>
              <w:t>м</w:t>
            </w:r>
            <w:proofErr w:type="gramEnd"/>
          </w:p>
        </w:tc>
        <w:tc>
          <w:tcPr>
            <w:tcW w:w="1420" w:type="dxa"/>
          </w:tcPr>
          <w:p w:rsidR="00537085" w:rsidRDefault="00537085" w:rsidP="00CE0CA8">
            <w:pPr>
              <w:pStyle w:val="Default"/>
              <w:jc w:val="center"/>
              <w:rPr>
                <w:sz w:val="20"/>
                <w:szCs w:val="20"/>
              </w:rPr>
            </w:pPr>
            <w:r w:rsidRPr="00C904D9">
              <w:rPr>
                <w:rFonts w:eastAsia="Times New Roman"/>
                <w:color w:val="auto"/>
                <w:sz w:val="20"/>
                <w:szCs w:val="20"/>
                <w:lang w:eastAsia="ar-SA" w:bidi="en-US"/>
              </w:rPr>
              <w:t>500 (в гр</w:t>
            </w:r>
            <w:r w:rsidRPr="00C904D9">
              <w:rPr>
                <w:rFonts w:eastAsia="Times New Roman"/>
                <w:color w:val="auto"/>
                <w:sz w:val="20"/>
                <w:szCs w:val="20"/>
                <w:lang w:eastAsia="ar-SA" w:bidi="en-US"/>
              </w:rPr>
              <w:t>а</w:t>
            </w:r>
            <w:r w:rsidRPr="00C904D9">
              <w:rPr>
                <w:rFonts w:eastAsia="Times New Roman"/>
                <w:color w:val="auto"/>
                <w:sz w:val="20"/>
                <w:szCs w:val="20"/>
                <w:lang w:eastAsia="ar-SA" w:bidi="en-US"/>
              </w:rPr>
              <w:t>ницах квартала, ми</w:t>
            </w:r>
            <w:r w:rsidRPr="00C904D9">
              <w:rPr>
                <w:rFonts w:eastAsia="Times New Roman"/>
                <w:color w:val="auto"/>
                <w:sz w:val="20"/>
                <w:szCs w:val="20"/>
                <w:lang w:eastAsia="ar-SA" w:bidi="en-US"/>
              </w:rPr>
              <w:t>к</w:t>
            </w:r>
            <w:r w:rsidRPr="00C904D9">
              <w:rPr>
                <w:rFonts w:eastAsia="Times New Roman"/>
                <w:color w:val="auto"/>
                <w:sz w:val="20"/>
                <w:szCs w:val="20"/>
                <w:lang w:eastAsia="ar-SA" w:bidi="en-US"/>
              </w:rPr>
              <w:t>рорайона)</w:t>
            </w:r>
          </w:p>
        </w:tc>
      </w:tr>
      <w:bookmarkEnd w:id="226"/>
    </w:tbl>
    <w:p w:rsidR="001B0948" w:rsidRDefault="001B0948">
      <w:pPr>
        <w:spacing w:after="200" w:line="276" w:lineRule="auto"/>
        <w:ind w:firstLine="0"/>
        <w:jc w:val="left"/>
        <w:rPr>
          <w:rFonts w:eastAsiaTheme="majorEastAsia" w:cstheme="majorBidi"/>
          <w:b/>
          <w:bCs/>
          <w:caps/>
          <w:sz w:val="28"/>
          <w:szCs w:val="28"/>
        </w:rPr>
      </w:pPr>
      <w:r>
        <w:br w:type="page"/>
      </w:r>
    </w:p>
    <w:p w:rsidR="006D48A4" w:rsidRDefault="00FA7643" w:rsidP="00872FF8">
      <w:pPr>
        <w:pStyle w:val="11"/>
        <w:numPr>
          <w:ilvl w:val="0"/>
          <w:numId w:val="13"/>
        </w:numPr>
        <w:ind w:left="0" w:firstLine="0"/>
      </w:pPr>
      <w:bookmarkStart w:id="227" w:name="_Toc490637681"/>
      <w:r>
        <w:lastRenderedPageBreak/>
        <w:t>Материалы по обоснованию расчетных показателей, содержащихся в основной части</w:t>
      </w:r>
      <w:bookmarkEnd w:id="227"/>
    </w:p>
    <w:p w:rsidR="00ED4159" w:rsidRPr="00ED4159" w:rsidRDefault="00A86A6E" w:rsidP="00872FF8">
      <w:pPr>
        <w:pStyle w:val="20"/>
        <w:numPr>
          <w:ilvl w:val="1"/>
          <w:numId w:val="13"/>
        </w:numPr>
        <w:ind w:left="0" w:firstLine="0"/>
      </w:pPr>
      <w:bookmarkStart w:id="228" w:name="_Toc401578976"/>
      <w:bookmarkStart w:id="229" w:name="_Toc479953568"/>
      <w:bookmarkStart w:id="230" w:name="_Toc483049294"/>
      <w:bookmarkStart w:id="231" w:name="_Toc490637682"/>
      <w:r>
        <w:t>Т</w:t>
      </w:r>
      <w:r w:rsidRPr="00B70E8A">
        <w:t>ермины и определения</w:t>
      </w:r>
      <w:bookmarkEnd w:id="229"/>
      <w:bookmarkEnd w:id="231"/>
    </w:p>
    <w:p w:rsidR="00A86A6E" w:rsidRPr="00966ADD" w:rsidRDefault="00A86A6E" w:rsidP="00A86A6E">
      <w:pPr>
        <w:rPr>
          <w:rFonts w:cs="Times New Roman"/>
          <w:szCs w:val="24"/>
        </w:rPr>
      </w:pPr>
      <w:r w:rsidRPr="00966ADD">
        <w:rPr>
          <w:rFonts w:cs="Times New Roman"/>
          <w:szCs w:val="24"/>
        </w:rPr>
        <w:t xml:space="preserve">В </w:t>
      </w:r>
      <w:r w:rsidR="00804274">
        <w:t>МНГП</w:t>
      </w:r>
      <w:r w:rsidR="009E38B6">
        <w:t xml:space="preserve"> </w:t>
      </w:r>
      <w:r w:rsidR="009E38B6" w:rsidRPr="009C566A">
        <w:t xml:space="preserve">сельских поселений </w:t>
      </w:r>
      <w:proofErr w:type="spellStart"/>
      <w:r w:rsidR="00062F97">
        <w:t>Кумылженско</w:t>
      </w:r>
      <w:r w:rsidR="004670BA">
        <w:t>го</w:t>
      </w:r>
      <w:proofErr w:type="spellEnd"/>
      <w:r>
        <w:t xml:space="preserve"> муниципального района </w:t>
      </w:r>
      <w:r w:rsidR="00062F97">
        <w:t>Волгогра</w:t>
      </w:r>
      <w:r w:rsidR="00062F97">
        <w:t>д</w:t>
      </w:r>
      <w:r w:rsidR="00062F97">
        <w:t>ск</w:t>
      </w:r>
      <w:r w:rsidR="004670BA">
        <w:t>ой области</w:t>
      </w:r>
      <w:r>
        <w:t xml:space="preserve"> </w:t>
      </w:r>
      <w:r w:rsidRPr="00966ADD">
        <w:rPr>
          <w:rFonts w:cs="Times New Roman"/>
          <w:szCs w:val="24"/>
        </w:rPr>
        <w:t>приведенные понятия применяются в следующем значении:</w:t>
      </w:r>
    </w:p>
    <w:p w:rsidR="001B0948" w:rsidRPr="004D5282" w:rsidRDefault="001B0948" w:rsidP="001B0948">
      <w:pPr>
        <w:rPr>
          <w:rFonts w:cs="Times New Roman"/>
          <w:szCs w:val="24"/>
        </w:rPr>
      </w:pPr>
      <w:proofErr w:type="gramStart"/>
      <w:r w:rsidRPr="004D5282">
        <w:rPr>
          <w:rFonts w:cs="Times New Roman"/>
          <w:b/>
          <w:szCs w:val="24"/>
        </w:rPr>
        <w:t>автомобильная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обустройства автомобильных дорог;</w:t>
      </w:r>
      <w:proofErr w:type="gramEnd"/>
    </w:p>
    <w:p w:rsidR="001B0948" w:rsidRPr="004D5282" w:rsidRDefault="001B0948" w:rsidP="001B0948">
      <w:pPr>
        <w:rPr>
          <w:rFonts w:cs="Times New Roman"/>
          <w:szCs w:val="24"/>
        </w:rPr>
      </w:pPr>
      <w:r w:rsidRPr="004D5282">
        <w:rPr>
          <w:rFonts w:cs="Times New Roman"/>
          <w:b/>
          <w:szCs w:val="24"/>
        </w:rPr>
        <w:t>градостроительная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тального строительства, эксплуатации зданий, сооружений;</w:t>
      </w:r>
    </w:p>
    <w:p w:rsidR="001B0948" w:rsidRPr="004D5282" w:rsidRDefault="001B0948" w:rsidP="001B0948">
      <w:pPr>
        <w:rPr>
          <w:rFonts w:cs="Times New Roman"/>
          <w:szCs w:val="24"/>
        </w:rPr>
      </w:pPr>
      <w:r w:rsidRPr="004D5282">
        <w:rPr>
          <w:rFonts w:cs="Times New Roman"/>
          <w:b/>
          <w:szCs w:val="24"/>
        </w:rPr>
        <w:t>градостроительная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документация по планировке территории;</w:t>
      </w:r>
    </w:p>
    <w:p w:rsidR="001B0948" w:rsidRPr="004D5282" w:rsidRDefault="001B0948" w:rsidP="001B0948">
      <w:pPr>
        <w:rPr>
          <w:rFonts w:cs="Times New Roman"/>
          <w:szCs w:val="24"/>
        </w:rPr>
      </w:pPr>
      <w:r w:rsidRPr="004D5282">
        <w:rPr>
          <w:rFonts w:cs="Times New Roman"/>
          <w:b/>
          <w:szCs w:val="24"/>
        </w:rPr>
        <w:t>градостроительное зонирование</w:t>
      </w:r>
      <w:r w:rsidRPr="004D5282">
        <w:rPr>
          <w:rFonts w:cs="Times New Roman"/>
          <w:szCs w:val="24"/>
        </w:rPr>
        <w:t xml:space="preserve"> – зонирование территорий муниципальных обр</w:t>
      </w:r>
      <w:r w:rsidRPr="004D5282">
        <w:rPr>
          <w:rFonts w:cs="Times New Roman"/>
          <w:szCs w:val="24"/>
        </w:rPr>
        <w:t>а</w:t>
      </w:r>
      <w:r w:rsidRPr="004D5282">
        <w:rPr>
          <w:rFonts w:cs="Times New Roman"/>
          <w:szCs w:val="24"/>
        </w:rPr>
        <w:t>зований в целях определения территориальных зон и установления градостроительных регламентов;</w:t>
      </w:r>
    </w:p>
    <w:p w:rsidR="001B0948" w:rsidRPr="004D5282" w:rsidRDefault="001B0948" w:rsidP="001B0948">
      <w:pPr>
        <w:rPr>
          <w:szCs w:val="24"/>
        </w:rPr>
      </w:pPr>
      <w:r w:rsidRPr="004D5282">
        <w:rPr>
          <w:b/>
          <w:szCs w:val="24"/>
        </w:rPr>
        <w:t>зоны с особыми условиями использования территорий</w:t>
      </w:r>
      <w:r w:rsidRPr="004D5282">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D5282">
        <w:rPr>
          <w:szCs w:val="24"/>
        </w:rPr>
        <w:t>вод</w:t>
      </w:r>
      <w:r w:rsidRPr="004D5282">
        <w:rPr>
          <w:szCs w:val="24"/>
        </w:rPr>
        <w:t>о</w:t>
      </w:r>
      <w:r w:rsidRPr="004D5282">
        <w:rPr>
          <w:szCs w:val="24"/>
        </w:rPr>
        <w:t>охранные</w:t>
      </w:r>
      <w:proofErr w:type="spellEnd"/>
      <w:r w:rsidRPr="004D5282">
        <w:rPr>
          <w:szCs w:val="24"/>
        </w:rPr>
        <w:t xml:space="preserve"> зоны, зоны затопления, подтопления, зоны санитарной охраны источников п</w:t>
      </w:r>
      <w:r w:rsidRPr="004D5282">
        <w:rPr>
          <w:szCs w:val="24"/>
        </w:rPr>
        <w:t>и</w:t>
      </w:r>
      <w:r w:rsidRPr="004D5282">
        <w:rPr>
          <w:szCs w:val="24"/>
        </w:rPr>
        <w:t>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B0948" w:rsidRPr="004D5282" w:rsidRDefault="001B0948" w:rsidP="001B0948">
      <w:pPr>
        <w:rPr>
          <w:szCs w:val="24"/>
        </w:rPr>
      </w:pPr>
      <w:proofErr w:type="gramStart"/>
      <w:r w:rsidRPr="004D5282">
        <w:rPr>
          <w:b/>
          <w:szCs w:val="24"/>
        </w:rPr>
        <w:t>красные линии</w:t>
      </w:r>
      <w:r w:rsidRPr="004D5282">
        <w:rPr>
          <w:szCs w:val="24"/>
        </w:rPr>
        <w:t xml:space="preserve"> – линии, которые обозначают существующие, планируемые (и</w:t>
      </w:r>
      <w:r w:rsidRPr="004D5282">
        <w:rPr>
          <w:szCs w:val="24"/>
        </w:rPr>
        <w:t>з</w:t>
      </w:r>
      <w:r w:rsidRPr="004D5282">
        <w:rPr>
          <w:szCs w:val="24"/>
        </w:rPr>
        <w:t>меняемые, вновь образуемые) границы территорий общего пользования, границы земел</w:t>
      </w:r>
      <w:r w:rsidRPr="004D5282">
        <w:rPr>
          <w:szCs w:val="24"/>
        </w:rPr>
        <w:t>ь</w:t>
      </w:r>
      <w:r w:rsidRPr="004D5282">
        <w:rPr>
          <w:szCs w:val="24"/>
        </w:rPr>
        <w:t>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w:t>
      </w:r>
      <w:r w:rsidRPr="004D5282">
        <w:rPr>
          <w:szCs w:val="24"/>
        </w:rPr>
        <w:t>ж</w:t>
      </w:r>
      <w:r w:rsidRPr="004D5282">
        <w:rPr>
          <w:szCs w:val="24"/>
        </w:rPr>
        <w:t>ные линии и другие подобные сооружения (далее – линейные объекты);</w:t>
      </w:r>
      <w:proofErr w:type="gramEnd"/>
    </w:p>
    <w:p w:rsidR="00D66ED5" w:rsidRDefault="00A86A6E" w:rsidP="00A86A6E">
      <w:pPr>
        <w:rPr>
          <w:szCs w:val="24"/>
        </w:rPr>
      </w:pPr>
      <w:proofErr w:type="gramStart"/>
      <w:r w:rsidRPr="009E38B6">
        <w:rPr>
          <w:b/>
          <w:szCs w:val="24"/>
        </w:rPr>
        <w:t>нормативы градостроительного проектирования</w:t>
      </w:r>
      <w:r w:rsidRPr="009E38B6">
        <w:rPr>
          <w:szCs w:val="24"/>
        </w:rPr>
        <w:t xml:space="preserve"> </w:t>
      </w:r>
      <w:r w:rsidR="00D66ED5" w:rsidRPr="009E38B6">
        <w:rPr>
          <w:b/>
          <w:szCs w:val="24"/>
        </w:rPr>
        <w:t>поселения</w:t>
      </w:r>
      <w:r w:rsidR="00D66ED5" w:rsidRPr="009E38B6">
        <w:rPr>
          <w:szCs w:val="24"/>
        </w:rPr>
        <w:t xml:space="preserve"> </w:t>
      </w:r>
      <w:r w:rsidRPr="009E38B6">
        <w:rPr>
          <w:szCs w:val="24"/>
        </w:rPr>
        <w:t xml:space="preserve">– совокупность </w:t>
      </w:r>
      <w:r w:rsidR="00D66ED5" w:rsidRPr="00D66ED5">
        <w:rPr>
          <w:szCs w:val="24"/>
        </w:rPr>
        <w:t>расчетных показателей минимально допустимого уровня обеспеченности объектами мес</w:t>
      </w:r>
      <w:r w:rsidR="00D66ED5" w:rsidRPr="00D66ED5">
        <w:rPr>
          <w:szCs w:val="24"/>
        </w:rPr>
        <w:t>т</w:t>
      </w:r>
      <w:r w:rsidR="00D66ED5" w:rsidRPr="00D66ED5">
        <w:rPr>
          <w:szCs w:val="24"/>
        </w:rPr>
        <w:t>ного значения поселения, относящимися к областям, указанным в п</w:t>
      </w:r>
      <w:r w:rsidR="00804274">
        <w:rPr>
          <w:szCs w:val="24"/>
        </w:rPr>
        <w:t>.</w:t>
      </w:r>
      <w:r w:rsidR="00D66ED5" w:rsidRPr="00D66ED5">
        <w:rPr>
          <w:szCs w:val="24"/>
        </w:rPr>
        <w:t xml:space="preserve"> 1 ч</w:t>
      </w:r>
      <w:r w:rsidR="00804274">
        <w:rPr>
          <w:szCs w:val="24"/>
        </w:rPr>
        <w:t>.</w:t>
      </w:r>
      <w:r w:rsidR="00D66ED5" w:rsidRPr="00D66ED5">
        <w:rPr>
          <w:szCs w:val="24"/>
        </w:rPr>
        <w:t xml:space="preserve"> 5 ст</w:t>
      </w:r>
      <w:r w:rsidR="00804274">
        <w:rPr>
          <w:szCs w:val="24"/>
        </w:rPr>
        <w:t>.</w:t>
      </w:r>
      <w:r w:rsidR="00D66ED5" w:rsidRPr="00D66ED5">
        <w:rPr>
          <w:szCs w:val="24"/>
        </w:rPr>
        <w:t xml:space="preserve"> 23 </w:t>
      </w:r>
      <w:r w:rsidR="00D66ED5">
        <w:rPr>
          <w:szCs w:val="24"/>
        </w:rPr>
        <w:t>Град</w:t>
      </w:r>
      <w:r w:rsidR="00D66ED5">
        <w:rPr>
          <w:szCs w:val="24"/>
        </w:rPr>
        <w:t>о</w:t>
      </w:r>
      <w:r w:rsidR="00D66ED5">
        <w:rPr>
          <w:szCs w:val="24"/>
        </w:rPr>
        <w:t>строительного</w:t>
      </w:r>
      <w:r w:rsidR="00D66ED5" w:rsidRPr="00D66ED5">
        <w:rPr>
          <w:szCs w:val="24"/>
        </w:rPr>
        <w:t xml:space="preserve"> Кодекса, объектами благоустройства территории, иными объекта</w:t>
      </w:r>
      <w:r w:rsidR="00D66ED5">
        <w:rPr>
          <w:szCs w:val="24"/>
        </w:rPr>
        <w:t>ми мес</w:t>
      </w:r>
      <w:r w:rsidR="00D66ED5">
        <w:rPr>
          <w:szCs w:val="24"/>
        </w:rPr>
        <w:t>т</w:t>
      </w:r>
      <w:r w:rsidR="00D66ED5">
        <w:rPr>
          <w:szCs w:val="24"/>
        </w:rPr>
        <w:t xml:space="preserve">ного значения поселения </w:t>
      </w:r>
      <w:r w:rsidR="00D66ED5" w:rsidRPr="00D66ED5">
        <w:rPr>
          <w:szCs w:val="24"/>
        </w:rPr>
        <w:t>населения поселения и расчетных показателей максимально д</w:t>
      </w:r>
      <w:r w:rsidR="00D66ED5" w:rsidRPr="00D66ED5">
        <w:rPr>
          <w:szCs w:val="24"/>
        </w:rPr>
        <w:t>о</w:t>
      </w:r>
      <w:r w:rsidR="00D66ED5" w:rsidRPr="00D66ED5">
        <w:rPr>
          <w:szCs w:val="24"/>
        </w:rPr>
        <w:t>пустимого уровня территориальной доступности таких объектов для населения поселения.</w:t>
      </w:r>
      <w:proofErr w:type="gramEnd"/>
    </w:p>
    <w:p w:rsidR="001B0948" w:rsidRPr="004D5282" w:rsidRDefault="001B0948" w:rsidP="001B0948">
      <w:pPr>
        <w:rPr>
          <w:szCs w:val="24"/>
        </w:rPr>
      </w:pPr>
      <w:r w:rsidRPr="004D5282">
        <w:rPr>
          <w:b/>
          <w:szCs w:val="24"/>
        </w:rPr>
        <w:t>объекты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w:t>
      </w:r>
      <w:r w:rsidRPr="004D5282">
        <w:rPr>
          <w:szCs w:val="24"/>
        </w:rPr>
        <w:t>р</w:t>
      </w:r>
      <w:r w:rsidRPr="004D5282">
        <w:rPr>
          <w:szCs w:val="24"/>
        </w:rPr>
        <w:t xml:space="preserve">ственных полномочий в соответствии с федеральными законами, законами </w:t>
      </w:r>
      <w:r>
        <w:rPr>
          <w:szCs w:val="24"/>
        </w:rPr>
        <w:t>Волгоградской области</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1B0948" w:rsidRPr="004D5282" w:rsidRDefault="001B0948" w:rsidP="001B0948">
      <w:pPr>
        <w:rPr>
          <w:szCs w:val="24"/>
        </w:rPr>
      </w:pPr>
      <w:proofErr w:type="gramStart"/>
      <w:r w:rsidRPr="004D5282">
        <w:rPr>
          <w:b/>
          <w:szCs w:val="24"/>
        </w:rPr>
        <w:t>реконструкция объектов капитального строительства</w:t>
      </w:r>
      <w:r w:rsidRPr="004D5282">
        <w:rPr>
          <w:szCs w:val="24"/>
        </w:rPr>
        <w:t xml:space="preserve"> (за исключением лине</w:t>
      </w:r>
      <w:r w:rsidRPr="004D5282">
        <w:rPr>
          <w:szCs w:val="24"/>
        </w:rPr>
        <w:t>й</w:t>
      </w:r>
      <w:r w:rsidRPr="004D5282">
        <w:rPr>
          <w:szCs w:val="24"/>
        </w:rPr>
        <w:t xml:space="preserve">ных объектов) – изменение параметров объекта капитального строительства, его частей </w:t>
      </w:r>
      <w:r w:rsidRPr="004D5282">
        <w:rPr>
          <w:szCs w:val="24"/>
        </w:rPr>
        <w:lastRenderedPageBreak/>
        <w:t>(высоты,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w:t>
      </w:r>
      <w:r w:rsidRPr="004D5282">
        <w:rPr>
          <w:szCs w:val="24"/>
        </w:rPr>
        <w:t>и</w:t>
      </w:r>
      <w:r w:rsidRPr="004D5282">
        <w:rPr>
          <w:szCs w:val="24"/>
        </w:rPr>
        <w:t>ем замены отдельных элементов таких конструкций на аналогичные или иные улучша</w:t>
      </w:r>
      <w:r w:rsidRPr="004D5282">
        <w:rPr>
          <w:szCs w:val="24"/>
        </w:rPr>
        <w:t>ю</w:t>
      </w:r>
      <w:r w:rsidRPr="004D5282">
        <w:rPr>
          <w:szCs w:val="24"/>
        </w:rPr>
        <w:t>щие показатели таких конструкций элементы и (или) восстановления</w:t>
      </w:r>
      <w:proofErr w:type="gramEnd"/>
      <w:r w:rsidRPr="004D5282">
        <w:rPr>
          <w:szCs w:val="24"/>
        </w:rPr>
        <w:t xml:space="preserve"> указанных элеме</w:t>
      </w:r>
      <w:r w:rsidRPr="004D5282">
        <w:rPr>
          <w:szCs w:val="24"/>
        </w:rPr>
        <w:t>н</w:t>
      </w:r>
      <w:r w:rsidRPr="004D5282">
        <w:rPr>
          <w:szCs w:val="24"/>
        </w:rPr>
        <w:t>тов;</w:t>
      </w:r>
    </w:p>
    <w:p w:rsidR="001B0948" w:rsidRPr="004D5282" w:rsidRDefault="001B0948" w:rsidP="001B0948">
      <w:pPr>
        <w:rPr>
          <w:szCs w:val="24"/>
        </w:rPr>
      </w:pPr>
      <w:r w:rsidRPr="004D5282">
        <w:rPr>
          <w:b/>
          <w:szCs w:val="24"/>
        </w:rPr>
        <w:t>санитарно-защитная зона (СЗЗ)</w:t>
      </w:r>
      <w:r w:rsidRPr="004D5282">
        <w:rPr>
          <w:szCs w:val="24"/>
        </w:rPr>
        <w:t xml:space="preserve"> – специальная территория с особым режимом и</w:t>
      </w:r>
      <w:r w:rsidRPr="004D5282">
        <w:rPr>
          <w:szCs w:val="24"/>
        </w:rPr>
        <w:t>с</w:t>
      </w:r>
      <w:r w:rsidRPr="004D5282">
        <w:rPr>
          <w:szCs w:val="24"/>
        </w:rPr>
        <w:t>пользования, которая устанавливается вокруг объектов и производств, являющихся и</w:t>
      </w:r>
      <w:r w:rsidRPr="004D5282">
        <w:rPr>
          <w:szCs w:val="24"/>
        </w:rPr>
        <w:t>с</w:t>
      </w:r>
      <w:r w:rsidRPr="004D5282">
        <w:rPr>
          <w:szCs w:val="24"/>
        </w:rPr>
        <w:t>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w:t>
      </w:r>
      <w:r w:rsidRPr="004D5282">
        <w:rPr>
          <w:szCs w:val="24"/>
        </w:rPr>
        <w:t>е</w:t>
      </w:r>
      <w:r w:rsidRPr="004D5282">
        <w:rPr>
          <w:szCs w:val="24"/>
        </w:rPr>
        <w:t>ского, физического) до значений, установленных гигиеническими нормативами.</w:t>
      </w:r>
    </w:p>
    <w:p w:rsidR="001B0948" w:rsidRPr="004D5282" w:rsidRDefault="001B0948" w:rsidP="001B0948">
      <w:pPr>
        <w:rPr>
          <w:rFonts w:cs="Times New Roman"/>
          <w:szCs w:val="24"/>
        </w:rPr>
      </w:pPr>
      <w:proofErr w:type="gramStart"/>
      <w:r w:rsidRPr="004D5282">
        <w:rPr>
          <w:rFonts w:cs="Times New Roman"/>
          <w:b/>
          <w:szCs w:val="24"/>
        </w:rPr>
        <w:t>с</w:t>
      </w:r>
      <w:proofErr w:type="gramEnd"/>
      <w:r w:rsidRPr="004D5282">
        <w:rPr>
          <w:rFonts w:cs="Times New Roman"/>
          <w:b/>
          <w:szCs w:val="24"/>
        </w:rPr>
        <w:t>тоянка для автомобилей</w:t>
      </w:r>
      <w:r w:rsidRPr="004D5282">
        <w:rPr>
          <w:rFonts w:cs="Times New Roman"/>
          <w:szCs w:val="24"/>
        </w:rPr>
        <w:t xml:space="preserve"> – здание, сооружение (часть здания, сооружения) или специальная открытая площадка, предназначенные только для хранения (стоянки) авт</w:t>
      </w:r>
      <w:r w:rsidRPr="004D5282">
        <w:rPr>
          <w:rFonts w:cs="Times New Roman"/>
          <w:szCs w:val="24"/>
        </w:rPr>
        <w:t>о</w:t>
      </w:r>
      <w:r w:rsidRPr="004D5282">
        <w:rPr>
          <w:rFonts w:cs="Times New Roman"/>
          <w:szCs w:val="24"/>
        </w:rPr>
        <w:t>мобилей;</w:t>
      </w:r>
    </w:p>
    <w:p w:rsidR="001B0948" w:rsidRPr="00966ADD" w:rsidRDefault="001B0948" w:rsidP="001B0948">
      <w:pPr>
        <w:rPr>
          <w:szCs w:val="24"/>
        </w:rPr>
      </w:pPr>
      <w:r w:rsidRPr="004D5282">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rsidR="00A86A6E" w:rsidRDefault="00A86A6E" w:rsidP="00872FF8">
      <w:pPr>
        <w:pStyle w:val="20"/>
        <w:numPr>
          <w:ilvl w:val="1"/>
          <w:numId w:val="13"/>
        </w:numPr>
        <w:ind w:left="0" w:firstLine="0"/>
      </w:pPr>
      <w:bookmarkStart w:id="232" w:name="_Toc490637683"/>
      <w:r w:rsidRPr="00F04E97">
        <w:t>Цели и задачи местных нормативов градостроительного проектирования</w:t>
      </w:r>
      <w:bookmarkEnd w:id="230"/>
      <w:bookmarkEnd w:id="232"/>
    </w:p>
    <w:p w:rsidR="00A86A6E" w:rsidRPr="00BD3893" w:rsidRDefault="00A86A6E" w:rsidP="00A86A6E">
      <w:pPr>
        <w:pStyle w:val="aff6"/>
        <w:rPr>
          <w:lang w:val="ru-RU"/>
        </w:rPr>
      </w:pPr>
      <w:proofErr w:type="gramStart"/>
      <w:r w:rsidRPr="00A86A6E">
        <w:rPr>
          <w:i/>
          <w:lang w:val="ru-RU"/>
        </w:rPr>
        <w:t>Целью</w:t>
      </w:r>
      <w:r>
        <w:rPr>
          <w:lang w:val="ru-RU"/>
        </w:rPr>
        <w:t xml:space="preserve"> разработки </w:t>
      </w:r>
      <w:bookmarkStart w:id="233" w:name="OLE_LINK96"/>
      <w:bookmarkStart w:id="234" w:name="OLE_LINK97"/>
      <w:bookmarkStart w:id="235" w:name="OLE_LINK98"/>
      <w:r>
        <w:rPr>
          <w:lang w:val="ru-RU"/>
        </w:rPr>
        <w:t xml:space="preserve">местных нормативов градостроительного проектирования </w:t>
      </w:r>
      <w:r w:rsidR="00902C59" w:rsidRPr="009C566A">
        <w:rPr>
          <w:lang w:val="ru-RU"/>
        </w:rPr>
        <w:t xml:space="preserve"> сел</w:t>
      </w:r>
      <w:r w:rsidR="00902C59" w:rsidRPr="009C566A">
        <w:rPr>
          <w:lang w:val="ru-RU"/>
        </w:rPr>
        <w:t>ь</w:t>
      </w:r>
      <w:r w:rsidR="00902C59" w:rsidRPr="009C566A">
        <w:rPr>
          <w:lang w:val="ru-RU"/>
        </w:rPr>
        <w:t xml:space="preserve">ских поселений </w:t>
      </w:r>
      <w:proofErr w:type="spellStart"/>
      <w:r w:rsidR="00062F97">
        <w:rPr>
          <w:lang w:val="ru-RU"/>
        </w:rPr>
        <w:t>Кумылженско</w:t>
      </w:r>
      <w:r w:rsidR="004670BA">
        <w:rPr>
          <w:lang w:val="ru-RU"/>
        </w:rPr>
        <w:t>го</w:t>
      </w:r>
      <w:proofErr w:type="spellEnd"/>
      <w:r>
        <w:rPr>
          <w:lang w:val="ru-RU"/>
        </w:rPr>
        <w:t xml:space="preserve"> муниципального района </w:t>
      </w:r>
      <w:r w:rsidR="00062F97">
        <w:rPr>
          <w:lang w:val="ru-RU"/>
        </w:rPr>
        <w:t>Волгоградск</w:t>
      </w:r>
      <w:r w:rsidR="004670BA">
        <w:rPr>
          <w:lang w:val="ru-RU"/>
        </w:rPr>
        <w:t>ой области</w:t>
      </w:r>
      <w:r>
        <w:rPr>
          <w:lang w:val="ru-RU"/>
        </w:rPr>
        <w:t xml:space="preserve"> </w:t>
      </w:r>
      <w:bookmarkEnd w:id="233"/>
      <w:bookmarkEnd w:id="234"/>
      <w:bookmarkEnd w:id="235"/>
      <w:r w:rsidR="00902C59">
        <w:rPr>
          <w:lang w:val="ru-RU"/>
        </w:rPr>
        <w:t>является определение</w:t>
      </w:r>
      <w:r w:rsidRPr="00BD3893">
        <w:rPr>
          <w:lang w:val="ru-RU"/>
        </w:rPr>
        <w:t xml:space="preserve"> совокупности расчетных показателей минимально допустимого уровня обе</w:t>
      </w:r>
      <w:r w:rsidRPr="00BD3893">
        <w:rPr>
          <w:lang w:val="ru-RU"/>
        </w:rPr>
        <w:t>с</w:t>
      </w:r>
      <w:r w:rsidRPr="00BD3893">
        <w:rPr>
          <w:lang w:val="ru-RU"/>
        </w:rPr>
        <w:t xml:space="preserve">печенности </w:t>
      </w:r>
      <w:r w:rsidR="00902C59" w:rsidRPr="007F0252">
        <w:rPr>
          <w:lang w:val="ru-RU"/>
        </w:rPr>
        <w:t xml:space="preserve">населения </w:t>
      </w:r>
      <w:bookmarkStart w:id="236" w:name="OLE_LINK360"/>
      <w:bookmarkStart w:id="237" w:name="OLE_LINK361"/>
      <w:bookmarkStart w:id="238" w:name="OLE_LINK362"/>
      <w:bookmarkStart w:id="239" w:name="OLE_LINK511"/>
      <w:bookmarkStart w:id="240" w:name="OLE_LINK512"/>
      <w:bookmarkStart w:id="241" w:name="OLE_LINK257"/>
      <w:r w:rsidR="00677591">
        <w:rPr>
          <w:lang w:val="ru-RU"/>
        </w:rPr>
        <w:t xml:space="preserve">Белогорского, </w:t>
      </w:r>
      <w:proofErr w:type="spellStart"/>
      <w:r w:rsidR="00677591">
        <w:rPr>
          <w:lang w:val="ru-RU"/>
        </w:rPr>
        <w:t>Букановского</w:t>
      </w:r>
      <w:proofErr w:type="spellEnd"/>
      <w:r w:rsidR="00677591">
        <w:rPr>
          <w:lang w:val="ru-RU"/>
        </w:rPr>
        <w:t xml:space="preserve">, </w:t>
      </w:r>
      <w:proofErr w:type="spellStart"/>
      <w:r w:rsidR="00677591">
        <w:rPr>
          <w:lang w:val="ru-RU"/>
        </w:rPr>
        <w:t>Глазуновского</w:t>
      </w:r>
      <w:proofErr w:type="spellEnd"/>
      <w:r w:rsidR="00677591">
        <w:rPr>
          <w:lang w:val="ru-RU"/>
        </w:rPr>
        <w:t xml:space="preserve">, Краснянского, </w:t>
      </w:r>
      <w:proofErr w:type="spellStart"/>
      <w:r w:rsidR="00677591">
        <w:rPr>
          <w:lang w:val="ru-RU"/>
        </w:rPr>
        <w:t>Кум</w:t>
      </w:r>
      <w:r w:rsidR="00677591">
        <w:rPr>
          <w:lang w:val="ru-RU"/>
        </w:rPr>
        <w:t>ы</w:t>
      </w:r>
      <w:r w:rsidR="00677591">
        <w:rPr>
          <w:lang w:val="ru-RU"/>
        </w:rPr>
        <w:t>лженского</w:t>
      </w:r>
      <w:proofErr w:type="spellEnd"/>
      <w:r w:rsidR="00677591">
        <w:rPr>
          <w:lang w:val="ru-RU"/>
        </w:rPr>
        <w:t xml:space="preserve">, Поповского, Слащёвского, </w:t>
      </w:r>
      <w:proofErr w:type="spellStart"/>
      <w:r w:rsidR="00677591">
        <w:rPr>
          <w:lang w:val="ru-RU"/>
        </w:rPr>
        <w:t>Суляевского</w:t>
      </w:r>
      <w:proofErr w:type="spellEnd"/>
      <w:r w:rsidR="00677591">
        <w:rPr>
          <w:lang w:val="ru-RU"/>
        </w:rPr>
        <w:t xml:space="preserve">, </w:t>
      </w:r>
      <w:proofErr w:type="spellStart"/>
      <w:r w:rsidR="00677591">
        <w:rPr>
          <w:lang w:val="ru-RU"/>
        </w:rPr>
        <w:t>Шакинского</w:t>
      </w:r>
      <w:proofErr w:type="spellEnd"/>
      <w:r w:rsidR="00677591">
        <w:rPr>
          <w:lang w:val="ru-RU"/>
        </w:rPr>
        <w:t xml:space="preserve"> сельских поселений</w:t>
      </w:r>
      <w:r w:rsidR="00902C59" w:rsidRPr="007F0252">
        <w:rPr>
          <w:lang w:val="ru-RU"/>
        </w:rPr>
        <w:t xml:space="preserve"> </w:t>
      </w:r>
      <w:bookmarkEnd w:id="236"/>
      <w:bookmarkEnd w:id="237"/>
      <w:bookmarkEnd w:id="238"/>
      <w:bookmarkEnd w:id="239"/>
      <w:bookmarkEnd w:id="240"/>
      <w:bookmarkEnd w:id="241"/>
      <w:proofErr w:type="spellStart"/>
      <w:r w:rsidR="00062F97">
        <w:rPr>
          <w:lang w:val="ru-RU"/>
        </w:rPr>
        <w:t>К</w:t>
      </w:r>
      <w:r w:rsidR="00062F97">
        <w:rPr>
          <w:lang w:val="ru-RU"/>
        </w:rPr>
        <w:t>у</w:t>
      </w:r>
      <w:r w:rsidR="00062F97">
        <w:rPr>
          <w:lang w:val="ru-RU"/>
        </w:rPr>
        <w:t>мылженско</w:t>
      </w:r>
      <w:r w:rsidR="004670BA">
        <w:rPr>
          <w:lang w:val="ru-RU"/>
        </w:rPr>
        <w:t>го</w:t>
      </w:r>
      <w:proofErr w:type="spellEnd"/>
      <w:r w:rsidR="00902C59" w:rsidRPr="007F0252">
        <w:rPr>
          <w:lang w:val="ru-RU"/>
        </w:rPr>
        <w:t xml:space="preserve"> муниципального района (далее </w:t>
      </w:r>
      <w:r w:rsidR="00902C59">
        <w:rPr>
          <w:lang w:val="ru-RU"/>
        </w:rPr>
        <w:t>–</w:t>
      </w:r>
      <w:r w:rsidR="00902C59" w:rsidRPr="007F0252">
        <w:rPr>
          <w:lang w:val="ru-RU"/>
        </w:rPr>
        <w:t xml:space="preserve"> поселения</w:t>
      </w:r>
      <w:r w:rsidR="00677591">
        <w:rPr>
          <w:lang w:val="ru-RU"/>
        </w:rPr>
        <w:t>, сельские поселения</w:t>
      </w:r>
      <w:r w:rsidR="00902C59" w:rsidRPr="007F0252">
        <w:rPr>
          <w:lang w:val="ru-RU"/>
        </w:rPr>
        <w:t>) объектами местного значения, объектами благоустройства территории и расчетных показателей ма</w:t>
      </w:r>
      <w:r w:rsidR="00902C59" w:rsidRPr="007F0252">
        <w:rPr>
          <w:lang w:val="ru-RU"/>
        </w:rPr>
        <w:t>к</w:t>
      </w:r>
      <w:r w:rsidR="00902C59" w:rsidRPr="007F0252">
        <w:rPr>
          <w:lang w:val="ru-RU"/>
        </w:rPr>
        <w:t>симально допустимого уровня территориальной доступности таких объектов для насел</w:t>
      </w:r>
      <w:r w:rsidR="00902C59" w:rsidRPr="007F0252">
        <w:rPr>
          <w:lang w:val="ru-RU"/>
        </w:rPr>
        <w:t>е</w:t>
      </w:r>
      <w:r w:rsidR="00902C59" w:rsidRPr="007F0252">
        <w:rPr>
          <w:lang w:val="ru-RU"/>
        </w:rPr>
        <w:t>ния поселений</w:t>
      </w:r>
      <w:r w:rsidRPr="00BD3893">
        <w:rPr>
          <w:lang w:val="ru-RU"/>
        </w:rPr>
        <w:t>.</w:t>
      </w:r>
      <w:proofErr w:type="gramEnd"/>
    </w:p>
    <w:p w:rsidR="00A86A6E" w:rsidRPr="00F23B7B" w:rsidRDefault="00A86A6E" w:rsidP="00A86A6E">
      <w:pPr>
        <w:pStyle w:val="aff6"/>
        <w:rPr>
          <w:lang w:val="ru-RU"/>
        </w:rPr>
      </w:pPr>
      <w:r w:rsidRPr="00F23B7B">
        <w:rPr>
          <w:lang w:val="ru-RU"/>
        </w:rPr>
        <w:t xml:space="preserve">При подготовке </w:t>
      </w:r>
      <w:bookmarkStart w:id="242" w:name="OLE_LINK79"/>
      <w:bookmarkStart w:id="243" w:name="OLE_LINK80"/>
      <w:bookmarkStart w:id="244" w:name="OLE_LINK81"/>
      <w:r>
        <w:rPr>
          <w:lang w:val="ru-RU"/>
        </w:rPr>
        <w:t>МНГП</w:t>
      </w:r>
      <w:r w:rsidRPr="00F04E97">
        <w:rPr>
          <w:lang w:val="ru-RU"/>
        </w:rPr>
        <w:t xml:space="preserve"> </w:t>
      </w:r>
      <w:r w:rsidR="00902C59">
        <w:rPr>
          <w:lang w:val="ru-RU"/>
        </w:rPr>
        <w:t xml:space="preserve">сельских поселений </w:t>
      </w:r>
      <w:proofErr w:type="spellStart"/>
      <w:r w:rsidR="00062F97">
        <w:rPr>
          <w:lang w:val="ru-RU"/>
        </w:rPr>
        <w:t>Кумылженско</w:t>
      </w:r>
      <w:r w:rsidR="004670BA">
        <w:rPr>
          <w:lang w:val="ru-RU"/>
        </w:rPr>
        <w:t>го</w:t>
      </w:r>
      <w:proofErr w:type="spellEnd"/>
      <w:r>
        <w:rPr>
          <w:lang w:val="ru-RU"/>
        </w:rPr>
        <w:t xml:space="preserve"> района </w:t>
      </w:r>
      <w:bookmarkEnd w:id="242"/>
      <w:bookmarkEnd w:id="243"/>
      <w:bookmarkEnd w:id="244"/>
      <w:r w:rsidRPr="00F23B7B">
        <w:rPr>
          <w:lang w:val="ru-RU"/>
        </w:rPr>
        <w:t>решаются сл</w:t>
      </w:r>
      <w:r w:rsidRPr="00F23B7B">
        <w:rPr>
          <w:lang w:val="ru-RU"/>
        </w:rPr>
        <w:t>е</w:t>
      </w:r>
      <w:r w:rsidRPr="00F23B7B">
        <w:rPr>
          <w:lang w:val="ru-RU"/>
        </w:rPr>
        <w:t xml:space="preserve">дующие </w:t>
      </w:r>
      <w:r w:rsidRPr="00CB4C5C">
        <w:rPr>
          <w:i/>
          <w:lang w:val="ru-RU"/>
        </w:rPr>
        <w:t>задачи</w:t>
      </w:r>
      <w:r w:rsidRPr="00F23B7B">
        <w:rPr>
          <w:lang w:val="ru-RU"/>
        </w:rPr>
        <w:t>:</w:t>
      </w:r>
    </w:p>
    <w:p w:rsidR="00AF5EF9" w:rsidRPr="00AF5EF9" w:rsidRDefault="00AF5EF9" w:rsidP="00AF5EF9">
      <w:pPr>
        <w:pStyle w:val="aff6"/>
        <w:rPr>
          <w:lang w:val="ru-RU"/>
        </w:rPr>
      </w:pPr>
      <w:r w:rsidRPr="00AF5EF9">
        <w:rPr>
          <w:lang w:val="ru-RU"/>
        </w:rPr>
        <w:t>1) подготовка предложений по определению расчетных показателей минимально допустимого уровня обеспеченности населения поселений объектами местного значения, объектами благоустройства территории и расчетных показателей максимально допуст</w:t>
      </w:r>
      <w:r w:rsidRPr="00AF5EF9">
        <w:rPr>
          <w:lang w:val="ru-RU"/>
        </w:rPr>
        <w:t>и</w:t>
      </w:r>
      <w:r w:rsidRPr="00AF5EF9">
        <w:rPr>
          <w:lang w:val="ru-RU"/>
        </w:rPr>
        <w:t>мого уровня территориальной доступности таких объектов для населения поселений;</w:t>
      </w:r>
    </w:p>
    <w:p w:rsidR="00AF5EF9" w:rsidRPr="00AF5EF9" w:rsidRDefault="00AF5EF9" w:rsidP="00AF5EF9">
      <w:pPr>
        <w:pStyle w:val="aff6"/>
        <w:rPr>
          <w:lang w:val="ru-RU"/>
        </w:rPr>
      </w:pPr>
      <w:r w:rsidRPr="00AF5EF9">
        <w:rPr>
          <w:lang w:val="ru-RU"/>
        </w:rPr>
        <w:t>2) обоснование расчетных показателей минимально допустимого уровня обесп</w:t>
      </w:r>
      <w:r w:rsidRPr="00AF5EF9">
        <w:rPr>
          <w:lang w:val="ru-RU"/>
        </w:rPr>
        <w:t>е</w:t>
      </w:r>
      <w:r w:rsidRPr="00AF5EF9">
        <w:rPr>
          <w:lang w:val="ru-RU"/>
        </w:rPr>
        <w:t>ченности объектами местного значения, объектами благоустройства территории посел</w:t>
      </w:r>
      <w:r w:rsidRPr="00AF5EF9">
        <w:rPr>
          <w:lang w:val="ru-RU"/>
        </w:rPr>
        <w:t>е</w:t>
      </w:r>
      <w:r w:rsidRPr="00AF5EF9">
        <w:rPr>
          <w:lang w:val="ru-RU"/>
        </w:rPr>
        <w:t>ний</w:t>
      </w:r>
      <w:r w:rsidR="00634E03">
        <w:rPr>
          <w:lang w:val="ru-RU"/>
        </w:rPr>
        <w:t xml:space="preserve"> </w:t>
      </w:r>
      <w:r w:rsidRPr="00AF5EF9">
        <w:rPr>
          <w:lang w:val="ru-RU"/>
        </w:rPr>
        <w:t>и расчетных показателей максимально допустимого уровня территориальной досту</w:t>
      </w:r>
      <w:r w:rsidRPr="00AF5EF9">
        <w:rPr>
          <w:lang w:val="ru-RU"/>
        </w:rPr>
        <w:t>п</w:t>
      </w:r>
      <w:r w:rsidRPr="00AF5EF9">
        <w:rPr>
          <w:lang w:val="ru-RU"/>
        </w:rPr>
        <w:t>ности таких объектов для населения поселений;</w:t>
      </w:r>
    </w:p>
    <w:p w:rsidR="00AF5EF9" w:rsidRPr="00AF5EF9" w:rsidRDefault="00AF5EF9" w:rsidP="00AF5EF9">
      <w:pPr>
        <w:pStyle w:val="aff6"/>
        <w:rPr>
          <w:lang w:val="ru-RU"/>
        </w:rPr>
      </w:pPr>
      <w:r w:rsidRPr="00AF5EF9">
        <w:rPr>
          <w:lang w:val="ru-RU"/>
        </w:rPr>
        <w:t>3) установление расчетных показателей минимально допустимого уровня обесп</w:t>
      </w:r>
      <w:r w:rsidRPr="00AF5EF9">
        <w:rPr>
          <w:lang w:val="ru-RU"/>
        </w:rPr>
        <w:t>е</w:t>
      </w:r>
      <w:r w:rsidRPr="00AF5EF9">
        <w:rPr>
          <w:lang w:val="ru-RU"/>
        </w:rPr>
        <w:t>ченности населения объектами местного значения, объектами благоустройства террит</w:t>
      </w:r>
      <w:r w:rsidRPr="00AF5EF9">
        <w:rPr>
          <w:lang w:val="ru-RU"/>
        </w:rPr>
        <w:t>о</w:t>
      </w:r>
      <w:r w:rsidRPr="00AF5EF9">
        <w:rPr>
          <w:lang w:val="ru-RU"/>
        </w:rPr>
        <w:t>рии поселений и расчетных показателей максимально допустимого уровня территориал</w:t>
      </w:r>
      <w:r w:rsidRPr="00AF5EF9">
        <w:rPr>
          <w:lang w:val="ru-RU"/>
        </w:rPr>
        <w:t>ь</w:t>
      </w:r>
      <w:r w:rsidRPr="00AF5EF9">
        <w:rPr>
          <w:lang w:val="ru-RU"/>
        </w:rPr>
        <w:t>ной доступности таких объектов для населения поселений;</w:t>
      </w:r>
    </w:p>
    <w:p w:rsidR="00AF5EF9" w:rsidRPr="00AF5EF9" w:rsidRDefault="00AF5EF9" w:rsidP="00AF5EF9">
      <w:pPr>
        <w:pStyle w:val="aff6"/>
        <w:rPr>
          <w:lang w:val="ru-RU"/>
        </w:rPr>
      </w:pPr>
      <w:r w:rsidRPr="00AF5EF9">
        <w:rPr>
          <w:lang w:val="ru-RU"/>
        </w:rPr>
        <w:t>4) разработка правил и области применения расчетных показателей минимально допустимого уровня обеспеченности населения объектами местного значения, объектами благоустройства территории поселений и расчетных показателей</w:t>
      </w:r>
      <w:r w:rsidR="00634E03">
        <w:rPr>
          <w:lang w:val="ru-RU"/>
        </w:rPr>
        <w:t xml:space="preserve"> </w:t>
      </w:r>
      <w:r w:rsidRPr="00AF5EF9">
        <w:rPr>
          <w:lang w:val="ru-RU"/>
        </w:rPr>
        <w:t>максимально допуст</w:t>
      </w:r>
      <w:r w:rsidRPr="00AF5EF9">
        <w:rPr>
          <w:lang w:val="ru-RU"/>
        </w:rPr>
        <w:t>и</w:t>
      </w:r>
      <w:r w:rsidRPr="00AF5EF9">
        <w:rPr>
          <w:lang w:val="ru-RU"/>
        </w:rPr>
        <w:t>мого уровня территориальной доступности таких объектов для населения поселений.</w:t>
      </w:r>
    </w:p>
    <w:p w:rsidR="001111F0" w:rsidRDefault="001111F0" w:rsidP="001111F0">
      <w:pPr>
        <w:pStyle w:val="20"/>
        <w:numPr>
          <w:ilvl w:val="1"/>
          <w:numId w:val="13"/>
        </w:numPr>
        <w:ind w:left="0" w:firstLine="0"/>
      </w:pPr>
      <w:bookmarkStart w:id="245" w:name="_Toc467625430"/>
      <w:bookmarkStart w:id="246" w:name="_Toc490573751"/>
      <w:bookmarkStart w:id="247" w:name="_Toc490637684"/>
      <w:r w:rsidRPr="003B36EE">
        <w:lastRenderedPageBreak/>
        <w:t>Общая характеристика состава и содержания местных нормативов градостроительного проектирования</w:t>
      </w:r>
      <w:bookmarkEnd w:id="245"/>
      <w:bookmarkEnd w:id="246"/>
      <w:bookmarkEnd w:id="247"/>
    </w:p>
    <w:p w:rsidR="00A86A6E" w:rsidRDefault="00A86A6E" w:rsidP="00A86A6E">
      <w:pPr>
        <w:rPr>
          <w:szCs w:val="24"/>
        </w:rPr>
      </w:pPr>
      <w:r>
        <w:rPr>
          <w:szCs w:val="24"/>
        </w:rPr>
        <w:t xml:space="preserve">МНГП </w:t>
      </w:r>
      <w:r w:rsidR="00AF5EF9">
        <w:rPr>
          <w:szCs w:val="24"/>
        </w:rPr>
        <w:t xml:space="preserve">сельских поселений </w:t>
      </w:r>
      <w:proofErr w:type="spellStart"/>
      <w:r w:rsidR="00062F97">
        <w:rPr>
          <w:szCs w:val="24"/>
        </w:rPr>
        <w:t>Кумылженско</w:t>
      </w:r>
      <w:r w:rsidR="004670BA">
        <w:rPr>
          <w:szCs w:val="24"/>
        </w:rPr>
        <w:t>го</w:t>
      </w:r>
      <w:proofErr w:type="spellEnd"/>
      <w:r>
        <w:rPr>
          <w:szCs w:val="24"/>
        </w:rPr>
        <w:t xml:space="preserve"> района</w:t>
      </w:r>
      <w:r w:rsidRPr="007305E4">
        <w:rPr>
          <w:szCs w:val="24"/>
        </w:rPr>
        <w:t xml:space="preserve"> разработаны в целях обеспеч</w:t>
      </w:r>
      <w:r w:rsidRPr="007305E4">
        <w:rPr>
          <w:szCs w:val="24"/>
        </w:rPr>
        <w:t>е</w:t>
      </w:r>
      <w:r w:rsidRPr="007305E4">
        <w:rPr>
          <w:szCs w:val="24"/>
        </w:rPr>
        <w:t>ния пространственного развития территории</w:t>
      </w:r>
      <w:r w:rsidR="00AF5EF9">
        <w:rPr>
          <w:szCs w:val="24"/>
        </w:rPr>
        <w:t xml:space="preserve"> сельских поселений</w:t>
      </w:r>
      <w:r w:rsidRPr="007305E4">
        <w:rPr>
          <w:szCs w:val="24"/>
        </w:rPr>
        <w:t>, соответствующего кач</w:t>
      </w:r>
      <w:r w:rsidRPr="007305E4">
        <w:rPr>
          <w:szCs w:val="24"/>
        </w:rPr>
        <w:t>е</w:t>
      </w:r>
      <w:r w:rsidRPr="007305E4">
        <w:rPr>
          <w:szCs w:val="24"/>
        </w:rPr>
        <w:t xml:space="preserve">ству жизни населения, предусмотренному документами стратегического планирования </w:t>
      </w:r>
      <w:r>
        <w:rPr>
          <w:szCs w:val="24"/>
        </w:rPr>
        <w:t>района</w:t>
      </w:r>
      <w:r w:rsidRPr="007305E4">
        <w:rPr>
          <w:szCs w:val="24"/>
        </w:rPr>
        <w:t>, определяющими и содержащими цели и задачи социально-экономического разв</w:t>
      </w:r>
      <w:r w:rsidRPr="007305E4">
        <w:rPr>
          <w:szCs w:val="24"/>
        </w:rPr>
        <w:t>и</w:t>
      </w:r>
      <w:r w:rsidRPr="007305E4">
        <w:rPr>
          <w:szCs w:val="24"/>
        </w:rPr>
        <w:t xml:space="preserve">тия территории </w:t>
      </w:r>
      <w:proofErr w:type="spellStart"/>
      <w:r w:rsidR="00062F97">
        <w:rPr>
          <w:szCs w:val="24"/>
        </w:rPr>
        <w:t>Кумылженско</w:t>
      </w:r>
      <w:r w:rsidR="004670BA">
        <w:rPr>
          <w:szCs w:val="24"/>
        </w:rPr>
        <w:t>го</w:t>
      </w:r>
      <w:proofErr w:type="spellEnd"/>
      <w:r>
        <w:rPr>
          <w:szCs w:val="24"/>
        </w:rPr>
        <w:t xml:space="preserve"> района</w:t>
      </w:r>
      <w:r w:rsidRPr="007305E4">
        <w:rPr>
          <w:szCs w:val="24"/>
        </w:rPr>
        <w:t>.</w:t>
      </w:r>
    </w:p>
    <w:p w:rsidR="00CC1569" w:rsidRDefault="00CC1569" w:rsidP="00CC1569">
      <w:pPr>
        <w:pStyle w:val="aff6"/>
        <w:rPr>
          <w:lang w:val="ru-RU"/>
        </w:rPr>
      </w:pPr>
      <w:r>
        <w:rPr>
          <w:lang w:val="ru-RU"/>
        </w:rPr>
        <w:t xml:space="preserve">МНГП </w:t>
      </w:r>
      <w:r w:rsidRPr="00CC1569">
        <w:rPr>
          <w:lang w:val="ru-RU"/>
        </w:rPr>
        <w:t xml:space="preserve">сельских поселений </w:t>
      </w:r>
      <w:proofErr w:type="spellStart"/>
      <w:r>
        <w:rPr>
          <w:lang w:val="ru-RU"/>
        </w:rPr>
        <w:t>Кумылженского</w:t>
      </w:r>
      <w:proofErr w:type="spellEnd"/>
      <w:r>
        <w:rPr>
          <w:lang w:val="ru-RU"/>
        </w:rPr>
        <w:t xml:space="preserve"> района включают в себя:</w:t>
      </w:r>
    </w:p>
    <w:p w:rsidR="00CC1569" w:rsidRPr="00BD3893" w:rsidRDefault="00CC1569" w:rsidP="00CC1569">
      <w:pPr>
        <w:pStyle w:val="aff6"/>
        <w:rPr>
          <w:lang w:val="ru-RU"/>
        </w:rPr>
      </w:pPr>
      <w:r>
        <w:rPr>
          <w:lang w:val="ru-RU"/>
        </w:rPr>
        <w:t>1</w:t>
      </w:r>
      <w:r w:rsidRPr="00BD3893">
        <w:rPr>
          <w:lang w:val="ru-RU"/>
        </w:rPr>
        <w:t>. Основн</w:t>
      </w:r>
      <w:r>
        <w:rPr>
          <w:lang w:val="ru-RU"/>
        </w:rPr>
        <w:t>ую</w:t>
      </w:r>
      <w:r w:rsidRPr="00BD3893">
        <w:rPr>
          <w:lang w:val="ru-RU"/>
        </w:rPr>
        <w:t xml:space="preserve"> часть:</w:t>
      </w:r>
    </w:p>
    <w:p w:rsidR="00CC1569" w:rsidRPr="006803E5" w:rsidRDefault="00CC1569" w:rsidP="00CC1569">
      <w:pPr>
        <w:pStyle w:val="aff6"/>
        <w:numPr>
          <w:ilvl w:val="0"/>
          <w:numId w:val="30"/>
        </w:numPr>
        <w:rPr>
          <w:lang w:val="ru-RU"/>
        </w:rPr>
      </w:pPr>
      <w:r w:rsidRPr="006803E5">
        <w:rPr>
          <w:lang w:val="ru-RU"/>
        </w:rPr>
        <w:t>обоснование расчетных показателей минимально допустимого уровня обеспече</w:t>
      </w:r>
      <w:r w:rsidRPr="006803E5">
        <w:rPr>
          <w:lang w:val="ru-RU"/>
        </w:rPr>
        <w:t>н</w:t>
      </w:r>
      <w:r w:rsidRPr="006803E5">
        <w:rPr>
          <w:lang w:val="ru-RU"/>
        </w:rPr>
        <w:t>ности объектами местного значения населения, объектами благоустройства терр</w:t>
      </w:r>
      <w:r w:rsidRPr="006803E5">
        <w:rPr>
          <w:lang w:val="ru-RU"/>
        </w:rPr>
        <w:t>и</w:t>
      </w:r>
      <w:r w:rsidRPr="006803E5">
        <w:rPr>
          <w:lang w:val="ru-RU"/>
        </w:rPr>
        <w:t>тории поселений;</w:t>
      </w:r>
    </w:p>
    <w:p w:rsidR="00CC1569" w:rsidRPr="006803E5" w:rsidRDefault="00CC1569" w:rsidP="00CC1569">
      <w:pPr>
        <w:pStyle w:val="aff6"/>
        <w:numPr>
          <w:ilvl w:val="0"/>
          <w:numId w:val="30"/>
        </w:numPr>
        <w:rPr>
          <w:lang w:val="ru-RU"/>
        </w:rPr>
      </w:pPr>
      <w:r w:rsidRPr="006803E5">
        <w:rPr>
          <w:lang w:val="ru-RU"/>
        </w:rPr>
        <w:t>обоснование расчетных показателей максимально допустимого уровня территор</w:t>
      </w:r>
      <w:r w:rsidRPr="006803E5">
        <w:rPr>
          <w:lang w:val="ru-RU"/>
        </w:rPr>
        <w:t>и</w:t>
      </w:r>
      <w:r w:rsidRPr="006803E5">
        <w:rPr>
          <w:lang w:val="ru-RU"/>
        </w:rPr>
        <w:t>альной доступности объектов местного значения для населения, объектами благ</w:t>
      </w:r>
      <w:r w:rsidRPr="006803E5">
        <w:rPr>
          <w:lang w:val="ru-RU"/>
        </w:rPr>
        <w:t>о</w:t>
      </w:r>
      <w:r w:rsidRPr="006803E5">
        <w:rPr>
          <w:lang w:val="ru-RU"/>
        </w:rPr>
        <w:t>устройства территории поселений.</w:t>
      </w:r>
    </w:p>
    <w:p w:rsidR="00CC1569" w:rsidRPr="006803E5" w:rsidRDefault="00CC1569" w:rsidP="00CC1569">
      <w:pPr>
        <w:pStyle w:val="aff6"/>
        <w:rPr>
          <w:lang w:val="ru-RU"/>
        </w:rPr>
      </w:pPr>
      <w:r w:rsidRPr="006803E5">
        <w:rPr>
          <w:lang w:val="ru-RU"/>
        </w:rPr>
        <w:t>2. Основная часть Проекта нормативов поселений:</w:t>
      </w:r>
    </w:p>
    <w:p w:rsidR="00CC1569" w:rsidRPr="006803E5" w:rsidRDefault="00CC1569" w:rsidP="00CC1569">
      <w:pPr>
        <w:pStyle w:val="aff6"/>
        <w:numPr>
          <w:ilvl w:val="0"/>
          <w:numId w:val="30"/>
        </w:numPr>
        <w:rPr>
          <w:lang w:val="ru-RU"/>
        </w:rPr>
      </w:pPr>
      <w:r w:rsidRPr="006803E5">
        <w:rPr>
          <w:lang w:val="ru-RU"/>
        </w:rPr>
        <w:t>расчетные показатели минимально допустимого уровня обеспеченности объектами местного значения населения, объектами благоустройства территории поселений;</w:t>
      </w:r>
    </w:p>
    <w:p w:rsidR="00CC1569" w:rsidRPr="006803E5" w:rsidRDefault="00CC1569" w:rsidP="00CC1569">
      <w:pPr>
        <w:pStyle w:val="aff6"/>
        <w:numPr>
          <w:ilvl w:val="0"/>
          <w:numId w:val="30"/>
        </w:numPr>
        <w:rPr>
          <w:lang w:val="ru-RU"/>
        </w:rPr>
      </w:pPr>
      <w:r w:rsidRPr="006803E5">
        <w:rPr>
          <w:lang w:val="ru-RU"/>
        </w:rPr>
        <w:t>расчетные показатели максимально допустимого уровня территориальной досту</w:t>
      </w:r>
      <w:r w:rsidRPr="006803E5">
        <w:rPr>
          <w:lang w:val="ru-RU"/>
        </w:rPr>
        <w:t>п</w:t>
      </w:r>
      <w:r w:rsidRPr="006803E5">
        <w:rPr>
          <w:lang w:val="ru-RU"/>
        </w:rPr>
        <w:t>ности объектов местного значения</w:t>
      </w:r>
      <w:r>
        <w:rPr>
          <w:lang w:val="ru-RU"/>
        </w:rPr>
        <w:t xml:space="preserve"> </w:t>
      </w:r>
      <w:r w:rsidRPr="006803E5">
        <w:rPr>
          <w:lang w:val="ru-RU"/>
        </w:rPr>
        <w:t>для населения, объектами благоустройства те</w:t>
      </w:r>
      <w:r w:rsidRPr="006803E5">
        <w:rPr>
          <w:lang w:val="ru-RU"/>
        </w:rPr>
        <w:t>р</w:t>
      </w:r>
      <w:r w:rsidRPr="006803E5">
        <w:rPr>
          <w:lang w:val="ru-RU"/>
        </w:rPr>
        <w:t>ритории поселений</w:t>
      </w:r>
      <w:r>
        <w:rPr>
          <w:lang w:val="ru-RU"/>
        </w:rPr>
        <w:t>.</w:t>
      </w:r>
    </w:p>
    <w:p w:rsidR="00CC1569" w:rsidRPr="006803E5" w:rsidRDefault="00CC1569" w:rsidP="00CC1569">
      <w:pPr>
        <w:pStyle w:val="aff6"/>
        <w:rPr>
          <w:lang w:val="ru-RU"/>
        </w:rPr>
      </w:pPr>
      <w:r w:rsidRPr="006803E5">
        <w:rPr>
          <w:lang w:val="ru-RU"/>
        </w:rPr>
        <w:t>3. Правила и область применения расчетных показателей, содержащихся в осно</w:t>
      </w:r>
      <w:r w:rsidRPr="006803E5">
        <w:rPr>
          <w:lang w:val="ru-RU"/>
        </w:rPr>
        <w:t>в</w:t>
      </w:r>
      <w:r w:rsidRPr="006803E5">
        <w:rPr>
          <w:lang w:val="ru-RU"/>
        </w:rPr>
        <w:t>ной части.</w:t>
      </w:r>
    </w:p>
    <w:p w:rsidR="00A86A6E" w:rsidRPr="007305E4" w:rsidRDefault="00A86A6E" w:rsidP="00A86A6E">
      <w:pPr>
        <w:rPr>
          <w:szCs w:val="24"/>
        </w:rPr>
      </w:pPr>
      <w:r w:rsidRPr="007305E4">
        <w:rPr>
          <w:szCs w:val="24"/>
        </w:rPr>
        <w:t xml:space="preserve">При разработке </w:t>
      </w:r>
      <w:r>
        <w:t>МНГП</w:t>
      </w:r>
      <w:r w:rsidR="00AF5EF9">
        <w:t xml:space="preserve"> сельских поселений</w:t>
      </w:r>
      <w:r w:rsidRPr="00F04E97">
        <w:t xml:space="preserve"> </w:t>
      </w:r>
      <w:proofErr w:type="spellStart"/>
      <w:r w:rsidR="00062F97">
        <w:t>Кумылженско</w:t>
      </w:r>
      <w:r w:rsidR="004670BA">
        <w:t>го</w:t>
      </w:r>
      <w:proofErr w:type="spellEnd"/>
      <w:r>
        <w:t xml:space="preserve"> района</w:t>
      </w:r>
      <w:r w:rsidRPr="007305E4">
        <w:rPr>
          <w:szCs w:val="24"/>
        </w:rPr>
        <w:t xml:space="preserve"> </w:t>
      </w:r>
      <w:proofErr w:type="gramStart"/>
      <w:r w:rsidRPr="007305E4">
        <w:rPr>
          <w:szCs w:val="24"/>
        </w:rPr>
        <w:t>учтены</w:t>
      </w:r>
      <w:proofErr w:type="gramEnd"/>
      <w:r w:rsidRPr="007305E4">
        <w:rPr>
          <w:szCs w:val="24"/>
        </w:rPr>
        <w:t>:</w:t>
      </w:r>
    </w:p>
    <w:p w:rsidR="00A86A6E" w:rsidRPr="007305E4" w:rsidRDefault="00A86A6E" w:rsidP="00A86A6E">
      <w:pPr>
        <w:pStyle w:val="affb"/>
        <w:numPr>
          <w:ilvl w:val="0"/>
          <w:numId w:val="15"/>
        </w:numPr>
        <w:rPr>
          <w:szCs w:val="24"/>
        </w:rPr>
      </w:pPr>
      <w:r w:rsidRPr="007305E4">
        <w:rPr>
          <w:szCs w:val="24"/>
        </w:rPr>
        <w:t>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w:t>
      </w:r>
      <w:r w:rsidRPr="007305E4">
        <w:rPr>
          <w:szCs w:val="24"/>
        </w:rPr>
        <w:t>е</w:t>
      </w:r>
      <w:r w:rsidRPr="007305E4">
        <w:rPr>
          <w:szCs w:val="24"/>
        </w:rPr>
        <w:t>ления, недопущения разрушения естественных экологических систем и необрат</w:t>
      </w:r>
      <w:r w:rsidRPr="007305E4">
        <w:rPr>
          <w:szCs w:val="24"/>
        </w:rPr>
        <w:t>и</w:t>
      </w:r>
      <w:r w:rsidRPr="007305E4">
        <w:rPr>
          <w:szCs w:val="24"/>
        </w:rPr>
        <w:t xml:space="preserve">мых изменений в окружающей среде; </w:t>
      </w:r>
    </w:p>
    <w:p w:rsidR="00A86A6E" w:rsidRPr="007305E4" w:rsidRDefault="00A86A6E" w:rsidP="00A86A6E">
      <w:pPr>
        <w:pStyle w:val="affb"/>
        <w:numPr>
          <w:ilvl w:val="0"/>
          <w:numId w:val="15"/>
        </w:numPr>
        <w:rPr>
          <w:szCs w:val="24"/>
        </w:rPr>
      </w:pPr>
      <w:r w:rsidRPr="007305E4">
        <w:rPr>
          <w:szCs w:val="24"/>
        </w:rPr>
        <w:t>техногенные изменения окружающей среды;</w:t>
      </w:r>
    </w:p>
    <w:p w:rsidR="00A86A6E" w:rsidRDefault="00A86A6E" w:rsidP="00A86A6E">
      <w:pPr>
        <w:pStyle w:val="affb"/>
        <w:numPr>
          <w:ilvl w:val="0"/>
          <w:numId w:val="15"/>
        </w:numPr>
        <w:rPr>
          <w:szCs w:val="24"/>
        </w:rPr>
      </w:pPr>
      <w:r w:rsidRPr="007305E4">
        <w:rPr>
          <w:szCs w:val="24"/>
        </w:rPr>
        <w:t>степень устойчивости территорий к различным природным и техногенным возде</w:t>
      </w:r>
      <w:r w:rsidRPr="007305E4">
        <w:rPr>
          <w:szCs w:val="24"/>
        </w:rPr>
        <w:t>й</w:t>
      </w:r>
      <w:r w:rsidRPr="007305E4">
        <w:rPr>
          <w:szCs w:val="24"/>
        </w:rPr>
        <w:t>ствиям.</w:t>
      </w:r>
    </w:p>
    <w:p w:rsidR="0093086C" w:rsidRDefault="0093086C" w:rsidP="00872FF8">
      <w:pPr>
        <w:pStyle w:val="20"/>
        <w:numPr>
          <w:ilvl w:val="1"/>
          <w:numId w:val="13"/>
        </w:numPr>
        <w:ind w:left="0" w:firstLine="0"/>
      </w:pPr>
      <w:bookmarkStart w:id="248" w:name="_Toc479953571"/>
      <w:bookmarkStart w:id="249" w:name="_Toc490637685"/>
      <w:bookmarkEnd w:id="228"/>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AF5EF9">
        <w:t xml:space="preserve">сельских поселений </w:t>
      </w:r>
      <w:proofErr w:type="spellStart"/>
      <w:r w:rsidR="00062F97">
        <w:t>Кумылженско</w:t>
      </w:r>
      <w:r w:rsidR="004670BA">
        <w:t>го</w:t>
      </w:r>
      <w:proofErr w:type="spellEnd"/>
      <w:r w:rsidRPr="00C52E93">
        <w:t xml:space="preserve"> района, влияющих на установление расчетных показателей</w:t>
      </w:r>
      <w:bookmarkEnd w:id="248"/>
      <w:bookmarkEnd w:id="249"/>
    </w:p>
    <w:p w:rsidR="0093086C" w:rsidRDefault="0093086C" w:rsidP="00AF13E5">
      <w:pPr>
        <w:pStyle w:val="3"/>
        <w:numPr>
          <w:ilvl w:val="2"/>
          <w:numId w:val="13"/>
        </w:numPr>
        <w:ind w:left="0" w:firstLine="0"/>
      </w:pPr>
      <w:bookmarkStart w:id="250" w:name="_Toc479953572"/>
      <w:bookmarkStart w:id="251" w:name="_Toc490637686"/>
      <w:r>
        <w:t xml:space="preserve">Анализ </w:t>
      </w:r>
      <w:r w:rsidRPr="00AF13E5">
        <w:t>административно</w:t>
      </w:r>
      <w:r>
        <w:t xml:space="preserve">-территориального устройства </w:t>
      </w:r>
      <w:proofErr w:type="spellStart"/>
      <w:r w:rsidR="00062F97">
        <w:t>Кумылженско</w:t>
      </w:r>
      <w:r w:rsidR="004670BA">
        <w:t>го</w:t>
      </w:r>
      <w:proofErr w:type="spellEnd"/>
      <w:r w:rsidRPr="00C52E93">
        <w:t xml:space="preserve"> района</w:t>
      </w:r>
      <w:bookmarkEnd w:id="250"/>
      <w:bookmarkEnd w:id="251"/>
    </w:p>
    <w:p w:rsidR="00677591" w:rsidRPr="00677591" w:rsidRDefault="00677591" w:rsidP="00677591">
      <w:pPr>
        <w:rPr>
          <w:szCs w:val="24"/>
        </w:rPr>
      </w:pPr>
      <w:bookmarkStart w:id="252" w:name="_Toc489893675"/>
      <w:bookmarkStart w:id="253" w:name="_Toc479953574"/>
      <w:bookmarkStart w:id="254" w:name="OLE_LINK803"/>
      <w:bookmarkStart w:id="255" w:name="OLE_LINK804"/>
      <w:bookmarkStart w:id="256" w:name="OLE_LINK291"/>
      <w:bookmarkStart w:id="257" w:name="OLE_LINK292"/>
      <w:proofErr w:type="spellStart"/>
      <w:r w:rsidRPr="00677591">
        <w:rPr>
          <w:szCs w:val="24"/>
        </w:rPr>
        <w:t>Кумылженский</w:t>
      </w:r>
      <w:proofErr w:type="spellEnd"/>
      <w:r w:rsidRPr="00677591">
        <w:rPr>
          <w:szCs w:val="24"/>
        </w:rPr>
        <w:t xml:space="preserve"> </w:t>
      </w:r>
      <w:bookmarkEnd w:id="254"/>
      <w:bookmarkEnd w:id="255"/>
      <w:r w:rsidRPr="00677591">
        <w:rPr>
          <w:szCs w:val="24"/>
        </w:rPr>
        <w:t>муниципальный район Волгоградской области является муниц</w:t>
      </w:r>
      <w:r w:rsidRPr="00677591">
        <w:rPr>
          <w:szCs w:val="24"/>
        </w:rPr>
        <w:t>и</w:t>
      </w:r>
      <w:r w:rsidRPr="00677591">
        <w:rPr>
          <w:szCs w:val="24"/>
        </w:rPr>
        <w:t xml:space="preserve">пальным образованием, которое образовано и наделено статусом муниципального района Законом Волгоградской области от 14.02.2005 № 1006-ОД «Об установлении границ и наделении статусом </w:t>
      </w:r>
      <w:proofErr w:type="spellStart"/>
      <w:r w:rsidRPr="00677591">
        <w:rPr>
          <w:szCs w:val="24"/>
        </w:rPr>
        <w:t>Кумылженского</w:t>
      </w:r>
      <w:proofErr w:type="spellEnd"/>
      <w:r w:rsidRPr="00677591">
        <w:rPr>
          <w:szCs w:val="24"/>
        </w:rPr>
        <w:t xml:space="preserve"> района и муниципальных образований в его сост</w:t>
      </w:r>
      <w:r w:rsidRPr="00677591">
        <w:rPr>
          <w:szCs w:val="24"/>
        </w:rPr>
        <w:t>а</w:t>
      </w:r>
      <w:r w:rsidRPr="00677591">
        <w:rPr>
          <w:szCs w:val="24"/>
        </w:rPr>
        <w:t>ве».</w:t>
      </w:r>
    </w:p>
    <w:p w:rsidR="00677591" w:rsidRPr="00677591" w:rsidRDefault="00677591" w:rsidP="00677591">
      <w:pPr>
        <w:rPr>
          <w:szCs w:val="24"/>
        </w:rPr>
      </w:pPr>
      <w:proofErr w:type="spellStart"/>
      <w:r w:rsidRPr="00677591">
        <w:rPr>
          <w:szCs w:val="24"/>
        </w:rPr>
        <w:t>Кумылженский</w:t>
      </w:r>
      <w:proofErr w:type="spellEnd"/>
      <w:r w:rsidRPr="00677591">
        <w:rPr>
          <w:szCs w:val="24"/>
        </w:rPr>
        <w:t xml:space="preserve"> муниципальный район расположен на северо-западе Волгоградской области, в междуречье рек </w:t>
      </w:r>
      <w:proofErr w:type="spellStart"/>
      <w:r w:rsidRPr="00677591">
        <w:rPr>
          <w:szCs w:val="24"/>
        </w:rPr>
        <w:t>Хопра</w:t>
      </w:r>
      <w:proofErr w:type="spellEnd"/>
      <w:r w:rsidRPr="00677591">
        <w:rPr>
          <w:szCs w:val="24"/>
        </w:rPr>
        <w:t xml:space="preserve"> и </w:t>
      </w:r>
      <w:proofErr w:type="spellStart"/>
      <w:r w:rsidRPr="00677591">
        <w:rPr>
          <w:szCs w:val="24"/>
        </w:rPr>
        <w:t>Кумылги</w:t>
      </w:r>
      <w:proofErr w:type="spellEnd"/>
      <w:r w:rsidRPr="00677591">
        <w:rPr>
          <w:szCs w:val="24"/>
        </w:rPr>
        <w:t>, Медведицы и Дона. Он граничит с Росто</w:t>
      </w:r>
      <w:r w:rsidRPr="00677591">
        <w:rPr>
          <w:szCs w:val="24"/>
        </w:rPr>
        <w:t>в</w:t>
      </w:r>
      <w:r w:rsidRPr="00677591">
        <w:rPr>
          <w:szCs w:val="24"/>
        </w:rPr>
        <w:t xml:space="preserve">ской областью и с Алексеевским, Михайловским, </w:t>
      </w:r>
      <w:proofErr w:type="spellStart"/>
      <w:r w:rsidRPr="00677591">
        <w:rPr>
          <w:szCs w:val="24"/>
        </w:rPr>
        <w:t>Серафимовичским</w:t>
      </w:r>
      <w:proofErr w:type="spellEnd"/>
      <w:r w:rsidRPr="00677591">
        <w:rPr>
          <w:szCs w:val="24"/>
        </w:rPr>
        <w:t xml:space="preserve"> районами. </w:t>
      </w:r>
    </w:p>
    <w:p w:rsidR="00677591" w:rsidRPr="00677591" w:rsidRDefault="00677591" w:rsidP="00677591">
      <w:pPr>
        <w:rPr>
          <w:szCs w:val="24"/>
        </w:rPr>
      </w:pPr>
      <w:r w:rsidRPr="00677591">
        <w:rPr>
          <w:szCs w:val="24"/>
        </w:rPr>
        <w:lastRenderedPageBreak/>
        <w:t>Административным центром района является станица Кумылженская, основанная в 1613 году.</w:t>
      </w:r>
    </w:p>
    <w:p w:rsidR="00677591" w:rsidRPr="00677591" w:rsidRDefault="00677591" w:rsidP="00677591">
      <w:pPr>
        <w:rPr>
          <w:szCs w:val="24"/>
        </w:rPr>
      </w:pPr>
      <w:r w:rsidRPr="00677591">
        <w:rPr>
          <w:szCs w:val="24"/>
        </w:rPr>
        <w:t>Согласно Региональным нормативам градостроительного проектирования Волг</w:t>
      </w:r>
      <w:r w:rsidRPr="00677591">
        <w:rPr>
          <w:szCs w:val="24"/>
        </w:rPr>
        <w:t>о</w:t>
      </w:r>
      <w:r w:rsidRPr="00677591">
        <w:rPr>
          <w:szCs w:val="24"/>
        </w:rPr>
        <w:t>градской области, утвержденным приказом Комитета строительства Волгоградской обл</w:t>
      </w:r>
      <w:r w:rsidRPr="00677591">
        <w:rPr>
          <w:szCs w:val="24"/>
        </w:rPr>
        <w:t>а</w:t>
      </w:r>
      <w:r w:rsidRPr="00677591">
        <w:rPr>
          <w:szCs w:val="24"/>
        </w:rPr>
        <w:t xml:space="preserve">сти № 114-ОД от 21.03.2016 (далее РНГП Волгоградской области), </w:t>
      </w:r>
      <w:proofErr w:type="spellStart"/>
      <w:r w:rsidRPr="00677591">
        <w:rPr>
          <w:szCs w:val="24"/>
        </w:rPr>
        <w:t>Кумылженский</w:t>
      </w:r>
      <w:proofErr w:type="spellEnd"/>
      <w:r w:rsidRPr="00677591">
        <w:rPr>
          <w:szCs w:val="24"/>
        </w:rPr>
        <w:t xml:space="preserve"> район относится к зоне низкой плотности населения.</w:t>
      </w:r>
    </w:p>
    <w:p w:rsidR="00677591" w:rsidRPr="00677591" w:rsidRDefault="00677591" w:rsidP="00677591">
      <w:pPr>
        <w:rPr>
          <w:szCs w:val="24"/>
        </w:rPr>
      </w:pPr>
      <w:r w:rsidRPr="00677591">
        <w:rPr>
          <w:szCs w:val="24"/>
        </w:rPr>
        <w:t xml:space="preserve">В состав </w:t>
      </w:r>
      <w:proofErr w:type="spellStart"/>
      <w:r w:rsidRPr="00677591">
        <w:rPr>
          <w:szCs w:val="24"/>
        </w:rPr>
        <w:t>Кумылженского</w:t>
      </w:r>
      <w:proofErr w:type="spellEnd"/>
      <w:r w:rsidRPr="00677591">
        <w:rPr>
          <w:szCs w:val="24"/>
        </w:rPr>
        <w:t xml:space="preserve"> района входят 9 сельских поселений (таблица 2.1).</w:t>
      </w:r>
    </w:p>
    <w:p w:rsidR="00677591" w:rsidRPr="00677591" w:rsidRDefault="00677591" w:rsidP="00677591">
      <w:pPr>
        <w:ind w:firstLine="0"/>
        <w:jc w:val="right"/>
        <w:rPr>
          <w:b/>
          <w:i/>
        </w:rPr>
      </w:pPr>
      <w:bookmarkStart w:id="258" w:name="OLE_LINK296"/>
      <w:bookmarkStart w:id="259" w:name="OLE_LINK297"/>
      <w:bookmarkEnd w:id="256"/>
      <w:bookmarkEnd w:id="257"/>
      <w:r w:rsidRPr="00677591">
        <w:rPr>
          <w:b/>
          <w:i/>
        </w:rPr>
        <w:t>Таблица 2.1</w:t>
      </w:r>
    </w:p>
    <w:p w:rsidR="00677591" w:rsidRPr="00677591" w:rsidRDefault="00677591" w:rsidP="00677591">
      <w:pPr>
        <w:spacing w:after="120"/>
        <w:ind w:firstLine="0"/>
        <w:jc w:val="center"/>
        <w:rPr>
          <w:b/>
          <w:i/>
          <w:lang w:eastAsia="ar-SA" w:bidi="en-US"/>
        </w:rPr>
      </w:pPr>
      <w:r w:rsidRPr="00677591">
        <w:rPr>
          <w:b/>
          <w:i/>
          <w:lang w:eastAsia="ar-SA" w:bidi="en-US"/>
        </w:rPr>
        <w:t xml:space="preserve">Характеристика поселений </w:t>
      </w:r>
      <w:proofErr w:type="spellStart"/>
      <w:r w:rsidRPr="00677591">
        <w:rPr>
          <w:b/>
          <w:i/>
          <w:lang w:eastAsia="ar-SA" w:bidi="en-US"/>
        </w:rPr>
        <w:t>Кумылженского</w:t>
      </w:r>
      <w:proofErr w:type="spellEnd"/>
      <w:r w:rsidRPr="00677591">
        <w:rPr>
          <w:b/>
          <w:i/>
          <w:lang w:eastAsia="ar-SA" w:bidi="en-US"/>
        </w:rPr>
        <w:t xml:space="preserve"> района Волгоградской области (по да</w:t>
      </w:r>
      <w:r w:rsidRPr="00677591">
        <w:rPr>
          <w:b/>
          <w:i/>
          <w:lang w:eastAsia="ar-SA" w:bidi="en-US"/>
        </w:rPr>
        <w:t>н</w:t>
      </w:r>
      <w:r w:rsidRPr="00677591">
        <w:rPr>
          <w:b/>
          <w:i/>
          <w:lang w:eastAsia="ar-SA" w:bidi="en-US"/>
        </w:rPr>
        <w:t>ным статистики на 01.01.2017)</w:t>
      </w:r>
    </w:p>
    <w:tbl>
      <w:tblPr>
        <w:tblW w:w="9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722"/>
        <w:gridCol w:w="1559"/>
        <w:gridCol w:w="1418"/>
        <w:gridCol w:w="1418"/>
        <w:gridCol w:w="851"/>
        <w:gridCol w:w="1417"/>
      </w:tblGrid>
      <w:tr w:rsidR="00677591" w:rsidRPr="00E15C46" w:rsidTr="00B125DA">
        <w:trPr>
          <w:cantSplit/>
          <w:trHeight w:val="243"/>
          <w:tblHeader/>
        </w:trPr>
        <w:tc>
          <w:tcPr>
            <w:tcW w:w="2722" w:type="dxa"/>
            <w:shd w:val="clear" w:color="auto" w:fill="D9D9D9" w:themeFill="background1" w:themeFillShade="D9"/>
          </w:tcPr>
          <w:p w:rsidR="00677591" w:rsidRPr="00E15C46" w:rsidRDefault="00677591" w:rsidP="00FA765F">
            <w:pPr>
              <w:ind w:firstLine="0"/>
              <w:jc w:val="center"/>
              <w:rPr>
                <w:rFonts w:eastAsia="Calibri"/>
                <w:b/>
                <w:i/>
                <w:iCs/>
                <w:lang w:eastAsia="en-US" w:bidi="en-US"/>
              </w:rPr>
            </w:pPr>
            <w:bookmarkStart w:id="260" w:name="OLE_LINK142"/>
            <w:bookmarkStart w:id="261" w:name="OLE_LINK143"/>
            <w:bookmarkStart w:id="262" w:name="OLE_LINK144"/>
            <w:bookmarkStart w:id="263" w:name="OLE_LINK814"/>
            <w:r>
              <w:rPr>
                <w:rFonts w:eastAsia="Calibri"/>
                <w:b/>
                <w:i/>
                <w:iCs/>
                <w:lang w:eastAsia="en-US" w:bidi="en-US"/>
              </w:rPr>
              <w:t>Сельские поселения</w:t>
            </w:r>
          </w:p>
        </w:tc>
        <w:tc>
          <w:tcPr>
            <w:tcW w:w="1559" w:type="dxa"/>
            <w:shd w:val="clear" w:color="auto" w:fill="D9D9D9" w:themeFill="background1" w:themeFillShade="D9"/>
          </w:tcPr>
          <w:p w:rsidR="00677591" w:rsidRPr="00E15C46" w:rsidRDefault="00677591" w:rsidP="00FA765F">
            <w:pPr>
              <w:ind w:firstLine="0"/>
              <w:jc w:val="center"/>
              <w:rPr>
                <w:rFonts w:eastAsia="Calibri"/>
                <w:b/>
                <w:i/>
                <w:iCs/>
                <w:lang w:eastAsia="en-US" w:bidi="en-US"/>
              </w:rPr>
            </w:pPr>
            <w:r>
              <w:rPr>
                <w:rFonts w:eastAsia="Calibri"/>
                <w:b/>
                <w:i/>
                <w:iCs/>
                <w:lang w:eastAsia="en-US" w:bidi="en-US"/>
              </w:rPr>
              <w:t>Админ</w:t>
            </w:r>
            <w:r>
              <w:rPr>
                <w:rFonts w:eastAsia="Calibri"/>
                <w:b/>
                <w:i/>
                <w:iCs/>
                <w:lang w:eastAsia="en-US" w:bidi="en-US"/>
              </w:rPr>
              <w:t>и</w:t>
            </w:r>
            <w:r>
              <w:rPr>
                <w:rFonts w:eastAsia="Calibri"/>
                <w:b/>
                <w:i/>
                <w:iCs/>
                <w:lang w:eastAsia="en-US" w:bidi="en-US"/>
              </w:rPr>
              <w:t>стративный центр</w:t>
            </w:r>
          </w:p>
        </w:tc>
        <w:tc>
          <w:tcPr>
            <w:tcW w:w="1418" w:type="dxa"/>
            <w:shd w:val="clear" w:color="auto" w:fill="D9D9D9" w:themeFill="background1" w:themeFillShade="D9"/>
          </w:tcPr>
          <w:p w:rsidR="00677591" w:rsidRPr="00E15C46" w:rsidRDefault="00677591" w:rsidP="00FA765F">
            <w:pPr>
              <w:ind w:firstLine="0"/>
              <w:jc w:val="center"/>
              <w:rPr>
                <w:rFonts w:eastAsia="Calibri"/>
                <w:b/>
                <w:i/>
                <w:iCs/>
                <w:lang w:eastAsia="en-US" w:bidi="en-US"/>
              </w:rPr>
            </w:pPr>
            <w:r>
              <w:rPr>
                <w:rFonts w:eastAsia="Calibri"/>
                <w:b/>
                <w:i/>
                <w:iCs/>
                <w:lang w:eastAsia="en-US" w:bidi="en-US"/>
              </w:rPr>
              <w:t>Количество населенных пунктов</w:t>
            </w:r>
          </w:p>
        </w:tc>
        <w:tc>
          <w:tcPr>
            <w:tcW w:w="1418" w:type="dxa"/>
            <w:shd w:val="clear" w:color="auto" w:fill="D9D9D9" w:themeFill="background1" w:themeFillShade="D9"/>
          </w:tcPr>
          <w:p w:rsidR="00677591" w:rsidRPr="00E15C46" w:rsidRDefault="00677591" w:rsidP="00FA765F">
            <w:pPr>
              <w:ind w:firstLine="0"/>
              <w:jc w:val="center"/>
              <w:rPr>
                <w:rFonts w:eastAsia="Calibri"/>
                <w:b/>
                <w:i/>
                <w:iCs/>
                <w:lang w:eastAsia="en-US" w:bidi="en-US"/>
              </w:rPr>
            </w:pPr>
            <w:r>
              <w:rPr>
                <w:rFonts w:eastAsia="Calibri"/>
                <w:b/>
                <w:i/>
                <w:iCs/>
                <w:lang w:eastAsia="en-US" w:bidi="en-US"/>
              </w:rPr>
              <w:t>Числе</w:t>
            </w:r>
            <w:r>
              <w:rPr>
                <w:rFonts w:eastAsia="Calibri"/>
                <w:b/>
                <w:i/>
                <w:iCs/>
                <w:lang w:eastAsia="en-US" w:bidi="en-US"/>
              </w:rPr>
              <w:t>н</w:t>
            </w:r>
            <w:r>
              <w:rPr>
                <w:rFonts w:eastAsia="Calibri"/>
                <w:b/>
                <w:i/>
                <w:iCs/>
                <w:lang w:eastAsia="en-US" w:bidi="en-US"/>
              </w:rPr>
              <w:t>ность нас</w:t>
            </w:r>
            <w:r>
              <w:rPr>
                <w:rFonts w:eastAsia="Calibri"/>
                <w:b/>
                <w:i/>
                <w:iCs/>
                <w:lang w:eastAsia="en-US" w:bidi="en-US"/>
              </w:rPr>
              <w:t>е</w:t>
            </w:r>
            <w:r>
              <w:rPr>
                <w:rFonts w:eastAsia="Calibri"/>
                <w:b/>
                <w:i/>
                <w:iCs/>
                <w:lang w:eastAsia="en-US" w:bidi="en-US"/>
              </w:rPr>
              <w:t>ления, чел.</w:t>
            </w:r>
          </w:p>
        </w:tc>
        <w:tc>
          <w:tcPr>
            <w:tcW w:w="851" w:type="dxa"/>
            <w:shd w:val="clear" w:color="auto" w:fill="D9D9D9" w:themeFill="background1" w:themeFillShade="D9"/>
          </w:tcPr>
          <w:p w:rsidR="00677591" w:rsidRPr="001C1841" w:rsidRDefault="00677591" w:rsidP="00FA765F">
            <w:pPr>
              <w:ind w:firstLine="0"/>
              <w:jc w:val="center"/>
              <w:rPr>
                <w:rFonts w:eastAsia="Calibri"/>
                <w:b/>
                <w:i/>
                <w:iCs/>
                <w:vertAlign w:val="superscript"/>
                <w:lang w:eastAsia="en-US" w:bidi="en-US"/>
              </w:rPr>
            </w:pPr>
            <w:r>
              <w:rPr>
                <w:rFonts w:eastAsia="Calibri"/>
                <w:b/>
                <w:i/>
                <w:iCs/>
                <w:lang w:eastAsia="en-US" w:bidi="en-US"/>
              </w:rPr>
              <w:t>Пл</w:t>
            </w:r>
            <w:r>
              <w:rPr>
                <w:rFonts w:eastAsia="Calibri"/>
                <w:b/>
                <w:i/>
                <w:iCs/>
                <w:lang w:eastAsia="en-US" w:bidi="en-US"/>
              </w:rPr>
              <w:t>о</w:t>
            </w:r>
            <w:r>
              <w:rPr>
                <w:rFonts w:eastAsia="Calibri"/>
                <w:b/>
                <w:i/>
                <w:iCs/>
                <w:lang w:eastAsia="en-US" w:bidi="en-US"/>
              </w:rPr>
              <w:t>щадь, км</w:t>
            </w:r>
            <w:proofErr w:type="gramStart"/>
            <w:r>
              <w:rPr>
                <w:rFonts w:eastAsia="Calibri"/>
                <w:b/>
                <w:i/>
                <w:iCs/>
                <w:vertAlign w:val="superscript"/>
                <w:lang w:eastAsia="en-US" w:bidi="en-US"/>
              </w:rPr>
              <w:t>2</w:t>
            </w:r>
            <w:proofErr w:type="gramEnd"/>
          </w:p>
        </w:tc>
        <w:tc>
          <w:tcPr>
            <w:tcW w:w="1417" w:type="dxa"/>
            <w:shd w:val="clear" w:color="auto" w:fill="D9D9D9" w:themeFill="background1" w:themeFillShade="D9"/>
          </w:tcPr>
          <w:p w:rsidR="00677591" w:rsidRPr="0000541C" w:rsidRDefault="00677591" w:rsidP="00FA765F">
            <w:pPr>
              <w:ind w:firstLine="0"/>
              <w:jc w:val="center"/>
              <w:rPr>
                <w:rFonts w:eastAsia="Calibri"/>
                <w:b/>
                <w:i/>
                <w:iCs/>
                <w:vertAlign w:val="superscript"/>
                <w:lang w:eastAsia="en-US" w:bidi="en-US"/>
              </w:rPr>
            </w:pPr>
            <w:r>
              <w:rPr>
                <w:rFonts w:eastAsia="Calibri"/>
                <w:b/>
                <w:i/>
                <w:iCs/>
                <w:lang w:eastAsia="en-US" w:bidi="en-US"/>
              </w:rPr>
              <w:t>Плотность населения, чел./км</w:t>
            </w:r>
            <w:proofErr w:type="gramStart"/>
            <w:r>
              <w:rPr>
                <w:rFonts w:eastAsia="Calibri"/>
                <w:b/>
                <w:i/>
                <w:iCs/>
                <w:vertAlign w:val="superscript"/>
                <w:lang w:eastAsia="en-US" w:bidi="en-US"/>
              </w:rPr>
              <w:t>2</w:t>
            </w:r>
            <w:proofErr w:type="gramEnd"/>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bookmarkStart w:id="264" w:name="_Hlk489530968"/>
            <w:proofErr w:type="spellStart"/>
            <w:r w:rsidRPr="0062496A">
              <w:rPr>
                <w:szCs w:val="24"/>
              </w:rPr>
              <w:t>Белогорское</w:t>
            </w:r>
            <w:proofErr w:type="spellEnd"/>
            <w:r w:rsidRPr="0062496A">
              <w:rPr>
                <w:szCs w:val="24"/>
              </w:rPr>
              <w:t xml:space="preserve"> сельское п</w:t>
            </w:r>
            <w:r w:rsidRPr="0062496A">
              <w:rPr>
                <w:szCs w:val="24"/>
              </w:rPr>
              <w:t>о</w:t>
            </w:r>
            <w:r w:rsidRPr="0062496A">
              <w:rPr>
                <w:szCs w:val="24"/>
              </w:rPr>
              <w:t>селение</w:t>
            </w:r>
          </w:p>
        </w:tc>
        <w:tc>
          <w:tcPr>
            <w:tcW w:w="1559" w:type="dxa"/>
          </w:tcPr>
          <w:p w:rsidR="00677591" w:rsidRPr="001015E1" w:rsidRDefault="00677591" w:rsidP="00FA765F">
            <w:pPr>
              <w:ind w:firstLine="0"/>
              <w:jc w:val="left"/>
              <w:rPr>
                <w:szCs w:val="24"/>
              </w:rPr>
            </w:pPr>
            <w:r w:rsidRPr="0062496A">
              <w:rPr>
                <w:szCs w:val="24"/>
              </w:rPr>
              <w:t>хутор Бел</w:t>
            </w:r>
            <w:r w:rsidRPr="0062496A">
              <w:rPr>
                <w:szCs w:val="24"/>
              </w:rPr>
              <w:t>о</w:t>
            </w:r>
            <w:r w:rsidRPr="0062496A">
              <w:rPr>
                <w:szCs w:val="24"/>
              </w:rPr>
              <w:t>горский</w:t>
            </w:r>
          </w:p>
        </w:tc>
        <w:tc>
          <w:tcPr>
            <w:tcW w:w="1418" w:type="dxa"/>
            <w:vAlign w:val="center"/>
          </w:tcPr>
          <w:p w:rsidR="00677591" w:rsidRPr="001C3E57" w:rsidRDefault="00677591" w:rsidP="00FA765F">
            <w:pPr>
              <w:ind w:firstLine="0"/>
              <w:jc w:val="center"/>
              <w:rPr>
                <w:color w:val="000000"/>
                <w:szCs w:val="24"/>
              </w:rPr>
            </w:pPr>
            <w:r>
              <w:rPr>
                <w:color w:val="000000"/>
                <w:szCs w:val="24"/>
              </w:rPr>
              <w:t>2</w:t>
            </w:r>
          </w:p>
        </w:tc>
        <w:tc>
          <w:tcPr>
            <w:tcW w:w="1418" w:type="dxa"/>
            <w:vAlign w:val="center"/>
          </w:tcPr>
          <w:p w:rsidR="00677591" w:rsidRDefault="00677591" w:rsidP="00FA765F">
            <w:pPr>
              <w:ind w:firstLine="0"/>
              <w:jc w:val="center"/>
              <w:rPr>
                <w:color w:val="000000"/>
                <w:szCs w:val="24"/>
              </w:rPr>
            </w:pPr>
            <w:r>
              <w:rPr>
                <w:color w:val="000000"/>
              </w:rPr>
              <w:t>757</w:t>
            </w:r>
          </w:p>
        </w:tc>
        <w:tc>
          <w:tcPr>
            <w:tcW w:w="851" w:type="dxa"/>
            <w:vAlign w:val="center"/>
          </w:tcPr>
          <w:p w:rsidR="00677591" w:rsidRDefault="00677591" w:rsidP="00FA765F">
            <w:pPr>
              <w:ind w:firstLine="0"/>
              <w:jc w:val="center"/>
              <w:rPr>
                <w:color w:val="000000"/>
                <w:szCs w:val="24"/>
              </w:rPr>
            </w:pPr>
            <w:r>
              <w:rPr>
                <w:color w:val="000000"/>
              </w:rPr>
              <w:t>121,61</w:t>
            </w:r>
          </w:p>
        </w:tc>
        <w:tc>
          <w:tcPr>
            <w:tcW w:w="1417" w:type="dxa"/>
            <w:vAlign w:val="center"/>
          </w:tcPr>
          <w:p w:rsidR="00677591" w:rsidRDefault="00677591" w:rsidP="00FA765F">
            <w:pPr>
              <w:ind w:firstLine="0"/>
              <w:jc w:val="center"/>
              <w:rPr>
                <w:color w:val="000000"/>
                <w:szCs w:val="24"/>
              </w:rPr>
            </w:pPr>
            <w:r>
              <w:rPr>
                <w:color w:val="000000"/>
              </w:rPr>
              <w:t>6,2</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proofErr w:type="spellStart"/>
            <w:r w:rsidRPr="0062496A">
              <w:rPr>
                <w:szCs w:val="24"/>
              </w:rPr>
              <w:t>Букановское</w:t>
            </w:r>
            <w:proofErr w:type="spellEnd"/>
            <w:r w:rsidRPr="0062496A">
              <w:rPr>
                <w:szCs w:val="24"/>
              </w:rPr>
              <w:t xml:space="preserve"> сельское п</w:t>
            </w:r>
            <w:r w:rsidRPr="0062496A">
              <w:rPr>
                <w:szCs w:val="24"/>
              </w:rPr>
              <w:t>о</w:t>
            </w:r>
            <w:r w:rsidRPr="0062496A">
              <w:rPr>
                <w:szCs w:val="24"/>
              </w:rPr>
              <w:t>селение</w:t>
            </w:r>
          </w:p>
        </w:tc>
        <w:tc>
          <w:tcPr>
            <w:tcW w:w="1559" w:type="dxa"/>
          </w:tcPr>
          <w:p w:rsidR="00677591" w:rsidRPr="001015E1" w:rsidRDefault="00677591" w:rsidP="00FA765F">
            <w:pPr>
              <w:ind w:firstLine="0"/>
              <w:jc w:val="left"/>
              <w:rPr>
                <w:szCs w:val="24"/>
              </w:rPr>
            </w:pPr>
            <w:r w:rsidRPr="0062496A">
              <w:rPr>
                <w:szCs w:val="24"/>
              </w:rPr>
              <w:t xml:space="preserve">станица </w:t>
            </w:r>
            <w:proofErr w:type="spellStart"/>
            <w:r w:rsidRPr="0062496A">
              <w:rPr>
                <w:szCs w:val="24"/>
              </w:rPr>
              <w:t>Бук</w:t>
            </w:r>
            <w:r w:rsidRPr="0062496A">
              <w:rPr>
                <w:szCs w:val="24"/>
              </w:rPr>
              <w:t>а</w:t>
            </w:r>
            <w:r w:rsidRPr="0062496A">
              <w:rPr>
                <w:szCs w:val="24"/>
              </w:rPr>
              <w:t>новская</w:t>
            </w:r>
            <w:proofErr w:type="spellEnd"/>
          </w:p>
        </w:tc>
        <w:tc>
          <w:tcPr>
            <w:tcW w:w="1418" w:type="dxa"/>
            <w:vAlign w:val="center"/>
          </w:tcPr>
          <w:p w:rsidR="00677591" w:rsidRPr="001C3E57" w:rsidRDefault="00677591" w:rsidP="00FA765F">
            <w:pPr>
              <w:ind w:firstLine="0"/>
              <w:jc w:val="center"/>
              <w:rPr>
                <w:color w:val="000000"/>
                <w:szCs w:val="24"/>
              </w:rPr>
            </w:pPr>
            <w:r>
              <w:rPr>
                <w:color w:val="000000"/>
                <w:szCs w:val="24"/>
              </w:rPr>
              <w:t>9</w:t>
            </w:r>
          </w:p>
        </w:tc>
        <w:tc>
          <w:tcPr>
            <w:tcW w:w="1418" w:type="dxa"/>
            <w:vAlign w:val="center"/>
          </w:tcPr>
          <w:p w:rsidR="00677591" w:rsidRDefault="00677591" w:rsidP="00FA765F">
            <w:pPr>
              <w:ind w:firstLine="0"/>
              <w:jc w:val="center"/>
              <w:rPr>
                <w:color w:val="000000"/>
                <w:szCs w:val="24"/>
              </w:rPr>
            </w:pPr>
            <w:r>
              <w:rPr>
                <w:color w:val="000000"/>
              </w:rPr>
              <w:t>1148</w:t>
            </w:r>
          </w:p>
        </w:tc>
        <w:tc>
          <w:tcPr>
            <w:tcW w:w="851" w:type="dxa"/>
            <w:vAlign w:val="center"/>
          </w:tcPr>
          <w:p w:rsidR="00677591" w:rsidRDefault="00677591" w:rsidP="00FA765F">
            <w:pPr>
              <w:ind w:firstLine="0"/>
              <w:jc w:val="center"/>
              <w:rPr>
                <w:color w:val="000000"/>
                <w:szCs w:val="24"/>
              </w:rPr>
            </w:pPr>
            <w:r>
              <w:rPr>
                <w:color w:val="000000"/>
              </w:rPr>
              <w:t>336,79</w:t>
            </w:r>
          </w:p>
        </w:tc>
        <w:tc>
          <w:tcPr>
            <w:tcW w:w="1417" w:type="dxa"/>
            <w:vAlign w:val="center"/>
          </w:tcPr>
          <w:p w:rsidR="00677591" w:rsidRDefault="00677591" w:rsidP="00FA765F">
            <w:pPr>
              <w:ind w:firstLine="0"/>
              <w:jc w:val="center"/>
              <w:rPr>
                <w:color w:val="000000"/>
                <w:szCs w:val="24"/>
              </w:rPr>
            </w:pPr>
            <w:r>
              <w:rPr>
                <w:color w:val="000000"/>
              </w:rPr>
              <w:t>3,4</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bookmarkStart w:id="265" w:name="_Hlk489893795"/>
            <w:proofErr w:type="spellStart"/>
            <w:r w:rsidRPr="0062496A">
              <w:rPr>
                <w:szCs w:val="24"/>
              </w:rPr>
              <w:t>Глазуновское</w:t>
            </w:r>
            <w:proofErr w:type="spellEnd"/>
            <w:r w:rsidRPr="0062496A">
              <w:rPr>
                <w:szCs w:val="24"/>
              </w:rPr>
              <w:t xml:space="preserve"> сельское поселение</w:t>
            </w:r>
          </w:p>
        </w:tc>
        <w:tc>
          <w:tcPr>
            <w:tcW w:w="1559" w:type="dxa"/>
          </w:tcPr>
          <w:p w:rsidR="00677591" w:rsidRPr="001015E1" w:rsidRDefault="00677591" w:rsidP="00FA765F">
            <w:pPr>
              <w:ind w:firstLine="0"/>
              <w:jc w:val="left"/>
              <w:rPr>
                <w:szCs w:val="24"/>
              </w:rPr>
            </w:pPr>
            <w:r w:rsidRPr="0062496A">
              <w:rPr>
                <w:szCs w:val="24"/>
              </w:rPr>
              <w:t xml:space="preserve">станица </w:t>
            </w:r>
            <w:proofErr w:type="spellStart"/>
            <w:r w:rsidRPr="0062496A">
              <w:rPr>
                <w:szCs w:val="24"/>
              </w:rPr>
              <w:t>Гл</w:t>
            </w:r>
            <w:r w:rsidRPr="0062496A">
              <w:rPr>
                <w:szCs w:val="24"/>
              </w:rPr>
              <w:t>а</w:t>
            </w:r>
            <w:r w:rsidRPr="0062496A">
              <w:rPr>
                <w:szCs w:val="24"/>
              </w:rPr>
              <w:t>зуновская</w:t>
            </w:r>
            <w:proofErr w:type="spellEnd"/>
          </w:p>
        </w:tc>
        <w:tc>
          <w:tcPr>
            <w:tcW w:w="1418" w:type="dxa"/>
            <w:vAlign w:val="center"/>
          </w:tcPr>
          <w:p w:rsidR="00677591" w:rsidRPr="001C3E57" w:rsidRDefault="00677591" w:rsidP="00FA765F">
            <w:pPr>
              <w:ind w:firstLine="0"/>
              <w:jc w:val="center"/>
              <w:rPr>
                <w:color w:val="000000"/>
                <w:szCs w:val="24"/>
              </w:rPr>
            </w:pPr>
            <w:r>
              <w:rPr>
                <w:color w:val="000000"/>
                <w:szCs w:val="24"/>
              </w:rPr>
              <w:t>3</w:t>
            </w:r>
          </w:p>
        </w:tc>
        <w:tc>
          <w:tcPr>
            <w:tcW w:w="1418" w:type="dxa"/>
            <w:vAlign w:val="center"/>
          </w:tcPr>
          <w:p w:rsidR="00677591" w:rsidRDefault="00677591" w:rsidP="00FA765F">
            <w:pPr>
              <w:ind w:firstLine="0"/>
              <w:jc w:val="center"/>
              <w:rPr>
                <w:color w:val="000000"/>
                <w:szCs w:val="24"/>
              </w:rPr>
            </w:pPr>
            <w:r>
              <w:rPr>
                <w:color w:val="000000"/>
              </w:rPr>
              <w:t>1982</w:t>
            </w:r>
          </w:p>
        </w:tc>
        <w:tc>
          <w:tcPr>
            <w:tcW w:w="851" w:type="dxa"/>
            <w:vAlign w:val="center"/>
          </w:tcPr>
          <w:p w:rsidR="00677591" w:rsidRDefault="00677591" w:rsidP="00FA765F">
            <w:pPr>
              <w:ind w:firstLine="0"/>
              <w:jc w:val="center"/>
              <w:rPr>
                <w:color w:val="000000"/>
                <w:szCs w:val="24"/>
              </w:rPr>
            </w:pPr>
            <w:r>
              <w:rPr>
                <w:color w:val="000000"/>
              </w:rPr>
              <w:t>240,42</w:t>
            </w:r>
          </w:p>
        </w:tc>
        <w:tc>
          <w:tcPr>
            <w:tcW w:w="1417" w:type="dxa"/>
            <w:vAlign w:val="center"/>
          </w:tcPr>
          <w:p w:rsidR="00677591" w:rsidRDefault="00677591" w:rsidP="00FA765F">
            <w:pPr>
              <w:ind w:firstLine="0"/>
              <w:jc w:val="center"/>
              <w:rPr>
                <w:color w:val="000000"/>
                <w:szCs w:val="24"/>
              </w:rPr>
            </w:pPr>
            <w:r>
              <w:rPr>
                <w:color w:val="000000"/>
              </w:rPr>
              <w:t>8,2</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proofErr w:type="spellStart"/>
            <w:r w:rsidRPr="0062496A">
              <w:rPr>
                <w:szCs w:val="24"/>
              </w:rPr>
              <w:t>Краснянское</w:t>
            </w:r>
            <w:proofErr w:type="spellEnd"/>
            <w:r w:rsidRPr="0062496A">
              <w:rPr>
                <w:szCs w:val="24"/>
              </w:rPr>
              <w:t xml:space="preserve"> сельское поселение</w:t>
            </w:r>
          </w:p>
        </w:tc>
        <w:tc>
          <w:tcPr>
            <w:tcW w:w="1559" w:type="dxa"/>
          </w:tcPr>
          <w:p w:rsidR="00677591" w:rsidRPr="001015E1" w:rsidRDefault="00677591" w:rsidP="00FA765F">
            <w:pPr>
              <w:ind w:firstLine="0"/>
              <w:jc w:val="left"/>
              <w:rPr>
                <w:szCs w:val="24"/>
              </w:rPr>
            </w:pPr>
            <w:r w:rsidRPr="0062496A">
              <w:rPr>
                <w:szCs w:val="24"/>
              </w:rPr>
              <w:t>хутор Кра</w:t>
            </w:r>
            <w:r w:rsidRPr="0062496A">
              <w:rPr>
                <w:szCs w:val="24"/>
              </w:rPr>
              <w:t>с</w:t>
            </w:r>
            <w:r w:rsidRPr="0062496A">
              <w:rPr>
                <w:szCs w:val="24"/>
              </w:rPr>
              <w:t>нянский</w:t>
            </w:r>
          </w:p>
        </w:tc>
        <w:tc>
          <w:tcPr>
            <w:tcW w:w="1418" w:type="dxa"/>
            <w:vAlign w:val="center"/>
          </w:tcPr>
          <w:p w:rsidR="00677591" w:rsidRPr="001C3E57" w:rsidRDefault="00677591" w:rsidP="00FA765F">
            <w:pPr>
              <w:ind w:firstLine="0"/>
              <w:jc w:val="center"/>
              <w:rPr>
                <w:color w:val="000000"/>
                <w:szCs w:val="24"/>
              </w:rPr>
            </w:pPr>
            <w:r>
              <w:rPr>
                <w:color w:val="000000"/>
                <w:szCs w:val="24"/>
              </w:rPr>
              <w:t>9</w:t>
            </w:r>
          </w:p>
        </w:tc>
        <w:tc>
          <w:tcPr>
            <w:tcW w:w="1418" w:type="dxa"/>
            <w:vAlign w:val="center"/>
          </w:tcPr>
          <w:p w:rsidR="00677591" w:rsidRDefault="00677591" w:rsidP="00FA765F">
            <w:pPr>
              <w:ind w:firstLine="0"/>
              <w:jc w:val="center"/>
              <w:rPr>
                <w:color w:val="000000"/>
                <w:szCs w:val="24"/>
              </w:rPr>
            </w:pPr>
            <w:r>
              <w:rPr>
                <w:color w:val="000000"/>
              </w:rPr>
              <w:t>1034</w:t>
            </w:r>
          </w:p>
        </w:tc>
        <w:tc>
          <w:tcPr>
            <w:tcW w:w="851" w:type="dxa"/>
            <w:vAlign w:val="center"/>
          </w:tcPr>
          <w:p w:rsidR="00677591" w:rsidRDefault="00677591" w:rsidP="00FA765F">
            <w:pPr>
              <w:ind w:firstLine="0"/>
              <w:jc w:val="center"/>
              <w:rPr>
                <w:color w:val="000000"/>
                <w:szCs w:val="24"/>
              </w:rPr>
            </w:pPr>
            <w:r>
              <w:rPr>
                <w:color w:val="000000"/>
              </w:rPr>
              <w:t>399,35</w:t>
            </w:r>
          </w:p>
        </w:tc>
        <w:tc>
          <w:tcPr>
            <w:tcW w:w="1417" w:type="dxa"/>
            <w:vAlign w:val="center"/>
          </w:tcPr>
          <w:p w:rsidR="00677591" w:rsidRDefault="00677591" w:rsidP="00FA765F">
            <w:pPr>
              <w:ind w:firstLine="0"/>
              <w:jc w:val="center"/>
              <w:rPr>
                <w:color w:val="000000"/>
                <w:szCs w:val="24"/>
              </w:rPr>
            </w:pPr>
            <w:r>
              <w:rPr>
                <w:color w:val="000000"/>
              </w:rPr>
              <w:t>2,6</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proofErr w:type="spellStart"/>
            <w:r w:rsidRPr="0062496A">
              <w:rPr>
                <w:szCs w:val="24"/>
              </w:rPr>
              <w:t>Кумылженское</w:t>
            </w:r>
            <w:proofErr w:type="spellEnd"/>
            <w:r w:rsidRPr="0062496A">
              <w:rPr>
                <w:szCs w:val="24"/>
              </w:rPr>
              <w:t xml:space="preserve"> сельское поселение</w:t>
            </w:r>
          </w:p>
        </w:tc>
        <w:tc>
          <w:tcPr>
            <w:tcW w:w="1559" w:type="dxa"/>
          </w:tcPr>
          <w:p w:rsidR="00677591" w:rsidRPr="001015E1" w:rsidRDefault="00677591" w:rsidP="00FA765F">
            <w:pPr>
              <w:ind w:firstLine="0"/>
              <w:jc w:val="left"/>
              <w:rPr>
                <w:szCs w:val="24"/>
              </w:rPr>
            </w:pPr>
            <w:r w:rsidRPr="0062496A">
              <w:rPr>
                <w:szCs w:val="24"/>
              </w:rPr>
              <w:t>станица К</w:t>
            </w:r>
            <w:r w:rsidRPr="0062496A">
              <w:rPr>
                <w:szCs w:val="24"/>
              </w:rPr>
              <w:t>у</w:t>
            </w:r>
            <w:r w:rsidRPr="0062496A">
              <w:rPr>
                <w:szCs w:val="24"/>
              </w:rPr>
              <w:t>мылженская</w:t>
            </w:r>
          </w:p>
        </w:tc>
        <w:tc>
          <w:tcPr>
            <w:tcW w:w="1418" w:type="dxa"/>
            <w:vAlign w:val="center"/>
          </w:tcPr>
          <w:p w:rsidR="00677591" w:rsidRPr="001C3E57" w:rsidRDefault="00677591" w:rsidP="00FA765F">
            <w:pPr>
              <w:ind w:firstLine="0"/>
              <w:jc w:val="center"/>
              <w:rPr>
                <w:color w:val="000000"/>
                <w:szCs w:val="24"/>
              </w:rPr>
            </w:pPr>
            <w:r>
              <w:rPr>
                <w:color w:val="000000"/>
                <w:szCs w:val="24"/>
              </w:rPr>
              <w:t>18</w:t>
            </w:r>
          </w:p>
        </w:tc>
        <w:tc>
          <w:tcPr>
            <w:tcW w:w="1418" w:type="dxa"/>
            <w:vAlign w:val="center"/>
          </w:tcPr>
          <w:p w:rsidR="00677591" w:rsidRDefault="00677591" w:rsidP="00FA765F">
            <w:pPr>
              <w:ind w:firstLine="0"/>
              <w:jc w:val="center"/>
              <w:rPr>
                <w:color w:val="000000"/>
                <w:szCs w:val="24"/>
              </w:rPr>
            </w:pPr>
            <w:r>
              <w:rPr>
                <w:color w:val="000000"/>
              </w:rPr>
              <w:t>9263</w:t>
            </w:r>
          </w:p>
        </w:tc>
        <w:tc>
          <w:tcPr>
            <w:tcW w:w="851" w:type="dxa"/>
            <w:vAlign w:val="center"/>
          </w:tcPr>
          <w:p w:rsidR="00677591" w:rsidRDefault="00677591" w:rsidP="00FA765F">
            <w:pPr>
              <w:ind w:firstLine="0"/>
              <w:jc w:val="center"/>
              <w:rPr>
                <w:color w:val="000000"/>
                <w:szCs w:val="24"/>
              </w:rPr>
            </w:pPr>
            <w:r>
              <w:rPr>
                <w:color w:val="000000"/>
              </w:rPr>
              <w:t>632,07</w:t>
            </w:r>
          </w:p>
        </w:tc>
        <w:tc>
          <w:tcPr>
            <w:tcW w:w="1417" w:type="dxa"/>
            <w:vAlign w:val="center"/>
          </w:tcPr>
          <w:p w:rsidR="00677591" w:rsidRDefault="00677591" w:rsidP="00FA765F">
            <w:pPr>
              <w:ind w:firstLine="0"/>
              <w:jc w:val="center"/>
              <w:rPr>
                <w:color w:val="000000"/>
                <w:szCs w:val="24"/>
              </w:rPr>
            </w:pPr>
            <w:r>
              <w:rPr>
                <w:color w:val="000000"/>
              </w:rPr>
              <w:t>14,7</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r w:rsidRPr="0062496A">
              <w:rPr>
                <w:szCs w:val="24"/>
              </w:rPr>
              <w:t>Поповское сельское п</w:t>
            </w:r>
            <w:r w:rsidRPr="0062496A">
              <w:rPr>
                <w:szCs w:val="24"/>
              </w:rPr>
              <w:t>о</w:t>
            </w:r>
            <w:r w:rsidRPr="0062496A">
              <w:rPr>
                <w:szCs w:val="24"/>
              </w:rPr>
              <w:t>селение</w:t>
            </w:r>
          </w:p>
        </w:tc>
        <w:tc>
          <w:tcPr>
            <w:tcW w:w="1559" w:type="dxa"/>
          </w:tcPr>
          <w:p w:rsidR="00677591" w:rsidRPr="001015E1" w:rsidRDefault="00677591" w:rsidP="00FA765F">
            <w:pPr>
              <w:ind w:firstLine="0"/>
              <w:jc w:val="left"/>
              <w:rPr>
                <w:szCs w:val="24"/>
              </w:rPr>
            </w:pPr>
            <w:r w:rsidRPr="0062496A">
              <w:rPr>
                <w:szCs w:val="24"/>
              </w:rPr>
              <w:t>хутор Попов</w:t>
            </w:r>
          </w:p>
        </w:tc>
        <w:tc>
          <w:tcPr>
            <w:tcW w:w="1418" w:type="dxa"/>
            <w:vAlign w:val="center"/>
          </w:tcPr>
          <w:p w:rsidR="00677591" w:rsidRPr="001C3E57" w:rsidRDefault="00677591" w:rsidP="00FA765F">
            <w:pPr>
              <w:ind w:firstLine="0"/>
              <w:jc w:val="center"/>
              <w:rPr>
                <w:color w:val="000000"/>
                <w:szCs w:val="24"/>
              </w:rPr>
            </w:pPr>
            <w:r>
              <w:rPr>
                <w:color w:val="000000"/>
                <w:szCs w:val="24"/>
              </w:rPr>
              <w:t>9</w:t>
            </w:r>
          </w:p>
        </w:tc>
        <w:tc>
          <w:tcPr>
            <w:tcW w:w="1418" w:type="dxa"/>
            <w:vAlign w:val="center"/>
          </w:tcPr>
          <w:p w:rsidR="00677591" w:rsidRDefault="00677591" w:rsidP="00FA765F">
            <w:pPr>
              <w:ind w:firstLine="0"/>
              <w:jc w:val="center"/>
              <w:rPr>
                <w:color w:val="000000"/>
                <w:szCs w:val="24"/>
              </w:rPr>
            </w:pPr>
            <w:r>
              <w:rPr>
                <w:color w:val="000000"/>
              </w:rPr>
              <w:t>1293</w:t>
            </w:r>
          </w:p>
        </w:tc>
        <w:tc>
          <w:tcPr>
            <w:tcW w:w="851" w:type="dxa"/>
            <w:vAlign w:val="center"/>
          </w:tcPr>
          <w:p w:rsidR="00677591" w:rsidRDefault="00677591" w:rsidP="00FA765F">
            <w:pPr>
              <w:ind w:firstLine="0"/>
              <w:jc w:val="center"/>
              <w:rPr>
                <w:color w:val="000000"/>
                <w:szCs w:val="24"/>
              </w:rPr>
            </w:pPr>
            <w:r>
              <w:rPr>
                <w:color w:val="000000"/>
              </w:rPr>
              <w:t>299,15</w:t>
            </w:r>
          </w:p>
        </w:tc>
        <w:tc>
          <w:tcPr>
            <w:tcW w:w="1417" w:type="dxa"/>
            <w:vAlign w:val="center"/>
          </w:tcPr>
          <w:p w:rsidR="00677591" w:rsidRDefault="00677591" w:rsidP="00FA765F">
            <w:pPr>
              <w:ind w:firstLine="0"/>
              <w:jc w:val="center"/>
              <w:rPr>
                <w:color w:val="000000"/>
                <w:szCs w:val="24"/>
              </w:rPr>
            </w:pPr>
            <w:r>
              <w:rPr>
                <w:color w:val="000000"/>
              </w:rPr>
              <w:t>4,3</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proofErr w:type="spellStart"/>
            <w:r w:rsidRPr="0062496A">
              <w:rPr>
                <w:szCs w:val="24"/>
              </w:rPr>
              <w:t>Слащёвское</w:t>
            </w:r>
            <w:proofErr w:type="spellEnd"/>
            <w:r w:rsidRPr="0062496A">
              <w:rPr>
                <w:szCs w:val="24"/>
              </w:rPr>
              <w:t xml:space="preserve"> сельское п</w:t>
            </w:r>
            <w:r w:rsidRPr="0062496A">
              <w:rPr>
                <w:szCs w:val="24"/>
              </w:rPr>
              <w:t>о</w:t>
            </w:r>
            <w:r w:rsidRPr="0062496A">
              <w:rPr>
                <w:szCs w:val="24"/>
              </w:rPr>
              <w:t>селение</w:t>
            </w:r>
          </w:p>
        </w:tc>
        <w:tc>
          <w:tcPr>
            <w:tcW w:w="1559" w:type="dxa"/>
          </w:tcPr>
          <w:p w:rsidR="00677591" w:rsidRPr="001015E1" w:rsidRDefault="00677591" w:rsidP="00FA765F">
            <w:pPr>
              <w:ind w:firstLine="0"/>
              <w:jc w:val="left"/>
              <w:rPr>
                <w:szCs w:val="24"/>
              </w:rPr>
            </w:pPr>
            <w:r w:rsidRPr="0062496A">
              <w:rPr>
                <w:szCs w:val="24"/>
              </w:rPr>
              <w:t>станица Сл</w:t>
            </w:r>
            <w:r w:rsidRPr="0062496A">
              <w:rPr>
                <w:szCs w:val="24"/>
              </w:rPr>
              <w:t>а</w:t>
            </w:r>
            <w:r w:rsidRPr="0062496A">
              <w:rPr>
                <w:szCs w:val="24"/>
              </w:rPr>
              <w:t>щёвская</w:t>
            </w:r>
          </w:p>
        </w:tc>
        <w:tc>
          <w:tcPr>
            <w:tcW w:w="1418" w:type="dxa"/>
            <w:vAlign w:val="center"/>
          </w:tcPr>
          <w:p w:rsidR="00677591" w:rsidRPr="001C3E57" w:rsidRDefault="00677591" w:rsidP="00FA765F">
            <w:pPr>
              <w:ind w:firstLine="0"/>
              <w:jc w:val="center"/>
              <w:rPr>
                <w:color w:val="000000"/>
                <w:szCs w:val="24"/>
              </w:rPr>
            </w:pPr>
            <w:r>
              <w:rPr>
                <w:color w:val="000000"/>
                <w:szCs w:val="24"/>
              </w:rPr>
              <w:t>13</w:t>
            </w:r>
          </w:p>
        </w:tc>
        <w:tc>
          <w:tcPr>
            <w:tcW w:w="1418" w:type="dxa"/>
            <w:vAlign w:val="center"/>
          </w:tcPr>
          <w:p w:rsidR="00677591" w:rsidRDefault="00677591" w:rsidP="00FA765F">
            <w:pPr>
              <w:ind w:firstLine="0"/>
              <w:jc w:val="center"/>
              <w:rPr>
                <w:color w:val="000000"/>
                <w:szCs w:val="24"/>
              </w:rPr>
            </w:pPr>
            <w:r>
              <w:rPr>
                <w:color w:val="000000"/>
              </w:rPr>
              <w:t>1715</w:t>
            </w:r>
          </w:p>
        </w:tc>
        <w:tc>
          <w:tcPr>
            <w:tcW w:w="851" w:type="dxa"/>
            <w:vAlign w:val="center"/>
          </w:tcPr>
          <w:p w:rsidR="00677591" w:rsidRDefault="00677591" w:rsidP="00FA765F">
            <w:pPr>
              <w:ind w:firstLine="0"/>
              <w:jc w:val="center"/>
              <w:rPr>
                <w:color w:val="000000"/>
                <w:szCs w:val="24"/>
              </w:rPr>
            </w:pPr>
            <w:r>
              <w:rPr>
                <w:color w:val="000000"/>
              </w:rPr>
              <w:t>391,38</w:t>
            </w:r>
          </w:p>
        </w:tc>
        <w:tc>
          <w:tcPr>
            <w:tcW w:w="1417" w:type="dxa"/>
            <w:vAlign w:val="center"/>
          </w:tcPr>
          <w:p w:rsidR="00677591" w:rsidRDefault="00677591" w:rsidP="00FA765F">
            <w:pPr>
              <w:ind w:firstLine="0"/>
              <w:jc w:val="center"/>
              <w:rPr>
                <w:color w:val="000000"/>
                <w:szCs w:val="24"/>
              </w:rPr>
            </w:pPr>
            <w:r>
              <w:rPr>
                <w:color w:val="000000"/>
              </w:rPr>
              <w:t>4,4</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proofErr w:type="spellStart"/>
            <w:r w:rsidRPr="0062496A">
              <w:rPr>
                <w:szCs w:val="24"/>
              </w:rPr>
              <w:t>Суляевское</w:t>
            </w:r>
            <w:proofErr w:type="spellEnd"/>
            <w:r w:rsidRPr="0062496A">
              <w:rPr>
                <w:szCs w:val="24"/>
              </w:rPr>
              <w:t xml:space="preserve"> сельское п</w:t>
            </w:r>
            <w:r w:rsidRPr="0062496A">
              <w:rPr>
                <w:szCs w:val="24"/>
              </w:rPr>
              <w:t>о</w:t>
            </w:r>
            <w:r w:rsidRPr="0062496A">
              <w:rPr>
                <w:szCs w:val="24"/>
              </w:rPr>
              <w:t>селение</w:t>
            </w:r>
          </w:p>
        </w:tc>
        <w:tc>
          <w:tcPr>
            <w:tcW w:w="1559" w:type="dxa"/>
          </w:tcPr>
          <w:p w:rsidR="00677591" w:rsidRPr="001015E1" w:rsidRDefault="00677591" w:rsidP="00FA765F">
            <w:pPr>
              <w:ind w:firstLine="0"/>
              <w:jc w:val="left"/>
              <w:rPr>
                <w:szCs w:val="24"/>
              </w:rPr>
            </w:pPr>
            <w:r w:rsidRPr="0062496A">
              <w:rPr>
                <w:szCs w:val="24"/>
              </w:rPr>
              <w:t xml:space="preserve">хутор </w:t>
            </w:r>
            <w:proofErr w:type="spellStart"/>
            <w:r w:rsidRPr="0062496A">
              <w:rPr>
                <w:szCs w:val="24"/>
              </w:rPr>
              <w:t>Суляе</w:t>
            </w:r>
            <w:r w:rsidRPr="0062496A">
              <w:rPr>
                <w:szCs w:val="24"/>
              </w:rPr>
              <w:t>в</w:t>
            </w:r>
            <w:r w:rsidRPr="0062496A">
              <w:rPr>
                <w:szCs w:val="24"/>
              </w:rPr>
              <w:t>ский</w:t>
            </w:r>
            <w:proofErr w:type="spellEnd"/>
          </w:p>
        </w:tc>
        <w:tc>
          <w:tcPr>
            <w:tcW w:w="1418" w:type="dxa"/>
            <w:vAlign w:val="center"/>
          </w:tcPr>
          <w:p w:rsidR="00677591" w:rsidRPr="001C3E57" w:rsidRDefault="00677591" w:rsidP="00FA765F">
            <w:pPr>
              <w:ind w:firstLine="0"/>
              <w:jc w:val="center"/>
              <w:rPr>
                <w:color w:val="000000"/>
                <w:szCs w:val="24"/>
              </w:rPr>
            </w:pPr>
            <w:r>
              <w:rPr>
                <w:color w:val="000000"/>
                <w:szCs w:val="24"/>
              </w:rPr>
              <w:t>11</w:t>
            </w:r>
          </w:p>
        </w:tc>
        <w:tc>
          <w:tcPr>
            <w:tcW w:w="1418" w:type="dxa"/>
            <w:vAlign w:val="center"/>
          </w:tcPr>
          <w:p w:rsidR="00677591" w:rsidRDefault="00677591" w:rsidP="00FA765F">
            <w:pPr>
              <w:ind w:firstLine="0"/>
              <w:jc w:val="center"/>
              <w:rPr>
                <w:color w:val="000000"/>
                <w:szCs w:val="24"/>
              </w:rPr>
            </w:pPr>
            <w:r>
              <w:rPr>
                <w:color w:val="000000"/>
              </w:rPr>
              <w:t>1964</w:t>
            </w:r>
          </w:p>
        </w:tc>
        <w:tc>
          <w:tcPr>
            <w:tcW w:w="851" w:type="dxa"/>
            <w:vAlign w:val="center"/>
          </w:tcPr>
          <w:p w:rsidR="00677591" w:rsidRDefault="00677591" w:rsidP="00FA765F">
            <w:pPr>
              <w:ind w:firstLine="0"/>
              <w:jc w:val="center"/>
              <w:rPr>
                <w:color w:val="000000"/>
                <w:szCs w:val="24"/>
              </w:rPr>
            </w:pPr>
            <w:r>
              <w:rPr>
                <w:color w:val="000000"/>
              </w:rPr>
              <w:t>299,35</w:t>
            </w:r>
          </w:p>
        </w:tc>
        <w:tc>
          <w:tcPr>
            <w:tcW w:w="1417" w:type="dxa"/>
            <w:vAlign w:val="center"/>
          </w:tcPr>
          <w:p w:rsidR="00677591" w:rsidRDefault="00677591" w:rsidP="00FA765F">
            <w:pPr>
              <w:ind w:firstLine="0"/>
              <w:jc w:val="center"/>
              <w:rPr>
                <w:color w:val="000000"/>
                <w:szCs w:val="24"/>
              </w:rPr>
            </w:pPr>
            <w:r>
              <w:rPr>
                <w:color w:val="000000"/>
              </w:rPr>
              <w:t>6,6</w:t>
            </w:r>
          </w:p>
        </w:tc>
      </w:tr>
      <w:tr w:rsidR="00677591" w:rsidRPr="00E15C46" w:rsidTr="00B125DA">
        <w:trPr>
          <w:cantSplit/>
          <w:trHeight w:val="230"/>
        </w:trPr>
        <w:tc>
          <w:tcPr>
            <w:tcW w:w="2722" w:type="dxa"/>
            <w:shd w:val="clear" w:color="auto" w:fill="F2F2F2" w:themeFill="background1" w:themeFillShade="F2"/>
          </w:tcPr>
          <w:p w:rsidR="00677591" w:rsidRPr="001015E1" w:rsidRDefault="00677591" w:rsidP="00FA765F">
            <w:pPr>
              <w:ind w:firstLine="0"/>
              <w:jc w:val="left"/>
              <w:rPr>
                <w:rFonts w:eastAsia="Calibri"/>
                <w:b/>
                <w:i/>
                <w:iCs/>
                <w:lang w:eastAsia="en-US" w:bidi="en-US"/>
              </w:rPr>
            </w:pPr>
            <w:proofErr w:type="spellStart"/>
            <w:r w:rsidRPr="0062496A">
              <w:rPr>
                <w:szCs w:val="24"/>
              </w:rPr>
              <w:t>Шакинское</w:t>
            </w:r>
            <w:proofErr w:type="spellEnd"/>
            <w:r w:rsidRPr="0062496A">
              <w:rPr>
                <w:szCs w:val="24"/>
              </w:rPr>
              <w:t xml:space="preserve"> сельское п</w:t>
            </w:r>
            <w:r w:rsidRPr="0062496A">
              <w:rPr>
                <w:szCs w:val="24"/>
              </w:rPr>
              <w:t>о</w:t>
            </w:r>
            <w:r w:rsidRPr="0062496A">
              <w:rPr>
                <w:szCs w:val="24"/>
              </w:rPr>
              <w:t>селение</w:t>
            </w:r>
          </w:p>
        </w:tc>
        <w:tc>
          <w:tcPr>
            <w:tcW w:w="1559" w:type="dxa"/>
          </w:tcPr>
          <w:p w:rsidR="00677591" w:rsidRPr="001015E1" w:rsidRDefault="00677591" w:rsidP="00FA765F">
            <w:pPr>
              <w:ind w:firstLine="0"/>
              <w:jc w:val="left"/>
              <w:rPr>
                <w:szCs w:val="24"/>
              </w:rPr>
            </w:pPr>
            <w:r w:rsidRPr="0062496A">
              <w:rPr>
                <w:szCs w:val="24"/>
              </w:rPr>
              <w:t xml:space="preserve">хутор </w:t>
            </w:r>
            <w:proofErr w:type="spellStart"/>
            <w:r w:rsidRPr="0062496A">
              <w:rPr>
                <w:szCs w:val="24"/>
              </w:rPr>
              <w:t>Шакин</w:t>
            </w:r>
            <w:proofErr w:type="spellEnd"/>
          </w:p>
        </w:tc>
        <w:tc>
          <w:tcPr>
            <w:tcW w:w="1418" w:type="dxa"/>
            <w:vAlign w:val="center"/>
          </w:tcPr>
          <w:p w:rsidR="00677591" w:rsidRPr="001C3E57" w:rsidRDefault="00677591" w:rsidP="00FA765F">
            <w:pPr>
              <w:ind w:firstLine="0"/>
              <w:jc w:val="center"/>
              <w:rPr>
                <w:color w:val="000000"/>
                <w:szCs w:val="24"/>
              </w:rPr>
            </w:pPr>
            <w:r>
              <w:rPr>
                <w:color w:val="000000"/>
                <w:szCs w:val="24"/>
              </w:rPr>
              <w:t>4</w:t>
            </w:r>
          </w:p>
        </w:tc>
        <w:tc>
          <w:tcPr>
            <w:tcW w:w="1418" w:type="dxa"/>
            <w:vAlign w:val="center"/>
          </w:tcPr>
          <w:p w:rsidR="00677591" w:rsidRDefault="00677591" w:rsidP="00FA765F">
            <w:pPr>
              <w:ind w:firstLine="0"/>
              <w:jc w:val="center"/>
              <w:rPr>
                <w:color w:val="000000"/>
                <w:szCs w:val="24"/>
              </w:rPr>
            </w:pPr>
            <w:r>
              <w:rPr>
                <w:color w:val="000000"/>
              </w:rPr>
              <w:t>666</w:t>
            </w:r>
          </w:p>
        </w:tc>
        <w:tc>
          <w:tcPr>
            <w:tcW w:w="851" w:type="dxa"/>
            <w:vAlign w:val="center"/>
          </w:tcPr>
          <w:p w:rsidR="00677591" w:rsidRDefault="00677591" w:rsidP="00FA765F">
            <w:pPr>
              <w:ind w:firstLine="0"/>
              <w:jc w:val="center"/>
              <w:rPr>
                <w:color w:val="000000"/>
                <w:szCs w:val="24"/>
              </w:rPr>
            </w:pPr>
            <w:r>
              <w:rPr>
                <w:color w:val="000000"/>
              </w:rPr>
              <w:t>237,63</w:t>
            </w:r>
          </w:p>
        </w:tc>
        <w:tc>
          <w:tcPr>
            <w:tcW w:w="1417" w:type="dxa"/>
            <w:vAlign w:val="center"/>
          </w:tcPr>
          <w:p w:rsidR="00677591" w:rsidRDefault="00677591" w:rsidP="00FA765F">
            <w:pPr>
              <w:ind w:firstLine="0"/>
              <w:jc w:val="center"/>
              <w:rPr>
                <w:color w:val="000000"/>
                <w:szCs w:val="24"/>
              </w:rPr>
            </w:pPr>
            <w:r>
              <w:rPr>
                <w:color w:val="000000"/>
              </w:rPr>
              <w:t>2,8</w:t>
            </w:r>
          </w:p>
        </w:tc>
      </w:tr>
      <w:bookmarkEnd w:id="264"/>
      <w:bookmarkEnd w:id="265"/>
      <w:tr w:rsidR="00677591" w:rsidRPr="00E15C46" w:rsidTr="00B125DA">
        <w:trPr>
          <w:cantSplit/>
          <w:trHeight w:val="230"/>
        </w:trPr>
        <w:tc>
          <w:tcPr>
            <w:tcW w:w="2722" w:type="dxa"/>
            <w:shd w:val="clear" w:color="auto" w:fill="D9D9D9" w:themeFill="background1" w:themeFillShade="D9"/>
            <w:vAlign w:val="center"/>
          </w:tcPr>
          <w:p w:rsidR="00677591" w:rsidRPr="001C1841" w:rsidRDefault="00677591" w:rsidP="00FA765F">
            <w:pPr>
              <w:ind w:firstLine="0"/>
              <w:jc w:val="center"/>
              <w:rPr>
                <w:rFonts w:eastAsia="Calibri"/>
                <w:b/>
                <w:i/>
                <w:iCs/>
                <w:lang w:eastAsia="en-US" w:bidi="en-US"/>
              </w:rPr>
            </w:pPr>
            <w:r>
              <w:rPr>
                <w:rFonts w:eastAsia="Calibri"/>
                <w:b/>
                <w:i/>
                <w:iCs/>
                <w:lang w:eastAsia="en-US" w:bidi="en-US"/>
              </w:rPr>
              <w:t>ИТОГО</w:t>
            </w:r>
          </w:p>
        </w:tc>
        <w:tc>
          <w:tcPr>
            <w:tcW w:w="1559" w:type="dxa"/>
            <w:shd w:val="clear" w:color="auto" w:fill="D9D9D9" w:themeFill="background1" w:themeFillShade="D9"/>
            <w:vAlign w:val="center"/>
          </w:tcPr>
          <w:p w:rsidR="00677591" w:rsidRPr="00A954B6" w:rsidRDefault="00677591" w:rsidP="00FA765F">
            <w:pPr>
              <w:ind w:firstLine="0"/>
              <w:jc w:val="center"/>
              <w:rPr>
                <w:b/>
                <w:i/>
                <w:szCs w:val="24"/>
              </w:rPr>
            </w:pPr>
          </w:p>
        </w:tc>
        <w:tc>
          <w:tcPr>
            <w:tcW w:w="1418" w:type="dxa"/>
            <w:shd w:val="clear" w:color="auto" w:fill="D9D9D9" w:themeFill="background1" w:themeFillShade="D9"/>
            <w:vAlign w:val="center"/>
          </w:tcPr>
          <w:p w:rsidR="00677591" w:rsidRDefault="00677591" w:rsidP="00FA765F">
            <w:pPr>
              <w:ind w:firstLine="0"/>
              <w:jc w:val="center"/>
              <w:rPr>
                <w:b/>
                <w:bCs/>
                <w:i/>
                <w:iCs/>
                <w:color w:val="000000"/>
                <w:szCs w:val="24"/>
              </w:rPr>
            </w:pPr>
            <w:r>
              <w:rPr>
                <w:b/>
                <w:bCs/>
                <w:i/>
                <w:iCs/>
                <w:color w:val="000000"/>
              </w:rPr>
              <w:t>78</w:t>
            </w:r>
          </w:p>
        </w:tc>
        <w:tc>
          <w:tcPr>
            <w:tcW w:w="1418" w:type="dxa"/>
            <w:shd w:val="clear" w:color="auto" w:fill="D9D9D9" w:themeFill="background1" w:themeFillShade="D9"/>
            <w:vAlign w:val="center"/>
          </w:tcPr>
          <w:p w:rsidR="00677591" w:rsidRDefault="00677591" w:rsidP="00FA765F">
            <w:pPr>
              <w:ind w:firstLine="0"/>
              <w:jc w:val="center"/>
              <w:rPr>
                <w:b/>
                <w:bCs/>
                <w:i/>
                <w:iCs/>
                <w:color w:val="000000"/>
                <w:szCs w:val="24"/>
              </w:rPr>
            </w:pPr>
            <w:r>
              <w:rPr>
                <w:b/>
                <w:bCs/>
                <w:i/>
                <w:iCs/>
                <w:color w:val="000000"/>
              </w:rPr>
              <w:t>19822</w:t>
            </w:r>
          </w:p>
        </w:tc>
        <w:tc>
          <w:tcPr>
            <w:tcW w:w="851" w:type="dxa"/>
            <w:shd w:val="clear" w:color="auto" w:fill="D9D9D9" w:themeFill="background1" w:themeFillShade="D9"/>
            <w:vAlign w:val="center"/>
          </w:tcPr>
          <w:p w:rsidR="00677591" w:rsidRDefault="00677591" w:rsidP="00FA765F">
            <w:pPr>
              <w:ind w:firstLine="0"/>
              <w:jc w:val="center"/>
              <w:rPr>
                <w:b/>
                <w:bCs/>
                <w:i/>
                <w:iCs/>
                <w:color w:val="000000"/>
                <w:szCs w:val="24"/>
              </w:rPr>
            </w:pPr>
            <w:r>
              <w:rPr>
                <w:b/>
                <w:bCs/>
                <w:i/>
                <w:iCs/>
                <w:color w:val="000000"/>
              </w:rPr>
              <w:t>2957,75</w:t>
            </w:r>
          </w:p>
        </w:tc>
        <w:tc>
          <w:tcPr>
            <w:tcW w:w="1417" w:type="dxa"/>
            <w:shd w:val="clear" w:color="auto" w:fill="D9D9D9" w:themeFill="background1" w:themeFillShade="D9"/>
            <w:vAlign w:val="center"/>
          </w:tcPr>
          <w:p w:rsidR="00677591" w:rsidRDefault="00677591" w:rsidP="00FA765F">
            <w:pPr>
              <w:ind w:firstLine="0"/>
              <w:jc w:val="center"/>
              <w:rPr>
                <w:b/>
                <w:bCs/>
                <w:i/>
                <w:iCs/>
                <w:color w:val="000000"/>
                <w:szCs w:val="24"/>
              </w:rPr>
            </w:pPr>
            <w:r>
              <w:rPr>
                <w:b/>
                <w:bCs/>
                <w:i/>
                <w:iCs/>
                <w:color w:val="000000"/>
              </w:rPr>
              <w:t>6,7</w:t>
            </w:r>
          </w:p>
        </w:tc>
      </w:tr>
    </w:tbl>
    <w:bookmarkEnd w:id="258"/>
    <w:bookmarkEnd w:id="259"/>
    <w:bookmarkEnd w:id="260"/>
    <w:bookmarkEnd w:id="261"/>
    <w:bookmarkEnd w:id="262"/>
    <w:bookmarkEnd w:id="263"/>
    <w:p w:rsidR="00677591" w:rsidRPr="00677591" w:rsidRDefault="00677591" w:rsidP="00677591">
      <w:pPr>
        <w:spacing w:before="120"/>
        <w:rPr>
          <w:szCs w:val="24"/>
        </w:rPr>
      </w:pPr>
      <w:r w:rsidRPr="00677591">
        <w:rPr>
          <w:szCs w:val="24"/>
        </w:rPr>
        <w:t xml:space="preserve">Население </w:t>
      </w:r>
      <w:proofErr w:type="spellStart"/>
      <w:r w:rsidRPr="00677591">
        <w:rPr>
          <w:szCs w:val="24"/>
        </w:rPr>
        <w:t>Кумылженского</w:t>
      </w:r>
      <w:proofErr w:type="spellEnd"/>
      <w:r w:rsidRPr="00677591">
        <w:rPr>
          <w:szCs w:val="24"/>
        </w:rPr>
        <w:t xml:space="preserve"> муниципального района, по официальным данным Ф</w:t>
      </w:r>
      <w:r w:rsidRPr="00677591">
        <w:rPr>
          <w:szCs w:val="24"/>
        </w:rPr>
        <w:t>е</w:t>
      </w:r>
      <w:r w:rsidRPr="00677591">
        <w:rPr>
          <w:szCs w:val="24"/>
        </w:rPr>
        <w:t>деральной службы государственной статистики, по состоянию на начало 2017 года, с</w:t>
      </w:r>
      <w:r w:rsidRPr="00677591">
        <w:rPr>
          <w:szCs w:val="24"/>
        </w:rPr>
        <w:t>о</w:t>
      </w:r>
      <w:r w:rsidRPr="00677591">
        <w:rPr>
          <w:szCs w:val="24"/>
        </w:rPr>
        <w:t xml:space="preserve">ставляло 19822 человек. </w:t>
      </w:r>
    </w:p>
    <w:p w:rsidR="00AF13E5" w:rsidRDefault="00AF13E5" w:rsidP="00AF13E5">
      <w:pPr>
        <w:pStyle w:val="3"/>
        <w:numPr>
          <w:ilvl w:val="2"/>
          <w:numId w:val="13"/>
        </w:numPr>
        <w:ind w:left="0" w:firstLine="0"/>
      </w:pPr>
      <w:bookmarkStart w:id="266" w:name="_Toc490637687"/>
      <w:r w:rsidRPr="003A29A5">
        <w:t xml:space="preserve">Анализ </w:t>
      </w:r>
      <w:r w:rsidRPr="00C52E93">
        <w:t xml:space="preserve">природно-климатических условий развития </w:t>
      </w:r>
      <w:proofErr w:type="spellStart"/>
      <w:r w:rsidR="00062F97">
        <w:t>Кумылженско</w:t>
      </w:r>
      <w:r>
        <w:t>го</w:t>
      </w:r>
      <w:proofErr w:type="spellEnd"/>
      <w:r w:rsidRPr="00C52E93">
        <w:t xml:space="preserve"> района</w:t>
      </w:r>
      <w:bookmarkEnd w:id="252"/>
      <w:bookmarkEnd w:id="266"/>
    </w:p>
    <w:p w:rsidR="00677591" w:rsidRPr="00257FCF" w:rsidRDefault="00677591" w:rsidP="00677591">
      <w:pPr>
        <w:rPr>
          <w:szCs w:val="24"/>
        </w:rPr>
      </w:pPr>
      <w:bookmarkStart w:id="267" w:name="OLE_LINK115"/>
      <w:bookmarkStart w:id="268" w:name="OLE_LINK116"/>
      <w:proofErr w:type="spellStart"/>
      <w:r w:rsidRPr="00257FCF">
        <w:rPr>
          <w:szCs w:val="24"/>
        </w:rPr>
        <w:t>Кумылженский</w:t>
      </w:r>
      <w:proofErr w:type="spellEnd"/>
      <w:r w:rsidRPr="00257FCF">
        <w:rPr>
          <w:szCs w:val="24"/>
        </w:rPr>
        <w:t xml:space="preserve"> муниципальный район относится к умеренно-засушливому агр</w:t>
      </w:r>
      <w:r w:rsidRPr="00257FCF">
        <w:rPr>
          <w:szCs w:val="24"/>
        </w:rPr>
        <w:t>о</w:t>
      </w:r>
      <w:r w:rsidRPr="00257FCF">
        <w:rPr>
          <w:szCs w:val="24"/>
        </w:rPr>
        <w:t>климатическому району Волгоградской области.</w:t>
      </w:r>
    </w:p>
    <w:p w:rsidR="00677591" w:rsidRPr="00257FCF" w:rsidRDefault="00677591" w:rsidP="00677591">
      <w:pPr>
        <w:rPr>
          <w:szCs w:val="24"/>
        </w:rPr>
      </w:pPr>
      <w:r w:rsidRPr="00257FCF">
        <w:rPr>
          <w:szCs w:val="24"/>
        </w:rPr>
        <w:t>Сумма положительных температур за вегетационный период -2800-3200. Зимы</w:t>
      </w:r>
      <w:r>
        <w:rPr>
          <w:szCs w:val="24"/>
        </w:rPr>
        <w:t xml:space="preserve"> </w:t>
      </w:r>
      <w:r w:rsidRPr="00257FCF">
        <w:rPr>
          <w:szCs w:val="24"/>
        </w:rPr>
        <w:t>умеренно-холодные со средней месячной температурой воздуха в январе -9,2</w:t>
      </w:r>
      <w:r>
        <w:rPr>
          <w:szCs w:val="24"/>
        </w:rPr>
        <w:sym w:font="Symbol" w:char="F0B0"/>
      </w:r>
      <w:r w:rsidRPr="00257FCF">
        <w:rPr>
          <w:szCs w:val="24"/>
        </w:rPr>
        <w:t>С. Мин</w:t>
      </w:r>
      <w:r w:rsidRPr="00257FCF">
        <w:rPr>
          <w:szCs w:val="24"/>
        </w:rPr>
        <w:t>и</w:t>
      </w:r>
      <w:r w:rsidRPr="00257FCF">
        <w:rPr>
          <w:szCs w:val="24"/>
        </w:rPr>
        <w:t>мальная температура воздуха -37</w:t>
      </w:r>
      <w:r>
        <w:rPr>
          <w:szCs w:val="24"/>
        </w:rPr>
        <w:sym w:font="Symbol" w:char="F0B0"/>
      </w:r>
      <w:r w:rsidRPr="00257FCF">
        <w:rPr>
          <w:szCs w:val="24"/>
        </w:rPr>
        <w:t>С. Лето жаркое и сухое со средней месячной температ</w:t>
      </w:r>
      <w:r w:rsidRPr="00257FCF">
        <w:rPr>
          <w:szCs w:val="24"/>
        </w:rPr>
        <w:t>у</w:t>
      </w:r>
      <w:r w:rsidRPr="00257FCF">
        <w:rPr>
          <w:szCs w:val="24"/>
        </w:rPr>
        <w:t>рой воздуха в июле +22,9</w:t>
      </w:r>
      <w:bookmarkStart w:id="269" w:name="OLE_LINK816"/>
      <w:bookmarkStart w:id="270" w:name="OLE_LINK817"/>
      <w:bookmarkStart w:id="271" w:name="OLE_LINK818"/>
      <w:r>
        <w:rPr>
          <w:szCs w:val="24"/>
        </w:rPr>
        <w:sym w:font="Symbol" w:char="F0B0"/>
      </w:r>
      <w:bookmarkEnd w:id="269"/>
      <w:bookmarkEnd w:id="270"/>
      <w:bookmarkEnd w:id="271"/>
      <w:r w:rsidRPr="00257FCF">
        <w:rPr>
          <w:szCs w:val="24"/>
        </w:rPr>
        <w:t>С. Максимум температуры воздуха достирает 41°С.</w:t>
      </w:r>
    </w:p>
    <w:p w:rsidR="00677591" w:rsidRPr="00257FCF" w:rsidRDefault="00677591" w:rsidP="00677591">
      <w:pPr>
        <w:rPr>
          <w:szCs w:val="24"/>
        </w:rPr>
      </w:pPr>
      <w:r w:rsidRPr="00257FCF">
        <w:rPr>
          <w:szCs w:val="24"/>
        </w:rPr>
        <w:t>Продолжительность безморозного периода в среднем 177 дней. Наибольшее кол</w:t>
      </w:r>
      <w:r w:rsidRPr="00257FCF">
        <w:rPr>
          <w:szCs w:val="24"/>
        </w:rPr>
        <w:t>и</w:t>
      </w:r>
      <w:r w:rsidRPr="00257FCF">
        <w:rPr>
          <w:szCs w:val="24"/>
        </w:rPr>
        <w:t xml:space="preserve">чество осадков выпадает в теплый период (с апреля по октябрь) - 253 мм, наименьшее </w:t>
      </w:r>
      <w:r>
        <w:rPr>
          <w:szCs w:val="24"/>
        </w:rPr>
        <w:t>–</w:t>
      </w:r>
      <w:r w:rsidRPr="00257FCF">
        <w:rPr>
          <w:szCs w:val="24"/>
        </w:rPr>
        <w:t xml:space="preserve"> с</w:t>
      </w:r>
      <w:r>
        <w:rPr>
          <w:szCs w:val="24"/>
        </w:rPr>
        <w:t xml:space="preserve"> </w:t>
      </w:r>
      <w:r w:rsidRPr="00257FCF">
        <w:rPr>
          <w:szCs w:val="24"/>
        </w:rPr>
        <w:t>ноября по март - 147 мм. Летом осадки кратковременные, преимущественно ливневые.</w:t>
      </w:r>
    </w:p>
    <w:p w:rsidR="00677591" w:rsidRPr="00257FCF" w:rsidRDefault="00677591" w:rsidP="00677591">
      <w:pPr>
        <w:rPr>
          <w:szCs w:val="24"/>
        </w:rPr>
      </w:pPr>
      <w:r w:rsidRPr="00257FCF">
        <w:rPr>
          <w:szCs w:val="24"/>
        </w:rPr>
        <w:lastRenderedPageBreak/>
        <w:t>Среднемесячная относительная влажность воздуха составляет 42-49%, что свид</w:t>
      </w:r>
      <w:r w:rsidRPr="00257FCF">
        <w:rPr>
          <w:szCs w:val="24"/>
        </w:rPr>
        <w:t>е</w:t>
      </w:r>
      <w:r w:rsidRPr="00257FCF">
        <w:rPr>
          <w:szCs w:val="24"/>
        </w:rPr>
        <w:t>тельствует о сухости воздуха в течение всего вегетационного периода (с мая по сентябрь).</w:t>
      </w:r>
    </w:p>
    <w:p w:rsidR="00677591" w:rsidRDefault="00677591" w:rsidP="00677591">
      <w:pPr>
        <w:rPr>
          <w:szCs w:val="24"/>
        </w:rPr>
      </w:pPr>
      <w:r w:rsidRPr="00257FCF">
        <w:rPr>
          <w:szCs w:val="24"/>
        </w:rPr>
        <w:t>Большую часть года в районе наблюдаются юго-восточные ветры, в теплый период года несущие суховеи. Наибольшая среднемесячная скорость ветра отмечается в холодное полугодие - 4,2-5 м/сек. Сильные ветры со скоростью более 15 м/сек. дуют 20-30</w:t>
      </w:r>
      <w:r>
        <w:rPr>
          <w:szCs w:val="24"/>
        </w:rPr>
        <w:t xml:space="preserve"> </w:t>
      </w:r>
      <w:r w:rsidRPr="00257FCF">
        <w:rPr>
          <w:szCs w:val="24"/>
        </w:rPr>
        <w:t>дней в году. Максимальная глубина промерзания почвы достигает 100 см.</w:t>
      </w:r>
    </w:p>
    <w:p w:rsidR="00677591" w:rsidRDefault="00677591" w:rsidP="00677591">
      <w:pPr>
        <w:rPr>
          <w:szCs w:val="24"/>
        </w:rPr>
      </w:pPr>
      <w:r w:rsidRPr="00257FCF">
        <w:rPr>
          <w:szCs w:val="24"/>
        </w:rPr>
        <w:t>Район находится на левом берегу р. Дон у места впадения в нее рек Хопер и</w:t>
      </w:r>
      <w:r>
        <w:rPr>
          <w:szCs w:val="24"/>
        </w:rPr>
        <w:t xml:space="preserve"> </w:t>
      </w:r>
      <w:r w:rsidRPr="00257FCF">
        <w:rPr>
          <w:szCs w:val="24"/>
        </w:rPr>
        <w:t>Ме</w:t>
      </w:r>
      <w:r w:rsidRPr="00257FCF">
        <w:rPr>
          <w:szCs w:val="24"/>
        </w:rPr>
        <w:t>д</w:t>
      </w:r>
      <w:r w:rsidRPr="00257FCF">
        <w:rPr>
          <w:szCs w:val="24"/>
        </w:rPr>
        <w:t>ведица. В пределах его выделяются водораздельные пространства и речные долины, О</w:t>
      </w:r>
      <w:r w:rsidRPr="00257FCF">
        <w:rPr>
          <w:szCs w:val="24"/>
        </w:rPr>
        <w:t>б</w:t>
      </w:r>
      <w:r w:rsidRPr="00257FCF">
        <w:rPr>
          <w:szCs w:val="24"/>
        </w:rPr>
        <w:t>щий наклон поверхности направлен к юго-востоку. Склоны водоразделов имеют</w:t>
      </w:r>
      <w:r>
        <w:rPr>
          <w:szCs w:val="24"/>
        </w:rPr>
        <w:t xml:space="preserve"> </w:t>
      </w:r>
      <w:r w:rsidRPr="00257FCF">
        <w:rPr>
          <w:szCs w:val="24"/>
        </w:rPr>
        <w:t>плоско-выпуклую форму. В рельефе хорошо выражены водораздельные пространства</w:t>
      </w:r>
      <w:r>
        <w:rPr>
          <w:szCs w:val="24"/>
        </w:rPr>
        <w:t xml:space="preserve"> </w:t>
      </w:r>
      <w:r w:rsidRPr="00257FCF">
        <w:rPr>
          <w:szCs w:val="24"/>
        </w:rPr>
        <w:t>между р</w:t>
      </w:r>
      <w:r w:rsidRPr="00257FCF">
        <w:rPr>
          <w:szCs w:val="24"/>
        </w:rPr>
        <w:t>е</w:t>
      </w:r>
      <w:r w:rsidRPr="00257FCF">
        <w:rPr>
          <w:szCs w:val="24"/>
        </w:rPr>
        <w:t xml:space="preserve">ками Холер, Медведица и Дон. Водораздельное пространство между </w:t>
      </w:r>
      <w:proofErr w:type="spellStart"/>
      <w:r w:rsidRPr="00257FCF">
        <w:rPr>
          <w:szCs w:val="24"/>
        </w:rPr>
        <w:t>Хопром</w:t>
      </w:r>
      <w:proofErr w:type="spellEnd"/>
      <w:r w:rsidRPr="00257FCF">
        <w:rPr>
          <w:szCs w:val="24"/>
        </w:rPr>
        <w:t xml:space="preserve"> и</w:t>
      </w:r>
      <w:r>
        <w:rPr>
          <w:szCs w:val="24"/>
        </w:rPr>
        <w:t xml:space="preserve"> </w:t>
      </w:r>
      <w:r w:rsidRPr="00257FCF">
        <w:rPr>
          <w:szCs w:val="24"/>
        </w:rPr>
        <w:t>Медвед</w:t>
      </w:r>
      <w:r w:rsidRPr="00257FCF">
        <w:rPr>
          <w:szCs w:val="24"/>
        </w:rPr>
        <w:t>и</w:t>
      </w:r>
      <w:r w:rsidRPr="00257FCF">
        <w:rPr>
          <w:szCs w:val="24"/>
        </w:rPr>
        <w:t>цей имеет абсолютные отметки 90-160 м. Поверхность наклонена с северо-востока на юго-запад. Восточный склон резке обрывается к реке Медведице, западный</w:t>
      </w:r>
      <w:r>
        <w:rPr>
          <w:szCs w:val="24"/>
        </w:rPr>
        <w:t xml:space="preserve"> </w:t>
      </w:r>
      <w:r w:rsidRPr="00257FCF">
        <w:rPr>
          <w:szCs w:val="24"/>
        </w:rPr>
        <w:t xml:space="preserve">полого понижается к долине </w:t>
      </w:r>
      <w:proofErr w:type="spellStart"/>
      <w:r w:rsidRPr="00257FCF">
        <w:rPr>
          <w:szCs w:val="24"/>
        </w:rPr>
        <w:t>Хопра</w:t>
      </w:r>
      <w:proofErr w:type="spellEnd"/>
      <w:r w:rsidRPr="00257FCF">
        <w:rPr>
          <w:szCs w:val="24"/>
        </w:rPr>
        <w:t xml:space="preserve"> и имеет ряд террас.</w:t>
      </w:r>
    </w:p>
    <w:p w:rsidR="0093086C" w:rsidRDefault="0093086C" w:rsidP="00AF13E5">
      <w:pPr>
        <w:pStyle w:val="3"/>
        <w:numPr>
          <w:ilvl w:val="2"/>
          <w:numId w:val="13"/>
        </w:numPr>
        <w:ind w:left="0" w:firstLine="0"/>
      </w:pPr>
      <w:bookmarkStart w:id="272" w:name="_Toc490637688"/>
      <w:bookmarkEnd w:id="267"/>
      <w:bookmarkEnd w:id="268"/>
      <w:r>
        <w:t xml:space="preserve">Анализ </w:t>
      </w:r>
      <w:r w:rsidRPr="00C52E93">
        <w:t>социально-</w:t>
      </w:r>
      <w:r>
        <w:t>демографических</w:t>
      </w:r>
      <w:r w:rsidRPr="00C52E93">
        <w:t xml:space="preserve"> условий</w:t>
      </w:r>
      <w:r w:rsidRPr="00896D26">
        <w:t xml:space="preserve"> </w:t>
      </w:r>
      <w:r w:rsidRPr="00C52E93">
        <w:t xml:space="preserve">развития </w:t>
      </w:r>
      <w:r w:rsidR="00AF5EF9">
        <w:t xml:space="preserve">сельских поселений </w:t>
      </w:r>
      <w:proofErr w:type="spellStart"/>
      <w:r w:rsidR="00062F97">
        <w:t>Кумылженско</w:t>
      </w:r>
      <w:r w:rsidR="004670BA">
        <w:t>го</w:t>
      </w:r>
      <w:proofErr w:type="spellEnd"/>
      <w:r w:rsidRPr="00C52E93">
        <w:t xml:space="preserve"> района</w:t>
      </w:r>
      <w:bookmarkEnd w:id="253"/>
      <w:bookmarkEnd w:id="272"/>
    </w:p>
    <w:p w:rsidR="000740B1" w:rsidRDefault="00677591" w:rsidP="0093086C">
      <w:pPr>
        <w:rPr>
          <w:szCs w:val="24"/>
        </w:rPr>
      </w:pPr>
      <w:r>
        <w:rPr>
          <w:szCs w:val="24"/>
        </w:rPr>
        <w:t>Динамику ч</w:t>
      </w:r>
      <w:r w:rsidR="000740B1">
        <w:rPr>
          <w:szCs w:val="24"/>
        </w:rPr>
        <w:t>исленност</w:t>
      </w:r>
      <w:r>
        <w:rPr>
          <w:szCs w:val="24"/>
        </w:rPr>
        <w:t>и</w:t>
      </w:r>
      <w:r w:rsidR="000740B1">
        <w:rPr>
          <w:szCs w:val="24"/>
        </w:rPr>
        <w:t xml:space="preserve"> населения сельских поселений </w:t>
      </w:r>
      <w:proofErr w:type="spellStart"/>
      <w:r w:rsidR="00062F97">
        <w:rPr>
          <w:szCs w:val="24"/>
        </w:rPr>
        <w:t>Кумылженско</w:t>
      </w:r>
      <w:r w:rsidR="004670BA">
        <w:rPr>
          <w:szCs w:val="24"/>
        </w:rPr>
        <w:t>го</w:t>
      </w:r>
      <w:proofErr w:type="spellEnd"/>
      <w:r w:rsidR="000740B1">
        <w:rPr>
          <w:szCs w:val="24"/>
        </w:rPr>
        <w:t xml:space="preserve"> района </w:t>
      </w:r>
      <w:r w:rsidR="00062F97">
        <w:rPr>
          <w:szCs w:val="24"/>
        </w:rPr>
        <w:t>Волгоградск</w:t>
      </w:r>
      <w:r w:rsidR="004670BA">
        <w:rPr>
          <w:szCs w:val="24"/>
        </w:rPr>
        <w:t>ой области</w:t>
      </w:r>
      <w:r w:rsidR="000740B1">
        <w:rPr>
          <w:szCs w:val="24"/>
        </w:rPr>
        <w:t xml:space="preserve"> представим в таблице </w:t>
      </w:r>
      <w:r w:rsidR="00AF13E5">
        <w:rPr>
          <w:szCs w:val="24"/>
        </w:rPr>
        <w:t>2</w:t>
      </w:r>
      <w:r w:rsidR="000740B1">
        <w:rPr>
          <w:szCs w:val="24"/>
        </w:rPr>
        <w:t>.2.</w:t>
      </w:r>
    </w:p>
    <w:p w:rsidR="000740B1" w:rsidRPr="00556B03" w:rsidRDefault="000740B1" w:rsidP="000740B1">
      <w:pPr>
        <w:jc w:val="right"/>
        <w:rPr>
          <w:b/>
          <w:i/>
        </w:rPr>
      </w:pPr>
      <w:r w:rsidRPr="00556B03">
        <w:rPr>
          <w:b/>
          <w:i/>
        </w:rPr>
        <w:t xml:space="preserve">Таблица </w:t>
      </w:r>
      <w:r w:rsidR="00AF13E5">
        <w:rPr>
          <w:b/>
          <w:i/>
        </w:rPr>
        <w:t>2</w:t>
      </w:r>
      <w:r>
        <w:rPr>
          <w:b/>
          <w:i/>
        </w:rPr>
        <w:t>.2</w:t>
      </w:r>
    </w:p>
    <w:p w:rsidR="000740B1" w:rsidRDefault="00972AB3" w:rsidP="00103137">
      <w:pPr>
        <w:suppressAutoHyphens/>
        <w:spacing w:after="120"/>
        <w:ind w:firstLine="0"/>
        <w:jc w:val="center"/>
        <w:rPr>
          <w:b/>
          <w:i/>
          <w:lang w:eastAsia="ar-SA" w:bidi="en-US"/>
        </w:rPr>
      </w:pPr>
      <w:r>
        <w:rPr>
          <w:b/>
          <w:i/>
          <w:lang w:eastAsia="ar-SA" w:bidi="en-US"/>
        </w:rPr>
        <w:t>Численность</w:t>
      </w:r>
      <w:r w:rsidR="00103137">
        <w:rPr>
          <w:b/>
          <w:i/>
          <w:lang w:eastAsia="ar-SA" w:bidi="en-US"/>
        </w:rPr>
        <w:t xml:space="preserve"> населения сельских поселений</w:t>
      </w:r>
      <w:r w:rsidR="000740B1">
        <w:rPr>
          <w:b/>
          <w:i/>
          <w:lang w:eastAsia="ar-SA" w:bidi="en-US"/>
        </w:rPr>
        <w:t xml:space="preserve"> </w:t>
      </w:r>
      <w:proofErr w:type="spellStart"/>
      <w:r w:rsidR="00062F97">
        <w:rPr>
          <w:b/>
          <w:i/>
          <w:lang w:eastAsia="ar-SA" w:bidi="en-US"/>
        </w:rPr>
        <w:t>Кумылженско</w:t>
      </w:r>
      <w:r w:rsidR="004670BA">
        <w:rPr>
          <w:b/>
          <w:i/>
          <w:lang w:eastAsia="ar-SA" w:bidi="en-US"/>
        </w:rPr>
        <w:t>го</w:t>
      </w:r>
      <w:proofErr w:type="spellEnd"/>
      <w:r w:rsidR="000740B1">
        <w:rPr>
          <w:b/>
          <w:i/>
          <w:lang w:eastAsia="ar-SA" w:bidi="en-US"/>
        </w:rPr>
        <w:t xml:space="preserve"> района </w:t>
      </w:r>
      <w:r w:rsidR="00062F97">
        <w:rPr>
          <w:b/>
          <w:i/>
          <w:lang w:eastAsia="ar-SA" w:bidi="en-US"/>
        </w:rPr>
        <w:t>Волгоградск</w:t>
      </w:r>
      <w:r w:rsidR="004670BA">
        <w:rPr>
          <w:b/>
          <w:i/>
          <w:lang w:eastAsia="ar-SA" w:bidi="en-US"/>
        </w:rPr>
        <w:t>ой области</w:t>
      </w:r>
      <w:r w:rsidR="000740B1">
        <w:rPr>
          <w:b/>
          <w:i/>
          <w:lang w:eastAsia="ar-SA" w:bidi="en-US"/>
        </w:rPr>
        <w:t xml:space="preserve"> </w:t>
      </w:r>
      <w:r>
        <w:rPr>
          <w:b/>
          <w:i/>
          <w:lang w:eastAsia="ar-SA" w:bidi="en-US"/>
        </w:rPr>
        <w:t xml:space="preserve"> (по данным статистики на 01.01.</w:t>
      </w:r>
      <w:r w:rsidR="00B125DA">
        <w:rPr>
          <w:b/>
          <w:i/>
          <w:lang w:eastAsia="ar-SA" w:bidi="en-US"/>
        </w:rPr>
        <w:t>2017</w:t>
      </w:r>
      <w:r>
        <w:rPr>
          <w:b/>
          <w:i/>
          <w:lang w:eastAsia="ar-SA" w:bidi="en-US"/>
        </w:rPr>
        <w:t>)</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722"/>
        <w:gridCol w:w="1134"/>
        <w:gridCol w:w="1134"/>
        <w:gridCol w:w="1134"/>
        <w:gridCol w:w="992"/>
        <w:gridCol w:w="1133"/>
        <w:gridCol w:w="1135"/>
      </w:tblGrid>
      <w:tr w:rsidR="00E75FFE" w:rsidRPr="00E15C46" w:rsidTr="00E75FFE">
        <w:trPr>
          <w:trHeight w:val="243"/>
          <w:tblHeader/>
        </w:trPr>
        <w:tc>
          <w:tcPr>
            <w:tcW w:w="2722" w:type="dxa"/>
            <w:shd w:val="clear" w:color="auto" w:fill="D9D9D9" w:themeFill="background1" w:themeFillShade="D9"/>
          </w:tcPr>
          <w:p w:rsidR="00E75FFE" w:rsidRPr="00E15C46" w:rsidRDefault="00E75FFE" w:rsidP="00E75FFE">
            <w:pPr>
              <w:ind w:firstLine="0"/>
              <w:jc w:val="center"/>
              <w:rPr>
                <w:rFonts w:eastAsia="Calibri"/>
                <w:b/>
                <w:i/>
                <w:iCs/>
                <w:lang w:eastAsia="en-US" w:bidi="en-US"/>
              </w:rPr>
            </w:pPr>
            <w:bookmarkStart w:id="273" w:name="_Hlk467614988"/>
            <w:bookmarkStart w:id="274" w:name="OLE_LINK64"/>
            <w:bookmarkStart w:id="275" w:name="OLE_LINK65"/>
            <w:bookmarkStart w:id="276" w:name="OLE_LINK2"/>
            <w:bookmarkStart w:id="277" w:name="OLE_LINK3"/>
            <w:bookmarkStart w:id="278" w:name="OLE_LINK109"/>
            <w:bookmarkStart w:id="279" w:name="OLE_LINK110"/>
            <w:bookmarkStart w:id="280" w:name="OLE_LINK111"/>
            <w:bookmarkStart w:id="281" w:name="OLE_LINK112"/>
            <w:bookmarkStart w:id="282" w:name="OLE_LINK113"/>
            <w:bookmarkStart w:id="283" w:name="OLE_LINK805"/>
            <w:bookmarkStart w:id="284" w:name="OLE_LINK806"/>
            <w:bookmarkStart w:id="285" w:name="OLE_LINK807"/>
            <w:bookmarkStart w:id="286" w:name="OLE_LINK815"/>
            <w:r>
              <w:rPr>
                <w:rFonts w:eastAsia="Calibri"/>
                <w:b/>
                <w:i/>
                <w:iCs/>
                <w:lang w:eastAsia="en-US" w:bidi="en-US"/>
              </w:rPr>
              <w:t>Сельские поселения</w:t>
            </w:r>
          </w:p>
        </w:tc>
        <w:tc>
          <w:tcPr>
            <w:tcW w:w="1134" w:type="dxa"/>
            <w:shd w:val="clear" w:color="auto" w:fill="D9D9D9" w:themeFill="background1" w:themeFillShade="D9"/>
          </w:tcPr>
          <w:p w:rsidR="00E75FFE" w:rsidRPr="00E15C46" w:rsidRDefault="00E75FFE" w:rsidP="00E75FFE">
            <w:pPr>
              <w:ind w:firstLine="0"/>
              <w:jc w:val="center"/>
              <w:rPr>
                <w:rFonts w:eastAsia="Calibri"/>
                <w:b/>
                <w:i/>
                <w:iCs/>
                <w:lang w:eastAsia="en-US" w:bidi="en-US"/>
              </w:rPr>
            </w:pPr>
            <w:r>
              <w:rPr>
                <w:rFonts w:eastAsia="Calibri"/>
                <w:b/>
                <w:i/>
                <w:iCs/>
                <w:lang w:eastAsia="en-US" w:bidi="en-US"/>
              </w:rPr>
              <w:t>2012 г.</w:t>
            </w:r>
          </w:p>
        </w:tc>
        <w:tc>
          <w:tcPr>
            <w:tcW w:w="1134" w:type="dxa"/>
            <w:shd w:val="clear" w:color="auto" w:fill="D9D9D9" w:themeFill="background1" w:themeFillShade="D9"/>
          </w:tcPr>
          <w:p w:rsidR="00E75FFE" w:rsidRPr="00E15C46" w:rsidRDefault="00E75FFE" w:rsidP="00E75FFE">
            <w:pPr>
              <w:ind w:firstLine="0"/>
              <w:jc w:val="center"/>
              <w:rPr>
                <w:rFonts w:eastAsia="Calibri"/>
                <w:b/>
                <w:i/>
                <w:iCs/>
                <w:lang w:eastAsia="en-US" w:bidi="en-US"/>
              </w:rPr>
            </w:pPr>
            <w:r>
              <w:rPr>
                <w:rFonts w:eastAsia="Calibri"/>
                <w:b/>
                <w:i/>
                <w:iCs/>
                <w:lang w:eastAsia="en-US" w:bidi="en-US"/>
              </w:rPr>
              <w:t>2013 г.</w:t>
            </w:r>
          </w:p>
        </w:tc>
        <w:tc>
          <w:tcPr>
            <w:tcW w:w="1134" w:type="dxa"/>
            <w:shd w:val="clear" w:color="auto" w:fill="D9D9D9" w:themeFill="background1" w:themeFillShade="D9"/>
          </w:tcPr>
          <w:p w:rsidR="00E75FFE" w:rsidRPr="00E15C46" w:rsidRDefault="00E75FFE" w:rsidP="00E75FFE">
            <w:pPr>
              <w:ind w:firstLine="0"/>
              <w:jc w:val="center"/>
              <w:rPr>
                <w:rFonts w:eastAsia="Calibri"/>
                <w:b/>
                <w:i/>
                <w:iCs/>
                <w:lang w:eastAsia="en-US" w:bidi="en-US"/>
              </w:rPr>
            </w:pPr>
            <w:r>
              <w:rPr>
                <w:rFonts w:eastAsia="Calibri"/>
                <w:b/>
                <w:i/>
                <w:iCs/>
                <w:lang w:eastAsia="en-US" w:bidi="en-US"/>
              </w:rPr>
              <w:t>2014 г.</w:t>
            </w:r>
          </w:p>
        </w:tc>
        <w:tc>
          <w:tcPr>
            <w:tcW w:w="992" w:type="dxa"/>
            <w:shd w:val="clear" w:color="auto" w:fill="D9D9D9" w:themeFill="background1" w:themeFillShade="D9"/>
          </w:tcPr>
          <w:p w:rsidR="00E75FFE" w:rsidRPr="00E75FFE" w:rsidRDefault="00E75FFE" w:rsidP="00E75FFE">
            <w:pPr>
              <w:ind w:firstLine="0"/>
              <w:jc w:val="center"/>
              <w:rPr>
                <w:rFonts w:eastAsia="Calibri"/>
                <w:b/>
                <w:i/>
                <w:iCs/>
                <w:lang w:eastAsia="en-US" w:bidi="en-US"/>
              </w:rPr>
            </w:pPr>
            <w:r w:rsidRPr="00E75FFE">
              <w:rPr>
                <w:rFonts w:eastAsia="Calibri"/>
                <w:b/>
                <w:i/>
                <w:iCs/>
                <w:lang w:eastAsia="en-US" w:bidi="en-US"/>
              </w:rPr>
              <w:t>2015 г.</w:t>
            </w:r>
          </w:p>
        </w:tc>
        <w:tc>
          <w:tcPr>
            <w:tcW w:w="1133" w:type="dxa"/>
            <w:shd w:val="clear" w:color="auto" w:fill="D9D9D9" w:themeFill="background1" w:themeFillShade="D9"/>
          </w:tcPr>
          <w:p w:rsidR="00E75FFE" w:rsidRPr="00E75FFE" w:rsidRDefault="00E75FFE" w:rsidP="00E75FFE">
            <w:pPr>
              <w:ind w:firstLine="0"/>
              <w:jc w:val="center"/>
              <w:rPr>
                <w:rFonts w:eastAsia="Calibri"/>
                <w:b/>
                <w:i/>
                <w:iCs/>
                <w:lang w:eastAsia="en-US" w:bidi="en-US"/>
              </w:rPr>
            </w:pPr>
            <w:r w:rsidRPr="00E75FFE">
              <w:rPr>
                <w:rFonts w:eastAsia="Calibri"/>
                <w:b/>
                <w:i/>
                <w:iCs/>
                <w:lang w:eastAsia="en-US" w:bidi="en-US"/>
              </w:rPr>
              <w:t>2016 г.</w:t>
            </w:r>
          </w:p>
        </w:tc>
        <w:tc>
          <w:tcPr>
            <w:tcW w:w="1135" w:type="dxa"/>
            <w:shd w:val="clear" w:color="auto" w:fill="D9D9D9" w:themeFill="background1" w:themeFillShade="D9"/>
          </w:tcPr>
          <w:p w:rsidR="00E75FFE" w:rsidRPr="00E75FFE" w:rsidRDefault="00E75FFE" w:rsidP="00E75FFE">
            <w:pPr>
              <w:ind w:firstLine="0"/>
              <w:jc w:val="center"/>
              <w:rPr>
                <w:rFonts w:eastAsia="Calibri"/>
                <w:b/>
                <w:i/>
                <w:iCs/>
                <w:lang w:eastAsia="en-US" w:bidi="en-US"/>
              </w:rPr>
            </w:pPr>
            <w:r>
              <w:rPr>
                <w:rFonts w:eastAsia="Calibri"/>
                <w:b/>
                <w:i/>
                <w:iCs/>
                <w:lang w:eastAsia="en-US" w:bidi="en-US"/>
              </w:rPr>
              <w:t>2017 г.</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bookmarkStart w:id="287" w:name="_Hlk466622162"/>
            <w:bookmarkEnd w:id="273"/>
            <w:proofErr w:type="spellStart"/>
            <w:r w:rsidRPr="0062496A">
              <w:rPr>
                <w:szCs w:val="24"/>
              </w:rPr>
              <w:t>Белогорское</w:t>
            </w:r>
            <w:proofErr w:type="spellEnd"/>
            <w:r w:rsidRPr="0062496A">
              <w:rPr>
                <w:szCs w:val="24"/>
              </w:rPr>
              <w:t xml:space="preserve"> сельское п</w:t>
            </w:r>
            <w:r w:rsidRPr="0062496A">
              <w:rPr>
                <w:szCs w:val="24"/>
              </w:rPr>
              <w:t>о</w:t>
            </w:r>
            <w:r w:rsidRPr="0062496A">
              <w:rPr>
                <w:szCs w:val="24"/>
              </w:rPr>
              <w:t>селение</w:t>
            </w:r>
          </w:p>
        </w:tc>
        <w:tc>
          <w:tcPr>
            <w:tcW w:w="1134" w:type="dxa"/>
          </w:tcPr>
          <w:p w:rsidR="00B125DA" w:rsidRDefault="00B125DA" w:rsidP="00B125DA">
            <w:pPr>
              <w:ind w:firstLine="0"/>
              <w:jc w:val="center"/>
              <w:rPr>
                <w:color w:val="000000"/>
                <w:szCs w:val="24"/>
              </w:rPr>
            </w:pPr>
            <w:r>
              <w:rPr>
                <w:color w:val="000000"/>
              </w:rPr>
              <w:t>832</w:t>
            </w:r>
          </w:p>
        </w:tc>
        <w:tc>
          <w:tcPr>
            <w:tcW w:w="1134" w:type="dxa"/>
          </w:tcPr>
          <w:p w:rsidR="00B125DA" w:rsidRDefault="00B125DA" w:rsidP="00B125DA">
            <w:pPr>
              <w:ind w:firstLine="0"/>
              <w:jc w:val="center"/>
              <w:rPr>
                <w:color w:val="000000"/>
                <w:szCs w:val="24"/>
              </w:rPr>
            </w:pPr>
            <w:r>
              <w:rPr>
                <w:color w:val="000000"/>
              </w:rPr>
              <w:t>819</w:t>
            </w:r>
          </w:p>
        </w:tc>
        <w:tc>
          <w:tcPr>
            <w:tcW w:w="1134" w:type="dxa"/>
          </w:tcPr>
          <w:p w:rsidR="00B125DA" w:rsidRDefault="00B125DA" w:rsidP="00B125DA">
            <w:pPr>
              <w:ind w:firstLine="0"/>
              <w:jc w:val="center"/>
              <w:rPr>
                <w:color w:val="000000"/>
                <w:szCs w:val="24"/>
              </w:rPr>
            </w:pPr>
            <w:r>
              <w:rPr>
                <w:color w:val="000000"/>
              </w:rPr>
              <w:t>810</w:t>
            </w:r>
          </w:p>
        </w:tc>
        <w:tc>
          <w:tcPr>
            <w:tcW w:w="992" w:type="dxa"/>
          </w:tcPr>
          <w:p w:rsidR="00B125DA" w:rsidRDefault="00B125DA" w:rsidP="00B125DA">
            <w:pPr>
              <w:ind w:firstLine="0"/>
              <w:jc w:val="center"/>
              <w:rPr>
                <w:color w:val="000000"/>
                <w:szCs w:val="24"/>
              </w:rPr>
            </w:pPr>
            <w:r>
              <w:rPr>
                <w:color w:val="000000"/>
              </w:rPr>
              <w:t>796</w:t>
            </w:r>
          </w:p>
        </w:tc>
        <w:tc>
          <w:tcPr>
            <w:tcW w:w="1133" w:type="dxa"/>
          </w:tcPr>
          <w:p w:rsidR="00B125DA" w:rsidRDefault="00B125DA" w:rsidP="00B125DA">
            <w:pPr>
              <w:ind w:firstLine="0"/>
              <w:jc w:val="center"/>
              <w:rPr>
                <w:color w:val="000000"/>
                <w:szCs w:val="24"/>
              </w:rPr>
            </w:pPr>
            <w:r>
              <w:rPr>
                <w:color w:val="000000"/>
              </w:rPr>
              <w:t>781</w:t>
            </w:r>
          </w:p>
        </w:tc>
        <w:tc>
          <w:tcPr>
            <w:tcW w:w="1135" w:type="dxa"/>
          </w:tcPr>
          <w:p w:rsidR="00B125DA" w:rsidRDefault="00B125DA" w:rsidP="00B125DA">
            <w:pPr>
              <w:ind w:firstLine="0"/>
              <w:jc w:val="center"/>
              <w:rPr>
                <w:color w:val="000000"/>
                <w:szCs w:val="24"/>
              </w:rPr>
            </w:pPr>
            <w:r>
              <w:rPr>
                <w:color w:val="000000"/>
              </w:rPr>
              <w:t>757</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proofErr w:type="spellStart"/>
            <w:r w:rsidRPr="0062496A">
              <w:rPr>
                <w:szCs w:val="24"/>
              </w:rPr>
              <w:t>Букановское</w:t>
            </w:r>
            <w:proofErr w:type="spellEnd"/>
            <w:r w:rsidRPr="0062496A">
              <w:rPr>
                <w:szCs w:val="24"/>
              </w:rPr>
              <w:t xml:space="preserve"> сельское п</w:t>
            </w:r>
            <w:r w:rsidRPr="0062496A">
              <w:rPr>
                <w:szCs w:val="24"/>
              </w:rPr>
              <w:t>о</w:t>
            </w:r>
            <w:r w:rsidRPr="0062496A">
              <w:rPr>
                <w:szCs w:val="24"/>
              </w:rPr>
              <w:t>селение</w:t>
            </w:r>
          </w:p>
        </w:tc>
        <w:tc>
          <w:tcPr>
            <w:tcW w:w="1134" w:type="dxa"/>
          </w:tcPr>
          <w:p w:rsidR="00B125DA" w:rsidRDefault="00B125DA" w:rsidP="00B125DA">
            <w:pPr>
              <w:ind w:firstLine="0"/>
              <w:jc w:val="center"/>
              <w:rPr>
                <w:color w:val="000000"/>
                <w:szCs w:val="24"/>
              </w:rPr>
            </w:pPr>
            <w:r>
              <w:rPr>
                <w:color w:val="000000"/>
              </w:rPr>
              <w:t>1314</w:t>
            </w:r>
          </w:p>
        </w:tc>
        <w:tc>
          <w:tcPr>
            <w:tcW w:w="1134" w:type="dxa"/>
          </w:tcPr>
          <w:p w:rsidR="00B125DA" w:rsidRDefault="00B125DA" w:rsidP="00B125DA">
            <w:pPr>
              <w:ind w:firstLine="0"/>
              <w:jc w:val="center"/>
              <w:rPr>
                <w:color w:val="000000"/>
                <w:szCs w:val="24"/>
              </w:rPr>
            </w:pPr>
            <w:r>
              <w:rPr>
                <w:color w:val="000000"/>
              </w:rPr>
              <w:t>1296</w:t>
            </w:r>
          </w:p>
        </w:tc>
        <w:tc>
          <w:tcPr>
            <w:tcW w:w="1134" w:type="dxa"/>
          </w:tcPr>
          <w:p w:rsidR="00B125DA" w:rsidRDefault="00B125DA" w:rsidP="00B125DA">
            <w:pPr>
              <w:ind w:firstLine="0"/>
              <w:jc w:val="center"/>
              <w:rPr>
                <w:color w:val="000000"/>
                <w:szCs w:val="24"/>
              </w:rPr>
            </w:pPr>
            <w:r>
              <w:rPr>
                <w:color w:val="000000"/>
              </w:rPr>
              <w:t>1250</w:t>
            </w:r>
          </w:p>
        </w:tc>
        <w:tc>
          <w:tcPr>
            <w:tcW w:w="992" w:type="dxa"/>
          </w:tcPr>
          <w:p w:rsidR="00B125DA" w:rsidRDefault="00B125DA" w:rsidP="00B125DA">
            <w:pPr>
              <w:ind w:firstLine="0"/>
              <w:jc w:val="center"/>
              <w:rPr>
                <w:color w:val="000000"/>
                <w:szCs w:val="24"/>
              </w:rPr>
            </w:pPr>
            <w:r>
              <w:rPr>
                <w:color w:val="000000"/>
              </w:rPr>
              <w:t>1207</w:t>
            </w:r>
          </w:p>
        </w:tc>
        <w:tc>
          <w:tcPr>
            <w:tcW w:w="1133" w:type="dxa"/>
          </w:tcPr>
          <w:p w:rsidR="00B125DA" w:rsidRDefault="00B125DA" w:rsidP="00B125DA">
            <w:pPr>
              <w:ind w:firstLine="0"/>
              <w:jc w:val="center"/>
              <w:rPr>
                <w:color w:val="000000"/>
                <w:szCs w:val="24"/>
              </w:rPr>
            </w:pPr>
            <w:r>
              <w:rPr>
                <w:color w:val="000000"/>
              </w:rPr>
              <w:t>1165</w:t>
            </w:r>
          </w:p>
        </w:tc>
        <w:tc>
          <w:tcPr>
            <w:tcW w:w="1135" w:type="dxa"/>
          </w:tcPr>
          <w:p w:rsidR="00B125DA" w:rsidRDefault="00B125DA" w:rsidP="00B125DA">
            <w:pPr>
              <w:ind w:firstLine="0"/>
              <w:jc w:val="center"/>
              <w:rPr>
                <w:color w:val="000000"/>
                <w:szCs w:val="24"/>
              </w:rPr>
            </w:pPr>
            <w:r>
              <w:rPr>
                <w:color w:val="000000"/>
              </w:rPr>
              <w:t>1148</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bookmarkStart w:id="288" w:name="_Hlk467615101"/>
            <w:proofErr w:type="spellStart"/>
            <w:r w:rsidRPr="0062496A">
              <w:rPr>
                <w:szCs w:val="24"/>
              </w:rPr>
              <w:t>Глазуновское</w:t>
            </w:r>
            <w:proofErr w:type="spellEnd"/>
            <w:r w:rsidRPr="0062496A">
              <w:rPr>
                <w:szCs w:val="24"/>
              </w:rPr>
              <w:t xml:space="preserve"> сельское поселение</w:t>
            </w:r>
          </w:p>
        </w:tc>
        <w:tc>
          <w:tcPr>
            <w:tcW w:w="1134" w:type="dxa"/>
          </w:tcPr>
          <w:p w:rsidR="00B125DA" w:rsidRDefault="00B125DA" w:rsidP="00B125DA">
            <w:pPr>
              <w:ind w:firstLine="0"/>
              <w:jc w:val="center"/>
              <w:rPr>
                <w:color w:val="000000"/>
                <w:szCs w:val="24"/>
              </w:rPr>
            </w:pPr>
            <w:r>
              <w:rPr>
                <w:color w:val="000000"/>
              </w:rPr>
              <w:t>2081</w:t>
            </w:r>
          </w:p>
        </w:tc>
        <w:tc>
          <w:tcPr>
            <w:tcW w:w="1134" w:type="dxa"/>
          </w:tcPr>
          <w:p w:rsidR="00B125DA" w:rsidRDefault="00B125DA" w:rsidP="00B125DA">
            <w:pPr>
              <w:ind w:firstLine="0"/>
              <w:jc w:val="center"/>
              <w:rPr>
                <w:color w:val="000000"/>
                <w:szCs w:val="24"/>
              </w:rPr>
            </w:pPr>
            <w:r>
              <w:rPr>
                <w:color w:val="000000"/>
              </w:rPr>
              <w:t>2074</w:t>
            </w:r>
          </w:p>
        </w:tc>
        <w:tc>
          <w:tcPr>
            <w:tcW w:w="1134" w:type="dxa"/>
          </w:tcPr>
          <w:p w:rsidR="00B125DA" w:rsidRDefault="00B125DA" w:rsidP="00B125DA">
            <w:pPr>
              <w:ind w:firstLine="0"/>
              <w:jc w:val="center"/>
              <w:rPr>
                <w:color w:val="000000"/>
                <w:szCs w:val="24"/>
              </w:rPr>
            </w:pPr>
            <w:r>
              <w:rPr>
                <w:color w:val="000000"/>
              </w:rPr>
              <w:t>2043</w:t>
            </w:r>
          </w:p>
        </w:tc>
        <w:tc>
          <w:tcPr>
            <w:tcW w:w="992" w:type="dxa"/>
          </w:tcPr>
          <w:p w:rsidR="00B125DA" w:rsidRDefault="00B125DA" w:rsidP="00B125DA">
            <w:pPr>
              <w:ind w:firstLine="0"/>
              <w:jc w:val="center"/>
              <w:rPr>
                <w:color w:val="000000"/>
                <w:szCs w:val="24"/>
              </w:rPr>
            </w:pPr>
            <w:r>
              <w:rPr>
                <w:color w:val="000000"/>
              </w:rPr>
              <w:t>2012</w:t>
            </w:r>
          </w:p>
        </w:tc>
        <w:tc>
          <w:tcPr>
            <w:tcW w:w="1133" w:type="dxa"/>
          </w:tcPr>
          <w:p w:rsidR="00B125DA" w:rsidRDefault="00B125DA" w:rsidP="00B125DA">
            <w:pPr>
              <w:ind w:firstLine="0"/>
              <w:jc w:val="center"/>
              <w:rPr>
                <w:color w:val="000000"/>
                <w:szCs w:val="24"/>
              </w:rPr>
            </w:pPr>
            <w:r>
              <w:rPr>
                <w:color w:val="000000"/>
              </w:rPr>
              <w:t>1980</w:t>
            </w:r>
          </w:p>
        </w:tc>
        <w:tc>
          <w:tcPr>
            <w:tcW w:w="1135" w:type="dxa"/>
          </w:tcPr>
          <w:p w:rsidR="00B125DA" w:rsidRDefault="00B125DA" w:rsidP="00B125DA">
            <w:pPr>
              <w:ind w:firstLine="0"/>
              <w:jc w:val="center"/>
              <w:rPr>
                <w:color w:val="000000"/>
                <w:szCs w:val="24"/>
              </w:rPr>
            </w:pPr>
            <w:r>
              <w:rPr>
                <w:color w:val="000000"/>
              </w:rPr>
              <w:t>1982</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proofErr w:type="spellStart"/>
            <w:r w:rsidRPr="0062496A">
              <w:rPr>
                <w:szCs w:val="24"/>
              </w:rPr>
              <w:t>Краснянское</w:t>
            </w:r>
            <w:proofErr w:type="spellEnd"/>
            <w:r w:rsidRPr="0062496A">
              <w:rPr>
                <w:szCs w:val="24"/>
              </w:rPr>
              <w:t xml:space="preserve"> сельское поселение</w:t>
            </w:r>
          </w:p>
        </w:tc>
        <w:tc>
          <w:tcPr>
            <w:tcW w:w="1134" w:type="dxa"/>
          </w:tcPr>
          <w:p w:rsidR="00B125DA" w:rsidRDefault="00B125DA" w:rsidP="00B125DA">
            <w:pPr>
              <w:ind w:firstLine="0"/>
              <w:jc w:val="center"/>
              <w:rPr>
                <w:color w:val="000000"/>
                <w:szCs w:val="24"/>
              </w:rPr>
            </w:pPr>
            <w:r>
              <w:rPr>
                <w:color w:val="000000"/>
              </w:rPr>
              <w:t>1129</w:t>
            </w:r>
          </w:p>
        </w:tc>
        <w:tc>
          <w:tcPr>
            <w:tcW w:w="1134" w:type="dxa"/>
          </w:tcPr>
          <w:p w:rsidR="00B125DA" w:rsidRDefault="00B125DA" w:rsidP="00B125DA">
            <w:pPr>
              <w:ind w:firstLine="0"/>
              <w:jc w:val="center"/>
              <w:rPr>
                <w:color w:val="000000"/>
                <w:szCs w:val="24"/>
              </w:rPr>
            </w:pPr>
            <w:r>
              <w:rPr>
                <w:color w:val="000000"/>
              </w:rPr>
              <w:t>1104</w:t>
            </w:r>
          </w:p>
        </w:tc>
        <w:tc>
          <w:tcPr>
            <w:tcW w:w="1134" w:type="dxa"/>
          </w:tcPr>
          <w:p w:rsidR="00B125DA" w:rsidRDefault="00B125DA" w:rsidP="00B125DA">
            <w:pPr>
              <w:ind w:firstLine="0"/>
              <w:jc w:val="center"/>
              <w:rPr>
                <w:color w:val="000000"/>
                <w:szCs w:val="24"/>
              </w:rPr>
            </w:pPr>
            <w:r>
              <w:rPr>
                <w:color w:val="000000"/>
              </w:rPr>
              <w:t>1096</w:t>
            </w:r>
          </w:p>
        </w:tc>
        <w:tc>
          <w:tcPr>
            <w:tcW w:w="992" w:type="dxa"/>
          </w:tcPr>
          <w:p w:rsidR="00B125DA" w:rsidRDefault="00B125DA" w:rsidP="00B125DA">
            <w:pPr>
              <w:ind w:firstLine="0"/>
              <w:jc w:val="center"/>
              <w:rPr>
                <w:color w:val="000000"/>
                <w:szCs w:val="24"/>
              </w:rPr>
            </w:pPr>
            <w:r>
              <w:rPr>
                <w:color w:val="000000"/>
              </w:rPr>
              <w:t>1056</w:t>
            </w:r>
          </w:p>
        </w:tc>
        <w:tc>
          <w:tcPr>
            <w:tcW w:w="1133" w:type="dxa"/>
          </w:tcPr>
          <w:p w:rsidR="00B125DA" w:rsidRDefault="00B125DA" w:rsidP="00B125DA">
            <w:pPr>
              <w:ind w:firstLine="0"/>
              <w:jc w:val="center"/>
              <w:rPr>
                <w:color w:val="000000"/>
                <w:szCs w:val="24"/>
              </w:rPr>
            </w:pPr>
            <w:r>
              <w:rPr>
                <w:color w:val="000000"/>
              </w:rPr>
              <w:t>1042</w:t>
            </w:r>
          </w:p>
        </w:tc>
        <w:tc>
          <w:tcPr>
            <w:tcW w:w="1135" w:type="dxa"/>
          </w:tcPr>
          <w:p w:rsidR="00B125DA" w:rsidRDefault="00B125DA" w:rsidP="00B125DA">
            <w:pPr>
              <w:ind w:firstLine="0"/>
              <w:jc w:val="center"/>
              <w:rPr>
                <w:color w:val="000000"/>
                <w:szCs w:val="24"/>
              </w:rPr>
            </w:pPr>
            <w:r>
              <w:rPr>
                <w:color w:val="000000"/>
              </w:rPr>
              <w:t>1034</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proofErr w:type="spellStart"/>
            <w:r w:rsidRPr="0062496A">
              <w:rPr>
                <w:szCs w:val="24"/>
              </w:rPr>
              <w:t>Кумылженское</w:t>
            </w:r>
            <w:proofErr w:type="spellEnd"/>
            <w:r w:rsidRPr="0062496A">
              <w:rPr>
                <w:szCs w:val="24"/>
              </w:rPr>
              <w:t xml:space="preserve"> сельское поселение</w:t>
            </w:r>
          </w:p>
        </w:tc>
        <w:tc>
          <w:tcPr>
            <w:tcW w:w="1134" w:type="dxa"/>
          </w:tcPr>
          <w:p w:rsidR="00B125DA" w:rsidRDefault="00B125DA" w:rsidP="00B125DA">
            <w:pPr>
              <w:ind w:firstLine="0"/>
              <w:jc w:val="center"/>
              <w:rPr>
                <w:color w:val="000000"/>
                <w:szCs w:val="24"/>
              </w:rPr>
            </w:pPr>
            <w:r>
              <w:rPr>
                <w:color w:val="000000"/>
              </w:rPr>
              <w:t>9730</w:t>
            </w:r>
          </w:p>
        </w:tc>
        <w:tc>
          <w:tcPr>
            <w:tcW w:w="1134" w:type="dxa"/>
          </w:tcPr>
          <w:p w:rsidR="00B125DA" w:rsidRDefault="00B125DA" w:rsidP="00B125DA">
            <w:pPr>
              <w:ind w:firstLine="0"/>
              <w:jc w:val="center"/>
              <w:rPr>
                <w:color w:val="000000"/>
                <w:szCs w:val="24"/>
              </w:rPr>
            </w:pPr>
            <w:r>
              <w:rPr>
                <w:color w:val="000000"/>
              </w:rPr>
              <w:t>9648</w:t>
            </w:r>
          </w:p>
        </w:tc>
        <w:tc>
          <w:tcPr>
            <w:tcW w:w="1134" w:type="dxa"/>
          </w:tcPr>
          <w:p w:rsidR="00B125DA" w:rsidRDefault="00B125DA" w:rsidP="00B125DA">
            <w:pPr>
              <w:ind w:firstLine="0"/>
              <w:jc w:val="center"/>
              <w:rPr>
                <w:color w:val="000000"/>
                <w:szCs w:val="24"/>
              </w:rPr>
            </w:pPr>
            <w:r>
              <w:rPr>
                <w:color w:val="000000"/>
              </w:rPr>
              <w:t>9553</w:t>
            </w:r>
          </w:p>
        </w:tc>
        <w:tc>
          <w:tcPr>
            <w:tcW w:w="992" w:type="dxa"/>
          </w:tcPr>
          <w:p w:rsidR="00B125DA" w:rsidRDefault="00B125DA" w:rsidP="00B125DA">
            <w:pPr>
              <w:ind w:firstLine="0"/>
              <w:jc w:val="center"/>
              <w:rPr>
                <w:color w:val="000000"/>
                <w:szCs w:val="24"/>
              </w:rPr>
            </w:pPr>
            <w:r>
              <w:rPr>
                <w:color w:val="000000"/>
              </w:rPr>
              <w:t>9441</w:t>
            </w:r>
          </w:p>
        </w:tc>
        <w:tc>
          <w:tcPr>
            <w:tcW w:w="1133" w:type="dxa"/>
          </w:tcPr>
          <w:p w:rsidR="00B125DA" w:rsidRDefault="00B125DA" w:rsidP="00B125DA">
            <w:pPr>
              <w:ind w:firstLine="0"/>
              <w:jc w:val="center"/>
              <w:rPr>
                <w:color w:val="000000"/>
                <w:szCs w:val="24"/>
              </w:rPr>
            </w:pPr>
            <w:r>
              <w:rPr>
                <w:color w:val="000000"/>
              </w:rPr>
              <w:t>9383</w:t>
            </w:r>
          </w:p>
        </w:tc>
        <w:tc>
          <w:tcPr>
            <w:tcW w:w="1135" w:type="dxa"/>
          </w:tcPr>
          <w:p w:rsidR="00B125DA" w:rsidRDefault="00B125DA" w:rsidP="00B125DA">
            <w:pPr>
              <w:ind w:firstLine="0"/>
              <w:jc w:val="center"/>
              <w:rPr>
                <w:color w:val="000000"/>
                <w:szCs w:val="24"/>
              </w:rPr>
            </w:pPr>
            <w:r>
              <w:rPr>
                <w:color w:val="000000"/>
              </w:rPr>
              <w:t>9263</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r w:rsidRPr="0062496A">
              <w:rPr>
                <w:szCs w:val="24"/>
              </w:rPr>
              <w:t>Поповское сельское п</w:t>
            </w:r>
            <w:r w:rsidRPr="0062496A">
              <w:rPr>
                <w:szCs w:val="24"/>
              </w:rPr>
              <w:t>о</w:t>
            </w:r>
            <w:r w:rsidRPr="0062496A">
              <w:rPr>
                <w:szCs w:val="24"/>
              </w:rPr>
              <w:t>селение</w:t>
            </w:r>
          </w:p>
        </w:tc>
        <w:tc>
          <w:tcPr>
            <w:tcW w:w="1134" w:type="dxa"/>
          </w:tcPr>
          <w:p w:rsidR="00B125DA" w:rsidRDefault="00B125DA" w:rsidP="00B125DA">
            <w:pPr>
              <w:ind w:firstLine="0"/>
              <w:jc w:val="center"/>
              <w:rPr>
                <w:color w:val="000000"/>
                <w:szCs w:val="24"/>
              </w:rPr>
            </w:pPr>
            <w:r>
              <w:rPr>
                <w:color w:val="000000"/>
              </w:rPr>
              <w:t>1363</w:t>
            </w:r>
          </w:p>
        </w:tc>
        <w:tc>
          <w:tcPr>
            <w:tcW w:w="1134" w:type="dxa"/>
          </w:tcPr>
          <w:p w:rsidR="00B125DA" w:rsidRDefault="00B125DA" w:rsidP="00B125DA">
            <w:pPr>
              <w:ind w:firstLine="0"/>
              <w:jc w:val="center"/>
              <w:rPr>
                <w:color w:val="000000"/>
                <w:szCs w:val="24"/>
              </w:rPr>
            </w:pPr>
            <w:r>
              <w:rPr>
                <w:color w:val="000000"/>
              </w:rPr>
              <w:t>1354</w:t>
            </w:r>
          </w:p>
        </w:tc>
        <w:tc>
          <w:tcPr>
            <w:tcW w:w="1134" w:type="dxa"/>
          </w:tcPr>
          <w:p w:rsidR="00B125DA" w:rsidRDefault="00B125DA" w:rsidP="00B125DA">
            <w:pPr>
              <w:ind w:firstLine="0"/>
              <w:jc w:val="center"/>
              <w:rPr>
                <w:color w:val="000000"/>
                <w:szCs w:val="24"/>
              </w:rPr>
            </w:pPr>
            <w:r>
              <w:rPr>
                <w:color w:val="000000"/>
              </w:rPr>
              <w:t>1345</w:t>
            </w:r>
          </w:p>
        </w:tc>
        <w:tc>
          <w:tcPr>
            <w:tcW w:w="992" w:type="dxa"/>
          </w:tcPr>
          <w:p w:rsidR="00B125DA" w:rsidRDefault="00B125DA" w:rsidP="00B125DA">
            <w:pPr>
              <w:ind w:firstLine="0"/>
              <w:jc w:val="center"/>
              <w:rPr>
                <w:color w:val="000000"/>
                <w:szCs w:val="24"/>
              </w:rPr>
            </w:pPr>
            <w:r>
              <w:rPr>
                <w:color w:val="000000"/>
              </w:rPr>
              <w:t>1320</w:t>
            </w:r>
          </w:p>
        </w:tc>
        <w:tc>
          <w:tcPr>
            <w:tcW w:w="1133" w:type="dxa"/>
          </w:tcPr>
          <w:p w:rsidR="00B125DA" w:rsidRDefault="00B125DA" w:rsidP="00B125DA">
            <w:pPr>
              <w:ind w:firstLine="0"/>
              <w:jc w:val="center"/>
              <w:rPr>
                <w:color w:val="000000"/>
                <w:szCs w:val="24"/>
              </w:rPr>
            </w:pPr>
            <w:r>
              <w:rPr>
                <w:color w:val="000000"/>
              </w:rPr>
              <w:t>1291</w:t>
            </w:r>
          </w:p>
        </w:tc>
        <w:tc>
          <w:tcPr>
            <w:tcW w:w="1135" w:type="dxa"/>
          </w:tcPr>
          <w:p w:rsidR="00B125DA" w:rsidRDefault="00B125DA" w:rsidP="00B125DA">
            <w:pPr>
              <w:ind w:firstLine="0"/>
              <w:jc w:val="center"/>
              <w:rPr>
                <w:color w:val="000000"/>
                <w:szCs w:val="24"/>
              </w:rPr>
            </w:pPr>
            <w:r>
              <w:rPr>
                <w:color w:val="000000"/>
              </w:rPr>
              <w:t>1293</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proofErr w:type="spellStart"/>
            <w:r w:rsidRPr="0062496A">
              <w:rPr>
                <w:szCs w:val="24"/>
              </w:rPr>
              <w:t>Слащёвское</w:t>
            </w:r>
            <w:proofErr w:type="spellEnd"/>
            <w:r w:rsidRPr="0062496A">
              <w:rPr>
                <w:szCs w:val="24"/>
              </w:rPr>
              <w:t xml:space="preserve"> сельское п</w:t>
            </w:r>
            <w:r w:rsidRPr="0062496A">
              <w:rPr>
                <w:szCs w:val="24"/>
              </w:rPr>
              <w:t>о</w:t>
            </w:r>
            <w:r w:rsidRPr="0062496A">
              <w:rPr>
                <w:szCs w:val="24"/>
              </w:rPr>
              <w:t>селение</w:t>
            </w:r>
          </w:p>
        </w:tc>
        <w:tc>
          <w:tcPr>
            <w:tcW w:w="1134" w:type="dxa"/>
          </w:tcPr>
          <w:p w:rsidR="00B125DA" w:rsidRDefault="00B125DA" w:rsidP="00B125DA">
            <w:pPr>
              <w:ind w:firstLine="0"/>
              <w:jc w:val="center"/>
              <w:rPr>
                <w:color w:val="000000"/>
                <w:szCs w:val="24"/>
              </w:rPr>
            </w:pPr>
            <w:r>
              <w:rPr>
                <w:color w:val="000000"/>
              </w:rPr>
              <w:t>1847</w:t>
            </w:r>
          </w:p>
        </w:tc>
        <w:tc>
          <w:tcPr>
            <w:tcW w:w="1134" w:type="dxa"/>
          </w:tcPr>
          <w:p w:rsidR="00B125DA" w:rsidRDefault="00B125DA" w:rsidP="00B125DA">
            <w:pPr>
              <w:ind w:firstLine="0"/>
              <w:jc w:val="center"/>
              <w:rPr>
                <w:color w:val="000000"/>
                <w:szCs w:val="24"/>
              </w:rPr>
            </w:pPr>
            <w:r>
              <w:rPr>
                <w:color w:val="000000"/>
              </w:rPr>
              <w:t>1804</w:t>
            </w:r>
          </w:p>
        </w:tc>
        <w:tc>
          <w:tcPr>
            <w:tcW w:w="1134" w:type="dxa"/>
          </w:tcPr>
          <w:p w:rsidR="00B125DA" w:rsidRDefault="00B125DA" w:rsidP="00B125DA">
            <w:pPr>
              <w:ind w:firstLine="0"/>
              <w:jc w:val="center"/>
              <w:rPr>
                <w:color w:val="000000"/>
                <w:szCs w:val="24"/>
              </w:rPr>
            </w:pPr>
            <w:r>
              <w:rPr>
                <w:color w:val="000000"/>
              </w:rPr>
              <w:t>1804</w:t>
            </w:r>
          </w:p>
        </w:tc>
        <w:tc>
          <w:tcPr>
            <w:tcW w:w="992" w:type="dxa"/>
          </w:tcPr>
          <w:p w:rsidR="00B125DA" w:rsidRDefault="00B125DA" w:rsidP="00B125DA">
            <w:pPr>
              <w:ind w:firstLine="0"/>
              <w:jc w:val="center"/>
              <w:rPr>
                <w:color w:val="000000"/>
                <w:szCs w:val="24"/>
              </w:rPr>
            </w:pPr>
            <w:r>
              <w:rPr>
                <w:color w:val="000000"/>
              </w:rPr>
              <w:t>1757</w:t>
            </w:r>
          </w:p>
        </w:tc>
        <w:tc>
          <w:tcPr>
            <w:tcW w:w="1133" w:type="dxa"/>
          </w:tcPr>
          <w:p w:rsidR="00B125DA" w:rsidRDefault="00B125DA" w:rsidP="00B125DA">
            <w:pPr>
              <w:ind w:firstLine="0"/>
              <w:jc w:val="center"/>
              <w:rPr>
                <w:color w:val="000000"/>
                <w:szCs w:val="24"/>
              </w:rPr>
            </w:pPr>
            <w:r>
              <w:rPr>
                <w:color w:val="000000"/>
              </w:rPr>
              <w:t>1721</w:t>
            </w:r>
          </w:p>
        </w:tc>
        <w:tc>
          <w:tcPr>
            <w:tcW w:w="1135" w:type="dxa"/>
          </w:tcPr>
          <w:p w:rsidR="00B125DA" w:rsidRDefault="00B125DA" w:rsidP="00B125DA">
            <w:pPr>
              <w:ind w:firstLine="0"/>
              <w:jc w:val="center"/>
              <w:rPr>
                <w:color w:val="000000"/>
                <w:szCs w:val="24"/>
              </w:rPr>
            </w:pPr>
            <w:r>
              <w:rPr>
                <w:color w:val="000000"/>
              </w:rPr>
              <w:t>1715</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proofErr w:type="spellStart"/>
            <w:r w:rsidRPr="0062496A">
              <w:rPr>
                <w:szCs w:val="24"/>
              </w:rPr>
              <w:t>Суляевское</w:t>
            </w:r>
            <w:proofErr w:type="spellEnd"/>
            <w:r w:rsidRPr="0062496A">
              <w:rPr>
                <w:szCs w:val="24"/>
              </w:rPr>
              <w:t xml:space="preserve"> сельское п</w:t>
            </w:r>
            <w:r w:rsidRPr="0062496A">
              <w:rPr>
                <w:szCs w:val="24"/>
              </w:rPr>
              <w:t>о</w:t>
            </w:r>
            <w:r w:rsidRPr="0062496A">
              <w:rPr>
                <w:szCs w:val="24"/>
              </w:rPr>
              <w:t>селение</w:t>
            </w:r>
          </w:p>
        </w:tc>
        <w:tc>
          <w:tcPr>
            <w:tcW w:w="1134" w:type="dxa"/>
          </w:tcPr>
          <w:p w:rsidR="00B125DA" w:rsidRDefault="00B125DA" w:rsidP="00B125DA">
            <w:pPr>
              <w:ind w:firstLine="0"/>
              <w:jc w:val="center"/>
              <w:rPr>
                <w:color w:val="000000"/>
                <w:szCs w:val="24"/>
              </w:rPr>
            </w:pPr>
            <w:r>
              <w:rPr>
                <w:color w:val="000000"/>
              </w:rPr>
              <w:t>2077</w:t>
            </w:r>
          </w:p>
        </w:tc>
        <w:tc>
          <w:tcPr>
            <w:tcW w:w="1134" w:type="dxa"/>
          </w:tcPr>
          <w:p w:rsidR="00B125DA" w:rsidRDefault="00B125DA" w:rsidP="00B125DA">
            <w:pPr>
              <w:ind w:firstLine="0"/>
              <w:jc w:val="center"/>
              <w:rPr>
                <w:color w:val="000000"/>
                <w:szCs w:val="24"/>
              </w:rPr>
            </w:pPr>
            <w:r>
              <w:rPr>
                <w:color w:val="000000"/>
              </w:rPr>
              <w:t>2078</w:t>
            </w:r>
          </w:p>
        </w:tc>
        <w:tc>
          <w:tcPr>
            <w:tcW w:w="1134" w:type="dxa"/>
          </w:tcPr>
          <w:p w:rsidR="00B125DA" w:rsidRDefault="00B125DA" w:rsidP="00B125DA">
            <w:pPr>
              <w:ind w:firstLine="0"/>
              <w:jc w:val="center"/>
              <w:rPr>
                <w:color w:val="000000"/>
                <w:szCs w:val="24"/>
              </w:rPr>
            </w:pPr>
            <w:r>
              <w:rPr>
                <w:color w:val="000000"/>
              </w:rPr>
              <w:t>2049</w:t>
            </w:r>
          </w:p>
        </w:tc>
        <w:tc>
          <w:tcPr>
            <w:tcW w:w="992" w:type="dxa"/>
          </w:tcPr>
          <w:p w:rsidR="00B125DA" w:rsidRDefault="00B125DA" w:rsidP="00B125DA">
            <w:pPr>
              <w:ind w:firstLine="0"/>
              <w:jc w:val="center"/>
              <w:rPr>
                <w:color w:val="000000"/>
                <w:szCs w:val="24"/>
              </w:rPr>
            </w:pPr>
            <w:r>
              <w:rPr>
                <w:color w:val="000000"/>
              </w:rPr>
              <w:t>2039</w:t>
            </w:r>
          </w:p>
        </w:tc>
        <w:tc>
          <w:tcPr>
            <w:tcW w:w="1133" w:type="dxa"/>
          </w:tcPr>
          <w:p w:rsidR="00B125DA" w:rsidRDefault="00B125DA" w:rsidP="00B125DA">
            <w:pPr>
              <w:ind w:firstLine="0"/>
              <w:jc w:val="center"/>
              <w:rPr>
                <w:color w:val="000000"/>
                <w:szCs w:val="24"/>
              </w:rPr>
            </w:pPr>
            <w:r>
              <w:rPr>
                <w:color w:val="000000"/>
              </w:rPr>
              <w:t>2024</w:t>
            </w:r>
          </w:p>
        </w:tc>
        <w:tc>
          <w:tcPr>
            <w:tcW w:w="1135" w:type="dxa"/>
          </w:tcPr>
          <w:p w:rsidR="00B125DA" w:rsidRDefault="00B125DA" w:rsidP="00B125DA">
            <w:pPr>
              <w:ind w:firstLine="0"/>
              <w:jc w:val="center"/>
              <w:rPr>
                <w:color w:val="000000"/>
                <w:szCs w:val="24"/>
              </w:rPr>
            </w:pPr>
            <w:r>
              <w:rPr>
                <w:color w:val="000000"/>
              </w:rPr>
              <w:t>1964</w:t>
            </w:r>
          </w:p>
        </w:tc>
      </w:tr>
      <w:tr w:rsidR="00B125DA" w:rsidRPr="00E15C46" w:rsidTr="00B125DA">
        <w:trPr>
          <w:trHeight w:val="230"/>
        </w:trPr>
        <w:tc>
          <w:tcPr>
            <w:tcW w:w="2722" w:type="dxa"/>
            <w:shd w:val="clear" w:color="auto" w:fill="F2F2F2" w:themeFill="background1" w:themeFillShade="F2"/>
          </w:tcPr>
          <w:p w:rsidR="00B125DA" w:rsidRPr="001015E1" w:rsidRDefault="00B125DA" w:rsidP="00E75FFE">
            <w:pPr>
              <w:ind w:firstLine="0"/>
              <w:jc w:val="left"/>
              <w:rPr>
                <w:rFonts w:eastAsia="Calibri"/>
                <w:b/>
                <w:i/>
                <w:iCs/>
                <w:lang w:eastAsia="en-US" w:bidi="en-US"/>
              </w:rPr>
            </w:pPr>
            <w:proofErr w:type="spellStart"/>
            <w:r w:rsidRPr="0062496A">
              <w:rPr>
                <w:szCs w:val="24"/>
              </w:rPr>
              <w:t>Шакинское</w:t>
            </w:r>
            <w:proofErr w:type="spellEnd"/>
            <w:r w:rsidRPr="0062496A">
              <w:rPr>
                <w:szCs w:val="24"/>
              </w:rPr>
              <w:t xml:space="preserve"> сельское п</w:t>
            </w:r>
            <w:r w:rsidRPr="0062496A">
              <w:rPr>
                <w:szCs w:val="24"/>
              </w:rPr>
              <w:t>о</w:t>
            </w:r>
            <w:r w:rsidRPr="0062496A">
              <w:rPr>
                <w:szCs w:val="24"/>
              </w:rPr>
              <w:t>селение</w:t>
            </w:r>
          </w:p>
        </w:tc>
        <w:tc>
          <w:tcPr>
            <w:tcW w:w="1134" w:type="dxa"/>
          </w:tcPr>
          <w:p w:rsidR="00B125DA" w:rsidRDefault="00B125DA" w:rsidP="00B125DA">
            <w:pPr>
              <w:ind w:firstLine="0"/>
              <w:jc w:val="center"/>
              <w:rPr>
                <w:color w:val="000000"/>
                <w:szCs w:val="24"/>
              </w:rPr>
            </w:pPr>
            <w:r>
              <w:rPr>
                <w:color w:val="000000"/>
              </w:rPr>
              <w:t>738</w:t>
            </w:r>
          </w:p>
        </w:tc>
        <w:tc>
          <w:tcPr>
            <w:tcW w:w="1134" w:type="dxa"/>
          </w:tcPr>
          <w:p w:rsidR="00B125DA" w:rsidRDefault="00B125DA" w:rsidP="00B125DA">
            <w:pPr>
              <w:ind w:firstLine="0"/>
              <w:jc w:val="center"/>
              <w:rPr>
                <w:color w:val="000000"/>
                <w:szCs w:val="24"/>
              </w:rPr>
            </w:pPr>
            <w:r>
              <w:rPr>
                <w:color w:val="000000"/>
              </w:rPr>
              <w:t>721</w:t>
            </w:r>
          </w:p>
        </w:tc>
        <w:tc>
          <w:tcPr>
            <w:tcW w:w="1134" w:type="dxa"/>
          </w:tcPr>
          <w:p w:rsidR="00B125DA" w:rsidRDefault="00B125DA" w:rsidP="00B125DA">
            <w:pPr>
              <w:ind w:firstLine="0"/>
              <w:jc w:val="center"/>
              <w:rPr>
                <w:color w:val="000000"/>
                <w:szCs w:val="24"/>
              </w:rPr>
            </w:pPr>
            <w:r>
              <w:rPr>
                <w:color w:val="000000"/>
              </w:rPr>
              <w:t>718</w:t>
            </w:r>
          </w:p>
        </w:tc>
        <w:tc>
          <w:tcPr>
            <w:tcW w:w="992" w:type="dxa"/>
          </w:tcPr>
          <w:p w:rsidR="00B125DA" w:rsidRDefault="00B125DA" w:rsidP="00B125DA">
            <w:pPr>
              <w:ind w:firstLine="0"/>
              <w:jc w:val="center"/>
              <w:rPr>
                <w:color w:val="000000"/>
                <w:szCs w:val="24"/>
              </w:rPr>
            </w:pPr>
            <w:r>
              <w:rPr>
                <w:color w:val="000000"/>
              </w:rPr>
              <w:t>712</w:t>
            </w:r>
          </w:p>
        </w:tc>
        <w:tc>
          <w:tcPr>
            <w:tcW w:w="1133" w:type="dxa"/>
          </w:tcPr>
          <w:p w:rsidR="00B125DA" w:rsidRDefault="00B125DA" w:rsidP="00B125DA">
            <w:pPr>
              <w:ind w:firstLine="0"/>
              <w:jc w:val="center"/>
              <w:rPr>
                <w:color w:val="000000"/>
                <w:szCs w:val="24"/>
              </w:rPr>
            </w:pPr>
            <w:r>
              <w:rPr>
                <w:color w:val="000000"/>
              </w:rPr>
              <w:t>690</w:t>
            </w:r>
          </w:p>
        </w:tc>
        <w:tc>
          <w:tcPr>
            <w:tcW w:w="1135" w:type="dxa"/>
          </w:tcPr>
          <w:p w:rsidR="00B125DA" w:rsidRDefault="00B125DA" w:rsidP="00B125DA">
            <w:pPr>
              <w:ind w:firstLine="0"/>
              <w:jc w:val="center"/>
              <w:rPr>
                <w:color w:val="000000"/>
                <w:szCs w:val="24"/>
              </w:rPr>
            </w:pPr>
            <w:r>
              <w:rPr>
                <w:color w:val="000000"/>
              </w:rPr>
              <w:t>666</w:t>
            </w:r>
          </w:p>
        </w:tc>
      </w:tr>
      <w:tr w:rsidR="00B125DA" w:rsidRPr="00E15C46" w:rsidTr="00B125DA">
        <w:trPr>
          <w:trHeight w:val="230"/>
        </w:trPr>
        <w:tc>
          <w:tcPr>
            <w:tcW w:w="2722" w:type="dxa"/>
            <w:shd w:val="clear" w:color="auto" w:fill="D9D9D9" w:themeFill="background1" w:themeFillShade="D9"/>
            <w:vAlign w:val="center"/>
          </w:tcPr>
          <w:p w:rsidR="00B125DA" w:rsidRPr="001C1841" w:rsidRDefault="00B125DA" w:rsidP="00E75FFE">
            <w:pPr>
              <w:ind w:firstLine="0"/>
              <w:jc w:val="center"/>
              <w:rPr>
                <w:rFonts w:eastAsia="Calibri"/>
                <w:b/>
                <w:i/>
                <w:iCs/>
                <w:lang w:eastAsia="en-US" w:bidi="en-US"/>
              </w:rPr>
            </w:pPr>
            <w:r>
              <w:rPr>
                <w:rFonts w:eastAsia="Calibri"/>
                <w:b/>
                <w:i/>
                <w:iCs/>
                <w:lang w:eastAsia="en-US" w:bidi="en-US"/>
              </w:rPr>
              <w:t>ИТОГО</w:t>
            </w:r>
          </w:p>
        </w:tc>
        <w:tc>
          <w:tcPr>
            <w:tcW w:w="1134" w:type="dxa"/>
            <w:shd w:val="clear" w:color="auto" w:fill="D9D9D9" w:themeFill="background1" w:themeFillShade="D9"/>
          </w:tcPr>
          <w:p w:rsidR="00B125DA" w:rsidRDefault="00B125DA" w:rsidP="00B125DA">
            <w:pPr>
              <w:ind w:firstLine="0"/>
              <w:jc w:val="center"/>
              <w:rPr>
                <w:b/>
                <w:bCs/>
                <w:i/>
                <w:iCs/>
                <w:color w:val="000000"/>
                <w:szCs w:val="24"/>
              </w:rPr>
            </w:pPr>
            <w:r>
              <w:rPr>
                <w:b/>
                <w:bCs/>
                <w:i/>
                <w:iCs/>
                <w:color w:val="000000"/>
              </w:rPr>
              <w:t>21111</w:t>
            </w:r>
          </w:p>
        </w:tc>
        <w:tc>
          <w:tcPr>
            <w:tcW w:w="1134" w:type="dxa"/>
            <w:shd w:val="clear" w:color="auto" w:fill="D9D9D9" w:themeFill="background1" w:themeFillShade="D9"/>
          </w:tcPr>
          <w:p w:rsidR="00B125DA" w:rsidRDefault="00B125DA" w:rsidP="00B125DA">
            <w:pPr>
              <w:ind w:firstLine="0"/>
              <w:jc w:val="center"/>
              <w:rPr>
                <w:b/>
                <w:bCs/>
                <w:i/>
                <w:iCs/>
                <w:color w:val="000000"/>
                <w:szCs w:val="24"/>
              </w:rPr>
            </w:pPr>
            <w:r>
              <w:rPr>
                <w:b/>
                <w:bCs/>
                <w:i/>
                <w:iCs/>
                <w:color w:val="000000"/>
              </w:rPr>
              <w:t>20898</w:t>
            </w:r>
          </w:p>
        </w:tc>
        <w:tc>
          <w:tcPr>
            <w:tcW w:w="1134" w:type="dxa"/>
            <w:shd w:val="clear" w:color="auto" w:fill="D9D9D9" w:themeFill="background1" w:themeFillShade="D9"/>
          </w:tcPr>
          <w:p w:rsidR="00B125DA" w:rsidRDefault="00B125DA" w:rsidP="00B125DA">
            <w:pPr>
              <w:ind w:firstLine="0"/>
              <w:jc w:val="center"/>
              <w:rPr>
                <w:b/>
                <w:bCs/>
                <w:i/>
                <w:iCs/>
                <w:color w:val="000000"/>
                <w:szCs w:val="24"/>
              </w:rPr>
            </w:pPr>
            <w:r>
              <w:rPr>
                <w:b/>
                <w:bCs/>
                <w:i/>
                <w:iCs/>
                <w:color w:val="000000"/>
              </w:rPr>
              <w:t>20668</w:t>
            </w:r>
          </w:p>
        </w:tc>
        <w:tc>
          <w:tcPr>
            <w:tcW w:w="992" w:type="dxa"/>
            <w:shd w:val="clear" w:color="auto" w:fill="D9D9D9" w:themeFill="background1" w:themeFillShade="D9"/>
          </w:tcPr>
          <w:p w:rsidR="00B125DA" w:rsidRDefault="00B125DA" w:rsidP="00B125DA">
            <w:pPr>
              <w:ind w:firstLine="0"/>
              <w:jc w:val="center"/>
              <w:rPr>
                <w:b/>
                <w:bCs/>
                <w:i/>
                <w:iCs/>
                <w:color w:val="000000"/>
                <w:szCs w:val="24"/>
              </w:rPr>
            </w:pPr>
            <w:r>
              <w:rPr>
                <w:b/>
                <w:bCs/>
                <w:i/>
                <w:iCs/>
                <w:color w:val="000000"/>
              </w:rPr>
              <w:t>20340</w:t>
            </w:r>
          </w:p>
        </w:tc>
        <w:tc>
          <w:tcPr>
            <w:tcW w:w="1133" w:type="dxa"/>
            <w:shd w:val="clear" w:color="auto" w:fill="D9D9D9" w:themeFill="background1" w:themeFillShade="D9"/>
          </w:tcPr>
          <w:p w:rsidR="00B125DA" w:rsidRDefault="00B125DA" w:rsidP="00B125DA">
            <w:pPr>
              <w:ind w:firstLine="0"/>
              <w:jc w:val="center"/>
              <w:rPr>
                <w:b/>
                <w:bCs/>
                <w:i/>
                <w:iCs/>
                <w:color w:val="000000"/>
                <w:szCs w:val="24"/>
              </w:rPr>
            </w:pPr>
            <w:r>
              <w:rPr>
                <w:b/>
                <w:bCs/>
                <w:i/>
                <w:iCs/>
                <w:color w:val="000000"/>
              </w:rPr>
              <w:t>20077</w:t>
            </w:r>
          </w:p>
        </w:tc>
        <w:tc>
          <w:tcPr>
            <w:tcW w:w="1135" w:type="dxa"/>
            <w:shd w:val="clear" w:color="auto" w:fill="D9D9D9" w:themeFill="background1" w:themeFillShade="D9"/>
          </w:tcPr>
          <w:p w:rsidR="00B125DA" w:rsidRDefault="00B125DA" w:rsidP="00B125DA">
            <w:pPr>
              <w:ind w:firstLine="0"/>
              <w:jc w:val="center"/>
              <w:rPr>
                <w:b/>
                <w:bCs/>
                <w:i/>
                <w:iCs/>
                <w:color w:val="000000"/>
                <w:szCs w:val="24"/>
              </w:rPr>
            </w:pPr>
            <w:r>
              <w:rPr>
                <w:b/>
                <w:bCs/>
                <w:i/>
                <w:iCs/>
                <w:color w:val="000000"/>
              </w:rPr>
              <w:t>19822</w:t>
            </w:r>
          </w:p>
        </w:tc>
      </w:tr>
    </w:tbl>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rsidR="0093086C" w:rsidRDefault="0093086C" w:rsidP="00B125DA">
      <w:pPr>
        <w:spacing w:before="120" w:after="120"/>
        <w:rPr>
          <w:szCs w:val="24"/>
        </w:rPr>
      </w:pPr>
      <w:r w:rsidRPr="00867AF1">
        <w:rPr>
          <w:szCs w:val="24"/>
        </w:rPr>
        <w:t xml:space="preserve">По состоянию на 1 января </w:t>
      </w:r>
      <w:r w:rsidR="00B125DA">
        <w:rPr>
          <w:szCs w:val="24"/>
        </w:rPr>
        <w:t>2017</w:t>
      </w:r>
      <w:r w:rsidRPr="00867AF1">
        <w:rPr>
          <w:szCs w:val="24"/>
        </w:rPr>
        <w:t xml:space="preserve"> года численность населения </w:t>
      </w:r>
      <w:r w:rsidR="000740B1">
        <w:rPr>
          <w:szCs w:val="24"/>
        </w:rPr>
        <w:t xml:space="preserve">сельских поселений </w:t>
      </w:r>
      <w:proofErr w:type="spellStart"/>
      <w:r w:rsidR="00062F97">
        <w:rPr>
          <w:szCs w:val="24"/>
        </w:rPr>
        <w:t>Кумылженско</w:t>
      </w:r>
      <w:r w:rsidR="004670BA">
        <w:rPr>
          <w:szCs w:val="24"/>
        </w:rPr>
        <w:t>го</w:t>
      </w:r>
      <w:proofErr w:type="spellEnd"/>
      <w:r w:rsidRPr="00867AF1">
        <w:rPr>
          <w:szCs w:val="24"/>
        </w:rPr>
        <w:t xml:space="preserve"> района составляла по данным статистики </w:t>
      </w:r>
      <w:r w:rsidR="00B125DA">
        <w:rPr>
          <w:szCs w:val="24"/>
        </w:rPr>
        <w:t>19822</w:t>
      </w:r>
      <w:r w:rsidRPr="00867AF1">
        <w:rPr>
          <w:szCs w:val="24"/>
        </w:rPr>
        <w:t xml:space="preserve"> человек. </w:t>
      </w:r>
      <w:r w:rsidR="00972AB3">
        <w:rPr>
          <w:szCs w:val="24"/>
        </w:rPr>
        <w:t>Структуру чи</w:t>
      </w:r>
      <w:r w:rsidR="00972AB3">
        <w:rPr>
          <w:szCs w:val="24"/>
        </w:rPr>
        <w:t>с</w:t>
      </w:r>
      <w:r w:rsidR="00972AB3">
        <w:rPr>
          <w:szCs w:val="24"/>
        </w:rPr>
        <w:t>ленности по сельским поселениям отразим на рисунке 2.1.</w:t>
      </w:r>
    </w:p>
    <w:p w:rsidR="00B125DA" w:rsidRDefault="00B125DA" w:rsidP="00B125DA">
      <w:pPr>
        <w:spacing w:after="120"/>
        <w:ind w:firstLine="0"/>
        <w:jc w:val="center"/>
        <w:rPr>
          <w:b/>
          <w:i/>
          <w:szCs w:val="24"/>
        </w:rPr>
      </w:pPr>
      <w:bookmarkStart w:id="289" w:name="OLE_LINK270"/>
      <w:bookmarkStart w:id="290" w:name="OLE_LINK271"/>
      <w:r>
        <w:rPr>
          <w:noProof/>
        </w:rPr>
        <w:lastRenderedPageBreak/>
        <w:drawing>
          <wp:inline distT="0" distB="0" distL="0" distR="0" wp14:anchorId="20E66180" wp14:editId="41372B57">
            <wp:extent cx="5543550" cy="31908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25DA" w:rsidRPr="00867AF1" w:rsidRDefault="00B125DA" w:rsidP="00B125DA">
      <w:pPr>
        <w:spacing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Структура</w:t>
      </w:r>
      <w:r w:rsidRPr="00867AF1">
        <w:rPr>
          <w:b/>
          <w:i/>
          <w:szCs w:val="24"/>
        </w:rPr>
        <w:t xml:space="preserve"> численности населения </w:t>
      </w:r>
      <w:r>
        <w:rPr>
          <w:b/>
          <w:i/>
          <w:szCs w:val="24"/>
        </w:rPr>
        <w:t xml:space="preserve">по поселениям </w:t>
      </w:r>
      <w:proofErr w:type="spellStart"/>
      <w:r>
        <w:rPr>
          <w:b/>
          <w:i/>
          <w:szCs w:val="24"/>
        </w:rPr>
        <w:t>Кумылженского</w:t>
      </w:r>
      <w:proofErr w:type="spellEnd"/>
      <w:r w:rsidRPr="00867AF1">
        <w:rPr>
          <w:b/>
          <w:i/>
          <w:szCs w:val="24"/>
        </w:rPr>
        <w:t xml:space="preserve"> рай</w:t>
      </w:r>
      <w:r w:rsidRPr="00867AF1">
        <w:rPr>
          <w:b/>
          <w:i/>
          <w:szCs w:val="24"/>
        </w:rPr>
        <w:t>о</w:t>
      </w:r>
      <w:r w:rsidRPr="00867AF1">
        <w:rPr>
          <w:b/>
          <w:i/>
          <w:szCs w:val="24"/>
        </w:rPr>
        <w:t xml:space="preserve">на </w:t>
      </w:r>
      <w:r>
        <w:rPr>
          <w:b/>
          <w:i/>
          <w:szCs w:val="24"/>
        </w:rPr>
        <w:t>Волгоградской области</w:t>
      </w:r>
      <w:r w:rsidRPr="00867AF1">
        <w:rPr>
          <w:b/>
          <w:i/>
          <w:szCs w:val="24"/>
        </w:rPr>
        <w:t xml:space="preserve"> </w:t>
      </w:r>
      <w:r>
        <w:rPr>
          <w:b/>
          <w:i/>
          <w:szCs w:val="24"/>
        </w:rPr>
        <w:t>на начало 2017 г. (чел</w:t>
      </w:r>
      <w:proofErr w:type="gramStart"/>
      <w:r>
        <w:rPr>
          <w:b/>
          <w:i/>
          <w:szCs w:val="24"/>
        </w:rPr>
        <w:t>., %)</w:t>
      </w:r>
      <w:proofErr w:type="gramEnd"/>
    </w:p>
    <w:bookmarkEnd w:id="289"/>
    <w:bookmarkEnd w:id="290"/>
    <w:p w:rsidR="00103137" w:rsidRDefault="00103137" w:rsidP="0093086C">
      <w:pPr>
        <w:rPr>
          <w:szCs w:val="24"/>
        </w:rPr>
      </w:pPr>
      <w:r>
        <w:rPr>
          <w:szCs w:val="24"/>
        </w:rPr>
        <w:t xml:space="preserve">В структуре численности населения сельских поселений </w:t>
      </w:r>
      <w:proofErr w:type="spellStart"/>
      <w:r w:rsidR="00062F97">
        <w:rPr>
          <w:szCs w:val="24"/>
        </w:rPr>
        <w:t>Кумылженско</w:t>
      </w:r>
      <w:r w:rsidR="004670BA">
        <w:rPr>
          <w:szCs w:val="24"/>
        </w:rPr>
        <w:t>го</w:t>
      </w:r>
      <w:proofErr w:type="spellEnd"/>
      <w:r>
        <w:rPr>
          <w:szCs w:val="24"/>
        </w:rPr>
        <w:t xml:space="preserve"> района наибольший удельный вес имеют </w:t>
      </w:r>
      <w:proofErr w:type="spellStart"/>
      <w:r w:rsidR="00B125DA">
        <w:rPr>
          <w:szCs w:val="24"/>
        </w:rPr>
        <w:t>Кумылженское</w:t>
      </w:r>
      <w:proofErr w:type="spellEnd"/>
      <w:r w:rsidR="00B125DA">
        <w:rPr>
          <w:szCs w:val="24"/>
        </w:rPr>
        <w:t xml:space="preserve"> СП</w:t>
      </w:r>
      <w:r>
        <w:rPr>
          <w:szCs w:val="24"/>
        </w:rPr>
        <w:t xml:space="preserve"> (</w:t>
      </w:r>
      <w:r w:rsidR="00B125DA">
        <w:rPr>
          <w:szCs w:val="24"/>
        </w:rPr>
        <w:t>46,7</w:t>
      </w:r>
      <w:r>
        <w:rPr>
          <w:szCs w:val="24"/>
        </w:rPr>
        <w:t xml:space="preserve">%), </w:t>
      </w:r>
      <w:proofErr w:type="spellStart"/>
      <w:r w:rsidR="00B125DA">
        <w:rPr>
          <w:szCs w:val="24"/>
        </w:rPr>
        <w:t>Глазуновское</w:t>
      </w:r>
      <w:proofErr w:type="spellEnd"/>
      <w:r w:rsidR="00B125DA">
        <w:rPr>
          <w:szCs w:val="24"/>
        </w:rPr>
        <w:t xml:space="preserve"> СП (10</w:t>
      </w:r>
      <w:r w:rsidR="007D50D7">
        <w:rPr>
          <w:szCs w:val="24"/>
        </w:rPr>
        <w:t>,0</w:t>
      </w:r>
      <w:r>
        <w:rPr>
          <w:szCs w:val="24"/>
        </w:rPr>
        <w:t xml:space="preserve">%) и </w:t>
      </w:r>
      <w:proofErr w:type="spellStart"/>
      <w:r w:rsidR="00B125DA">
        <w:rPr>
          <w:szCs w:val="24"/>
        </w:rPr>
        <w:t>Суляевское</w:t>
      </w:r>
      <w:proofErr w:type="spellEnd"/>
      <w:r w:rsidR="00B125DA">
        <w:rPr>
          <w:szCs w:val="24"/>
        </w:rPr>
        <w:t xml:space="preserve"> СП </w:t>
      </w:r>
      <w:r>
        <w:rPr>
          <w:szCs w:val="24"/>
        </w:rPr>
        <w:t>(</w:t>
      </w:r>
      <w:r w:rsidR="007D50D7">
        <w:rPr>
          <w:szCs w:val="24"/>
        </w:rPr>
        <w:t>9,9</w:t>
      </w:r>
      <w:r>
        <w:rPr>
          <w:szCs w:val="24"/>
        </w:rPr>
        <w:t>%).</w:t>
      </w:r>
    </w:p>
    <w:p w:rsidR="0093086C" w:rsidRDefault="0093086C" w:rsidP="0093086C">
      <w:pPr>
        <w:rPr>
          <w:szCs w:val="24"/>
        </w:rPr>
      </w:pPr>
      <w:r w:rsidRPr="00042145">
        <w:rPr>
          <w:szCs w:val="24"/>
        </w:rPr>
        <w:t>Половозрастная структура</w:t>
      </w:r>
      <w:r w:rsidR="007D50D7">
        <w:rPr>
          <w:szCs w:val="24"/>
        </w:rPr>
        <w:t xml:space="preserve"> сельского</w:t>
      </w:r>
      <w:r w:rsidRPr="00042145">
        <w:rPr>
          <w:szCs w:val="24"/>
        </w:rPr>
        <w:t xml:space="preserve"> населения</w:t>
      </w:r>
      <w:r w:rsidR="00103137">
        <w:rPr>
          <w:szCs w:val="24"/>
        </w:rPr>
        <w:t xml:space="preserve"> </w:t>
      </w:r>
      <w:proofErr w:type="spellStart"/>
      <w:r w:rsidR="00062F97">
        <w:rPr>
          <w:szCs w:val="24"/>
        </w:rPr>
        <w:t>Кумылженско</w:t>
      </w:r>
      <w:r w:rsidR="004670BA">
        <w:rPr>
          <w:szCs w:val="24"/>
        </w:rPr>
        <w:t>го</w:t>
      </w:r>
      <w:proofErr w:type="spellEnd"/>
      <w:r w:rsidRPr="00042145">
        <w:rPr>
          <w:szCs w:val="24"/>
        </w:rPr>
        <w:t xml:space="preserve"> района </w:t>
      </w:r>
      <w:r w:rsidR="00062F97">
        <w:rPr>
          <w:szCs w:val="24"/>
        </w:rPr>
        <w:t>Волгогра</w:t>
      </w:r>
      <w:r w:rsidR="00062F97">
        <w:rPr>
          <w:szCs w:val="24"/>
        </w:rPr>
        <w:t>д</w:t>
      </w:r>
      <w:r w:rsidR="00062F97">
        <w:rPr>
          <w:szCs w:val="24"/>
        </w:rPr>
        <w:t>ск</w:t>
      </w:r>
      <w:r w:rsidR="004670BA">
        <w:rPr>
          <w:szCs w:val="24"/>
        </w:rPr>
        <w:t>ой области</w:t>
      </w:r>
      <w:r w:rsidRPr="00042145">
        <w:rPr>
          <w:szCs w:val="24"/>
        </w:rPr>
        <w:t xml:space="preserve"> на начало 2016 года отражена в таблице </w:t>
      </w:r>
      <w:r w:rsidR="007D50D7">
        <w:rPr>
          <w:szCs w:val="24"/>
        </w:rPr>
        <w:t>2.3.</w:t>
      </w:r>
    </w:p>
    <w:p w:rsidR="00B125DA" w:rsidRPr="00B125DA" w:rsidRDefault="00B125DA" w:rsidP="00B125DA">
      <w:pPr>
        <w:ind w:firstLine="0"/>
        <w:jc w:val="right"/>
        <w:rPr>
          <w:b/>
          <w:i/>
        </w:rPr>
      </w:pPr>
      <w:bookmarkStart w:id="291" w:name="_Toc479953575"/>
      <w:bookmarkStart w:id="292" w:name="OLE_LINK823"/>
      <w:bookmarkStart w:id="293" w:name="OLE_LINK824"/>
      <w:bookmarkStart w:id="294" w:name="OLE_LINK825"/>
      <w:r w:rsidRPr="00B125DA">
        <w:rPr>
          <w:b/>
          <w:i/>
        </w:rPr>
        <w:t>Таблица 2.2</w:t>
      </w:r>
    </w:p>
    <w:p w:rsidR="00B125DA" w:rsidRPr="00B125DA" w:rsidRDefault="00B125DA" w:rsidP="00B125DA">
      <w:pPr>
        <w:spacing w:after="120"/>
        <w:ind w:firstLine="0"/>
        <w:jc w:val="center"/>
        <w:rPr>
          <w:b/>
          <w:i/>
          <w:lang w:eastAsia="ar-SA" w:bidi="en-US"/>
        </w:rPr>
      </w:pPr>
      <w:r w:rsidRPr="00B125DA">
        <w:rPr>
          <w:b/>
          <w:i/>
          <w:lang w:eastAsia="ar-SA" w:bidi="en-US"/>
        </w:rPr>
        <w:t xml:space="preserve">Половозрастная структура населения </w:t>
      </w:r>
      <w:proofErr w:type="spellStart"/>
      <w:r w:rsidRPr="00B125DA">
        <w:rPr>
          <w:b/>
          <w:i/>
          <w:lang w:eastAsia="ar-SA" w:bidi="en-US"/>
        </w:rPr>
        <w:t>Кумылженского</w:t>
      </w:r>
      <w:proofErr w:type="spellEnd"/>
      <w:r w:rsidRPr="00B125DA">
        <w:rPr>
          <w:b/>
          <w:i/>
          <w:lang w:eastAsia="ar-SA" w:bidi="en-US"/>
        </w:rPr>
        <w:t xml:space="preserve"> района Волгоградской о</w:t>
      </w:r>
      <w:r w:rsidRPr="00B125DA">
        <w:rPr>
          <w:b/>
          <w:i/>
          <w:lang w:eastAsia="ar-SA" w:bidi="en-US"/>
        </w:rPr>
        <w:t>б</w:t>
      </w:r>
      <w:r w:rsidRPr="00B125DA">
        <w:rPr>
          <w:b/>
          <w:i/>
          <w:lang w:eastAsia="ar-SA" w:bidi="en-US"/>
        </w:rPr>
        <w:t>ласти (по данным статистики на 01.01.2016)</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281"/>
        <w:gridCol w:w="1275"/>
        <w:gridCol w:w="1276"/>
        <w:gridCol w:w="2552"/>
      </w:tblGrid>
      <w:tr w:rsidR="00B125DA" w:rsidRPr="002B695E" w:rsidTr="00FA765F">
        <w:trPr>
          <w:cantSplit/>
          <w:trHeight w:val="243"/>
          <w:tblHeader/>
        </w:trPr>
        <w:tc>
          <w:tcPr>
            <w:tcW w:w="4281" w:type="dxa"/>
            <w:vMerge w:val="restart"/>
            <w:shd w:val="clear" w:color="auto" w:fill="D9D9D9" w:themeFill="background1" w:themeFillShade="D9"/>
          </w:tcPr>
          <w:p w:rsidR="00B125DA" w:rsidRPr="002B695E" w:rsidRDefault="00B125DA" w:rsidP="00FA765F">
            <w:pPr>
              <w:ind w:firstLine="0"/>
              <w:jc w:val="center"/>
              <w:rPr>
                <w:rFonts w:eastAsia="Calibri"/>
                <w:b/>
                <w:i/>
                <w:iCs/>
                <w:szCs w:val="24"/>
                <w:lang w:eastAsia="en-US" w:bidi="en-US"/>
              </w:rPr>
            </w:pPr>
            <w:bookmarkStart w:id="295" w:name="OLE_LINK1"/>
            <w:bookmarkStart w:id="296" w:name="OLE_LINK4"/>
            <w:bookmarkStart w:id="297" w:name="OLE_LINK5"/>
            <w:bookmarkStart w:id="298" w:name="OLE_LINK176"/>
            <w:bookmarkStart w:id="299" w:name="OLE_LINK177"/>
            <w:bookmarkStart w:id="300" w:name="OLE_LINK329"/>
            <w:bookmarkStart w:id="301" w:name="OLE_LINK330"/>
            <w:bookmarkEnd w:id="292"/>
            <w:bookmarkEnd w:id="293"/>
            <w:bookmarkEnd w:id="294"/>
            <w:r w:rsidRPr="002B695E">
              <w:rPr>
                <w:rFonts w:eastAsia="Calibri"/>
                <w:b/>
                <w:i/>
                <w:iCs/>
                <w:szCs w:val="24"/>
                <w:lang w:eastAsia="en-US" w:bidi="en-US"/>
              </w:rPr>
              <w:t>Возраст</w:t>
            </w:r>
          </w:p>
        </w:tc>
        <w:tc>
          <w:tcPr>
            <w:tcW w:w="5103" w:type="dxa"/>
            <w:gridSpan w:val="3"/>
            <w:shd w:val="clear" w:color="auto" w:fill="D9D9D9" w:themeFill="background1" w:themeFillShade="D9"/>
          </w:tcPr>
          <w:p w:rsidR="00B125DA" w:rsidRPr="002B695E" w:rsidRDefault="00B125DA" w:rsidP="00FA765F">
            <w:pPr>
              <w:ind w:firstLine="0"/>
              <w:jc w:val="center"/>
              <w:rPr>
                <w:rFonts w:eastAsia="Calibri"/>
                <w:b/>
                <w:i/>
                <w:iCs/>
                <w:szCs w:val="24"/>
                <w:lang w:eastAsia="en-US" w:bidi="en-US"/>
              </w:rPr>
            </w:pPr>
            <w:r>
              <w:rPr>
                <w:rFonts w:eastAsia="Calibri"/>
                <w:b/>
                <w:i/>
                <w:iCs/>
                <w:szCs w:val="24"/>
                <w:lang w:eastAsia="en-US" w:bidi="en-US"/>
              </w:rPr>
              <w:t>Сельское население</w:t>
            </w:r>
          </w:p>
        </w:tc>
      </w:tr>
      <w:tr w:rsidR="00B125DA" w:rsidRPr="002B695E" w:rsidTr="00FA765F">
        <w:trPr>
          <w:cantSplit/>
          <w:trHeight w:val="230"/>
          <w:tblHeader/>
        </w:trPr>
        <w:tc>
          <w:tcPr>
            <w:tcW w:w="4281" w:type="dxa"/>
            <w:vMerge/>
            <w:shd w:val="clear" w:color="auto" w:fill="F2F2F2" w:themeFill="background1" w:themeFillShade="F2"/>
            <w:vAlign w:val="center"/>
          </w:tcPr>
          <w:p w:rsidR="00B125DA" w:rsidRPr="002B695E" w:rsidRDefault="00B125DA" w:rsidP="00FA765F">
            <w:pPr>
              <w:ind w:firstLine="0"/>
              <w:jc w:val="left"/>
              <w:rPr>
                <w:rFonts w:eastAsia="Calibri"/>
                <w:b/>
                <w:i/>
                <w:iCs/>
                <w:szCs w:val="24"/>
                <w:lang w:eastAsia="en-US" w:bidi="en-US"/>
              </w:rPr>
            </w:pPr>
          </w:p>
        </w:tc>
        <w:tc>
          <w:tcPr>
            <w:tcW w:w="1275" w:type="dxa"/>
            <w:shd w:val="clear" w:color="auto" w:fill="D9D9D9" w:themeFill="background1" w:themeFillShade="D9"/>
          </w:tcPr>
          <w:p w:rsidR="00B125DA" w:rsidRPr="002B695E" w:rsidRDefault="00B125DA" w:rsidP="00FA765F">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1276" w:type="dxa"/>
            <w:shd w:val="clear" w:color="auto" w:fill="D9D9D9" w:themeFill="background1" w:themeFillShade="D9"/>
          </w:tcPr>
          <w:p w:rsidR="00B125DA" w:rsidRPr="002B695E" w:rsidRDefault="00B125DA" w:rsidP="00FA765F">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2552" w:type="dxa"/>
            <w:shd w:val="clear" w:color="auto" w:fill="D9D9D9" w:themeFill="background1" w:themeFillShade="D9"/>
          </w:tcPr>
          <w:p w:rsidR="00B125DA" w:rsidRPr="002B695E" w:rsidRDefault="00B125DA" w:rsidP="00FA765F">
            <w:pPr>
              <w:ind w:firstLine="0"/>
              <w:jc w:val="center"/>
              <w:rPr>
                <w:rFonts w:eastAsia="Calibri"/>
                <w:b/>
                <w:i/>
                <w:iCs/>
                <w:szCs w:val="24"/>
                <w:lang w:eastAsia="en-US" w:bidi="en-US"/>
              </w:rPr>
            </w:pPr>
            <w:r w:rsidRPr="002B695E">
              <w:rPr>
                <w:rFonts w:eastAsia="Calibri"/>
                <w:b/>
                <w:i/>
                <w:iCs/>
                <w:szCs w:val="24"/>
                <w:lang w:eastAsia="en-US" w:bidi="en-US"/>
              </w:rPr>
              <w:t>Всего</w:t>
            </w:r>
            <w:r>
              <w:rPr>
                <w:rFonts w:eastAsia="Calibri"/>
                <w:b/>
                <w:i/>
                <w:iCs/>
                <w:szCs w:val="24"/>
                <w:lang w:eastAsia="en-US" w:bidi="en-US"/>
              </w:rPr>
              <w:t xml:space="preserve"> по району</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0-2</w:t>
            </w:r>
          </w:p>
        </w:tc>
        <w:tc>
          <w:tcPr>
            <w:tcW w:w="1275" w:type="dxa"/>
            <w:vAlign w:val="center"/>
          </w:tcPr>
          <w:p w:rsidR="00B125DA" w:rsidRDefault="00B125DA" w:rsidP="00FA765F">
            <w:pPr>
              <w:ind w:firstLine="0"/>
              <w:jc w:val="center"/>
              <w:rPr>
                <w:color w:val="000000"/>
                <w:szCs w:val="24"/>
              </w:rPr>
            </w:pPr>
            <w:r>
              <w:rPr>
                <w:color w:val="000000"/>
              </w:rPr>
              <w:t>331</w:t>
            </w:r>
          </w:p>
        </w:tc>
        <w:tc>
          <w:tcPr>
            <w:tcW w:w="1276" w:type="dxa"/>
            <w:vAlign w:val="center"/>
          </w:tcPr>
          <w:p w:rsidR="00B125DA" w:rsidRDefault="00B125DA" w:rsidP="00FA765F">
            <w:pPr>
              <w:ind w:firstLine="0"/>
              <w:jc w:val="center"/>
              <w:rPr>
                <w:color w:val="000000"/>
                <w:szCs w:val="24"/>
              </w:rPr>
            </w:pPr>
            <w:r>
              <w:rPr>
                <w:color w:val="000000"/>
              </w:rPr>
              <w:t>332</w:t>
            </w:r>
          </w:p>
        </w:tc>
        <w:tc>
          <w:tcPr>
            <w:tcW w:w="2552" w:type="dxa"/>
            <w:vAlign w:val="center"/>
          </w:tcPr>
          <w:p w:rsidR="00B125DA" w:rsidRDefault="00B125DA" w:rsidP="00FA765F">
            <w:pPr>
              <w:ind w:firstLine="0"/>
              <w:jc w:val="center"/>
              <w:rPr>
                <w:color w:val="000000"/>
                <w:szCs w:val="24"/>
              </w:rPr>
            </w:pPr>
            <w:r>
              <w:rPr>
                <w:color w:val="000000"/>
              </w:rPr>
              <w:t>663</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3-5</w:t>
            </w:r>
          </w:p>
        </w:tc>
        <w:tc>
          <w:tcPr>
            <w:tcW w:w="1275" w:type="dxa"/>
            <w:vAlign w:val="center"/>
          </w:tcPr>
          <w:p w:rsidR="00B125DA" w:rsidRDefault="00B125DA" w:rsidP="00FA765F">
            <w:pPr>
              <w:ind w:firstLine="0"/>
              <w:jc w:val="center"/>
              <w:rPr>
                <w:color w:val="000000"/>
                <w:szCs w:val="24"/>
              </w:rPr>
            </w:pPr>
            <w:r>
              <w:rPr>
                <w:color w:val="000000"/>
              </w:rPr>
              <w:t>337</w:t>
            </w:r>
          </w:p>
        </w:tc>
        <w:tc>
          <w:tcPr>
            <w:tcW w:w="1276" w:type="dxa"/>
            <w:vAlign w:val="center"/>
          </w:tcPr>
          <w:p w:rsidR="00B125DA" w:rsidRDefault="00B125DA" w:rsidP="00FA765F">
            <w:pPr>
              <w:ind w:firstLine="0"/>
              <w:jc w:val="center"/>
              <w:rPr>
                <w:color w:val="000000"/>
                <w:szCs w:val="24"/>
              </w:rPr>
            </w:pPr>
            <w:r>
              <w:rPr>
                <w:color w:val="000000"/>
              </w:rPr>
              <w:t>325</w:t>
            </w:r>
          </w:p>
        </w:tc>
        <w:tc>
          <w:tcPr>
            <w:tcW w:w="2552" w:type="dxa"/>
            <w:vAlign w:val="center"/>
          </w:tcPr>
          <w:p w:rsidR="00B125DA" w:rsidRDefault="00B125DA" w:rsidP="00FA765F">
            <w:pPr>
              <w:ind w:firstLine="0"/>
              <w:jc w:val="center"/>
              <w:rPr>
                <w:color w:val="000000"/>
                <w:szCs w:val="24"/>
              </w:rPr>
            </w:pPr>
            <w:r>
              <w:rPr>
                <w:color w:val="000000"/>
              </w:rPr>
              <w:t>662</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6</w:t>
            </w:r>
          </w:p>
        </w:tc>
        <w:tc>
          <w:tcPr>
            <w:tcW w:w="1275" w:type="dxa"/>
            <w:vAlign w:val="center"/>
          </w:tcPr>
          <w:p w:rsidR="00B125DA" w:rsidRDefault="00B125DA" w:rsidP="00FA765F">
            <w:pPr>
              <w:ind w:firstLine="0"/>
              <w:jc w:val="center"/>
              <w:rPr>
                <w:color w:val="000000"/>
                <w:szCs w:val="24"/>
              </w:rPr>
            </w:pPr>
            <w:r>
              <w:rPr>
                <w:color w:val="000000"/>
              </w:rPr>
              <w:t>111</w:t>
            </w:r>
          </w:p>
        </w:tc>
        <w:tc>
          <w:tcPr>
            <w:tcW w:w="1276" w:type="dxa"/>
            <w:vAlign w:val="center"/>
          </w:tcPr>
          <w:p w:rsidR="00B125DA" w:rsidRDefault="00B125DA" w:rsidP="00FA765F">
            <w:pPr>
              <w:ind w:firstLine="0"/>
              <w:jc w:val="center"/>
              <w:rPr>
                <w:color w:val="000000"/>
                <w:szCs w:val="24"/>
              </w:rPr>
            </w:pPr>
            <w:r>
              <w:rPr>
                <w:color w:val="000000"/>
              </w:rPr>
              <w:t>107</w:t>
            </w:r>
          </w:p>
        </w:tc>
        <w:tc>
          <w:tcPr>
            <w:tcW w:w="2552" w:type="dxa"/>
            <w:vAlign w:val="center"/>
          </w:tcPr>
          <w:p w:rsidR="00B125DA" w:rsidRDefault="00B125DA" w:rsidP="00FA765F">
            <w:pPr>
              <w:ind w:firstLine="0"/>
              <w:jc w:val="center"/>
              <w:rPr>
                <w:color w:val="000000"/>
                <w:szCs w:val="24"/>
              </w:rPr>
            </w:pPr>
            <w:r>
              <w:rPr>
                <w:color w:val="000000"/>
              </w:rPr>
              <w:t>218</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1-6</w:t>
            </w:r>
          </w:p>
        </w:tc>
        <w:tc>
          <w:tcPr>
            <w:tcW w:w="1275" w:type="dxa"/>
            <w:vAlign w:val="center"/>
          </w:tcPr>
          <w:p w:rsidR="00B125DA" w:rsidRDefault="00B125DA" w:rsidP="00FA765F">
            <w:pPr>
              <w:ind w:firstLine="0"/>
              <w:jc w:val="center"/>
              <w:rPr>
                <w:color w:val="000000"/>
                <w:szCs w:val="24"/>
              </w:rPr>
            </w:pPr>
            <w:r>
              <w:rPr>
                <w:color w:val="000000"/>
              </w:rPr>
              <w:t>659</w:t>
            </w:r>
          </w:p>
        </w:tc>
        <w:tc>
          <w:tcPr>
            <w:tcW w:w="1276" w:type="dxa"/>
            <w:vAlign w:val="center"/>
          </w:tcPr>
          <w:p w:rsidR="00B125DA" w:rsidRDefault="00B125DA" w:rsidP="00FA765F">
            <w:pPr>
              <w:ind w:firstLine="0"/>
              <w:jc w:val="center"/>
              <w:rPr>
                <w:color w:val="000000"/>
                <w:szCs w:val="24"/>
              </w:rPr>
            </w:pPr>
            <w:r>
              <w:rPr>
                <w:color w:val="000000"/>
              </w:rPr>
              <w:t>652</w:t>
            </w:r>
          </w:p>
        </w:tc>
        <w:tc>
          <w:tcPr>
            <w:tcW w:w="2552" w:type="dxa"/>
            <w:vAlign w:val="center"/>
          </w:tcPr>
          <w:p w:rsidR="00B125DA" w:rsidRDefault="00B125DA" w:rsidP="00FA765F">
            <w:pPr>
              <w:ind w:firstLine="0"/>
              <w:jc w:val="center"/>
              <w:rPr>
                <w:color w:val="000000"/>
                <w:szCs w:val="24"/>
              </w:rPr>
            </w:pPr>
            <w:r>
              <w:rPr>
                <w:color w:val="000000"/>
              </w:rPr>
              <w:t>1311</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7</w:t>
            </w:r>
          </w:p>
        </w:tc>
        <w:tc>
          <w:tcPr>
            <w:tcW w:w="1275" w:type="dxa"/>
            <w:vAlign w:val="center"/>
          </w:tcPr>
          <w:p w:rsidR="00B125DA" w:rsidRDefault="00B125DA" w:rsidP="00FA765F">
            <w:pPr>
              <w:ind w:firstLine="0"/>
              <w:jc w:val="center"/>
              <w:rPr>
                <w:color w:val="000000"/>
                <w:szCs w:val="24"/>
              </w:rPr>
            </w:pPr>
            <w:r>
              <w:rPr>
                <w:color w:val="000000"/>
              </w:rPr>
              <w:t>116</w:t>
            </w:r>
          </w:p>
        </w:tc>
        <w:tc>
          <w:tcPr>
            <w:tcW w:w="1276" w:type="dxa"/>
            <w:vAlign w:val="center"/>
          </w:tcPr>
          <w:p w:rsidR="00B125DA" w:rsidRDefault="00B125DA" w:rsidP="00FA765F">
            <w:pPr>
              <w:ind w:firstLine="0"/>
              <w:jc w:val="center"/>
              <w:rPr>
                <w:color w:val="000000"/>
                <w:szCs w:val="24"/>
              </w:rPr>
            </w:pPr>
            <w:r>
              <w:rPr>
                <w:color w:val="000000"/>
              </w:rPr>
              <w:t>137</w:t>
            </w:r>
          </w:p>
        </w:tc>
        <w:tc>
          <w:tcPr>
            <w:tcW w:w="2552" w:type="dxa"/>
            <w:vAlign w:val="center"/>
          </w:tcPr>
          <w:p w:rsidR="00B125DA" w:rsidRDefault="00B125DA" w:rsidP="00FA765F">
            <w:pPr>
              <w:ind w:firstLine="0"/>
              <w:jc w:val="center"/>
              <w:rPr>
                <w:color w:val="000000"/>
                <w:szCs w:val="24"/>
              </w:rPr>
            </w:pPr>
            <w:r>
              <w:rPr>
                <w:color w:val="000000"/>
              </w:rPr>
              <w:t>253</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8-13</w:t>
            </w:r>
          </w:p>
        </w:tc>
        <w:tc>
          <w:tcPr>
            <w:tcW w:w="1275" w:type="dxa"/>
            <w:vAlign w:val="center"/>
          </w:tcPr>
          <w:p w:rsidR="00B125DA" w:rsidRDefault="00B125DA" w:rsidP="00FA765F">
            <w:pPr>
              <w:ind w:firstLine="0"/>
              <w:jc w:val="center"/>
              <w:rPr>
                <w:color w:val="000000"/>
                <w:szCs w:val="24"/>
              </w:rPr>
            </w:pPr>
            <w:r>
              <w:rPr>
                <w:color w:val="000000"/>
              </w:rPr>
              <w:t>624</w:t>
            </w:r>
          </w:p>
        </w:tc>
        <w:tc>
          <w:tcPr>
            <w:tcW w:w="1276" w:type="dxa"/>
            <w:vAlign w:val="center"/>
          </w:tcPr>
          <w:p w:rsidR="00B125DA" w:rsidRDefault="00B125DA" w:rsidP="00FA765F">
            <w:pPr>
              <w:ind w:firstLine="0"/>
              <w:jc w:val="center"/>
              <w:rPr>
                <w:color w:val="000000"/>
                <w:szCs w:val="24"/>
              </w:rPr>
            </w:pPr>
            <w:r>
              <w:rPr>
                <w:color w:val="000000"/>
              </w:rPr>
              <w:t>608</w:t>
            </w:r>
          </w:p>
        </w:tc>
        <w:tc>
          <w:tcPr>
            <w:tcW w:w="2552" w:type="dxa"/>
            <w:vAlign w:val="center"/>
          </w:tcPr>
          <w:p w:rsidR="00B125DA" w:rsidRDefault="00B125DA" w:rsidP="00FA765F">
            <w:pPr>
              <w:ind w:firstLine="0"/>
              <w:jc w:val="center"/>
              <w:rPr>
                <w:color w:val="000000"/>
                <w:szCs w:val="24"/>
              </w:rPr>
            </w:pPr>
            <w:r>
              <w:rPr>
                <w:color w:val="000000"/>
              </w:rPr>
              <w:t>1232</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0-14</w:t>
            </w:r>
          </w:p>
        </w:tc>
        <w:tc>
          <w:tcPr>
            <w:tcW w:w="1275" w:type="dxa"/>
            <w:vAlign w:val="center"/>
          </w:tcPr>
          <w:p w:rsidR="00B125DA" w:rsidRDefault="00B125DA" w:rsidP="00FA765F">
            <w:pPr>
              <w:ind w:firstLine="0"/>
              <w:jc w:val="center"/>
              <w:rPr>
                <w:color w:val="000000"/>
                <w:szCs w:val="24"/>
              </w:rPr>
            </w:pPr>
            <w:r>
              <w:rPr>
                <w:color w:val="000000"/>
              </w:rPr>
              <w:t>1606</w:t>
            </w:r>
          </w:p>
        </w:tc>
        <w:tc>
          <w:tcPr>
            <w:tcW w:w="1276" w:type="dxa"/>
            <w:vAlign w:val="center"/>
          </w:tcPr>
          <w:p w:rsidR="00B125DA" w:rsidRDefault="00B125DA" w:rsidP="00FA765F">
            <w:pPr>
              <w:ind w:firstLine="0"/>
              <w:jc w:val="center"/>
              <w:rPr>
                <w:color w:val="000000"/>
                <w:szCs w:val="24"/>
              </w:rPr>
            </w:pPr>
            <w:r>
              <w:rPr>
                <w:color w:val="000000"/>
              </w:rPr>
              <w:t>1601</w:t>
            </w:r>
          </w:p>
        </w:tc>
        <w:tc>
          <w:tcPr>
            <w:tcW w:w="2552" w:type="dxa"/>
            <w:vAlign w:val="center"/>
          </w:tcPr>
          <w:p w:rsidR="00B125DA" w:rsidRDefault="00B125DA" w:rsidP="00FA765F">
            <w:pPr>
              <w:ind w:firstLine="0"/>
              <w:jc w:val="center"/>
              <w:rPr>
                <w:color w:val="000000"/>
                <w:szCs w:val="24"/>
              </w:rPr>
            </w:pPr>
            <w:r>
              <w:rPr>
                <w:color w:val="000000"/>
              </w:rPr>
              <w:t>3207</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14-15</w:t>
            </w:r>
          </w:p>
        </w:tc>
        <w:tc>
          <w:tcPr>
            <w:tcW w:w="1275" w:type="dxa"/>
            <w:vAlign w:val="center"/>
          </w:tcPr>
          <w:p w:rsidR="00B125DA" w:rsidRDefault="00B125DA" w:rsidP="00FA765F">
            <w:pPr>
              <w:ind w:firstLine="0"/>
              <w:jc w:val="center"/>
              <w:rPr>
                <w:color w:val="000000"/>
                <w:szCs w:val="24"/>
              </w:rPr>
            </w:pPr>
            <w:r>
              <w:rPr>
                <w:color w:val="000000"/>
              </w:rPr>
              <w:t>189</w:t>
            </w:r>
          </w:p>
        </w:tc>
        <w:tc>
          <w:tcPr>
            <w:tcW w:w="1276" w:type="dxa"/>
            <w:vAlign w:val="center"/>
          </w:tcPr>
          <w:p w:rsidR="00B125DA" w:rsidRDefault="00B125DA" w:rsidP="00FA765F">
            <w:pPr>
              <w:ind w:firstLine="0"/>
              <w:jc w:val="center"/>
              <w:rPr>
                <w:color w:val="000000"/>
                <w:szCs w:val="24"/>
              </w:rPr>
            </w:pPr>
            <w:r>
              <w:rPr>
                <w:color w:val="000000"/>
              </w:rPr>
              <w:t>176</w:t>
            </w:r>
          </w:p>
        </w:tc>
        <w:tc>
          <w:tcPr>
            <w:tcW w:w="2552" w:type="dxa"/>
            <w:vAlign w:val="center"/>
          </w:tcPr>
          <w:p w:rsidR="00B125DA" w:rsidRDefault="00B125DA" w:rsidP="00FA765F">
            <w:pPr>
              <w:ind w:firstLine="0"/>
              <w:jc w:val="center"/>
              <w:rPr>
                <w:color w:val="000000"/>
                <w:szCs w:val="24"/>
              </w:rPr>
            </w:pPr>
            <w:r>
              <w:rPr>
                <w:color w:val="000000"/>
              </w:rPr>
              <w:t>365</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16-17</w:t>
            </w:r>
          </w:p>
        </w:tc>
        <w:tc>
          <w:tcPr>
            <w:tcW w:w="1275" w:type="dxa"/>
            <w:vAlign w:val="center"/>
          </w:tcPr>
          <w:p w:rsidR="00B125DA" w:rsidRDefault="00B125DA" w:rsidP="00FA765F">
            <w:pPr>
              <w:ind w:firstLine="0"/>
              <w:jc w:val="center"/>
              <w:rPr>
                <w:color w:val="000000"/>
                <w:szCs w:val="24"/>
              </w:rPr>
            </w:pPr>
            <w:r>
              <w:rPr>
                <w:color w:val="000000"/>
              </w:rPr>
              <w:t>157</w:t>
            </w:r>
          </w:p>
        </w:tc>
        <w:tc>
          <w:tcPr>
            <w:tcW w:w="1276" w:type="dxa"/>
            <w:vAlign w:val="center"/>
          </w:tcPr>
          <w:p w:rsidR="00B125DA" w:rsidRDefault="00B125DA" w:rsidP="00FA765F">
            <w:pPr>
              <w:ind w:firstLine="0"/>
              <w:jc w:val="center"/>
              <w:rPr>
                <w:color w:val="000000"/>
                <w:szCs w:val="24"/>
              </w:rPr>
            </w:pPr>
            <w:r>
              <w:rPr>
                <w:color w:val="000000"/>
              </w:rPr>
              <w:t>158</w:t>
            </w:r>
          </w:p>
        </w:tc>
        <w:tc>
          <w:tcPr>
            <w:tcW w:w="2552" w:type="dxa"/>
            <w:vAlign w:val="center"/>
          </w:tcPr>
          <w:p w:rsidR="00B125DA" w:rsidRDefault="00B125DA" w:rsidP="00FA765F">
            <w:pPr>
              <w:ind w:firstLine="0"/>
              <w:jc w:val="center"/>
              <w:rPr>
                <w:color w:val="000000"/>
                <w:szCs w:val="24"/>
              </w:rPr>
            </w:pPr>
            <w:r>
              <w:rPr>
                <w:color w:val="000000"/>
              </w:rPr>
              <w:t>315</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0-17</w:t>
            </w:r>
          </w:p>
        </w:tc>
        <w:tc>
          <w:tcPr>
            <w:tcW w:w="1275" w:type="dxa"/>
            <w:vAlign w:val="center"/>
          </w:tcPr>
          <w:p w:rsidR="00B125DA" w:rsidRDefault="00B125DA" w:rsidP="00FA765F">
            <w:pPr>
              <w:ind w:firstLine="0"/>
              <w:jc w:val="center"/>
              <w:rPr>
                <w:color w:val="000000"/>
                <w:szCs w:val="24"/>
              </w:rPr>
            </w:pPr>
            <w:r>
              <w:rPr>
                <w:color w:val="000000"/>
              </w:rPr>
              <w:t>1865</w:t>
            </w:r>
          </w:p>
        </w:tc>
        <w:tc>
          <w:tcPr>
            <w:tcW w:w="1276" w:type="dxa"/>
            <w:vAlign w:val="center"/>
          </w:tcPr>
          <w:p w:rsidR="00B125DA" w:rsidRDefault="00B125DA" w:rsidP="00FA765F">
            <w:pPr>
              <w:ind w:firstLine="0"/>
              <w:jc w:val="center"/>
              <w:rPr>
                <w:color w:val="000000"/>
                <w:szCs w:val="24"/>
              </w:rPr>
            </w:pPr>
            <w:r>
              <w:rPr>
                <w:color w:val="000000"/>
              </w:rPr>
              <w:t>1843</w:t>
            </w:r>
          </w:p>
        </w:tc>
        <w:tc>
          <w:tcPr>
            <w:tcW w:w="2552" w:type="dxa"/>
            <w:vAlign w:val="center"/>
          </w:tcPr>
          <w:p w:rsidR="00B125DA" w:rsidRDefault="00B125DA" w:rsidP="00FA765F">
            <w:pPr>
              <w:ind w:firstLine="0"/>
              <w:jc w:val="center"/>
              <w:rPr>
                <w:color w:val="000000"/>
                <w:szCs w:val="24"/>
              </w:rPr>
            </w:pPr>
            <w:r>
              <w:rPr>
                <w:color w:val="000000"/>
              </w:rPr>
              <w:t>3708</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18-19</w:t>
            </w:r>
          </w:p>
        </w:tc>
        <w:tc>
          <w:tcPr>
            <w:tcW w:w="1275" w:type="dxa"/>
            <w:vAlign w:val="center"/>
          </w:tcPr>
          <w:p w:rsidR="00B125DA" w:rsidRDefault="00B125DA" w:rsidP="00FA765F">
            <w:pPr>
              <w:ind w:firstLine="0"/>
              <w:jc w:val="center"/>
              <w:rPr>
                <w:color w:val="000000"/>
                <w:szCs w:val="24"/>
              </w:rPr>
            </w:pPr>
            <w:r>
              <w:rPr>
                <w:color w:val="000000"/>
              </w:rPr>
              <w:t>189</w:t>
            </w:r>
          </w:p>
        </w:tc>
        <w:tc>
          <w:tcPr>
            <w:tcW w:w="1276" w:type="dxa"/>
            <w:vAlign w:val="center"/>
          </w:tcPr>
          <w:p w:rsidR="00B125DA" w:rsidRDefault="00B125DA" w:rsidP="00FA765F">
            <w:pPr>
              <w:ind w:firstLine="0"/>
              <w:jc w:val="center"/>
              <w:rPr>
                <w:color w:val="000000"/>
                <w:szCs w:val="24"/>
              </w:rPr>
            </w:pPr>
            <w:r>
              <w:rPr>
                <w:color w:val="000000"/>
              </w:rPr>
              <w:t>172</w:t>
            </w:r>
          </w:p>
        </w:tc>
        <w:tc>
          <w:tcPr>
            <w:tcW w:w="2552" w:type="dxa"/>
            <w:vAlign w:val="center"/>
          </w:tcPr>
          <w:p w:rsidR="00B125DA" w:rsidRDefault="00B125DA" w:rsidP="00FA765F">
            <w:pPr>
              <w:ind w:firstLine="0"/>
              <w:jc w:val="center"/>
              <w:rPr>
                <w:color w:val="000000"/>
                <w:szCs w:val="24"/>
              </w:rPr>
            </w:pPr>
            <w:r>
              <w:rPr>
                <w:color w:val="000000"/>
              </w:rPr>
              <w:t>361</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20-24</w:t>
            </w:r>
          </w:p>
        </w:tc>
        <w:tc>
          <w:tcPr>
            <w:tcW w:w="1275" w:type="dxa"/>
            <w:vAlign w:val="center"/>
          </w:tcPr>
          <w:p w:rsidR="00B125DA" w:rsidRDefault="00B125DA" w:rsidP="00FA765F">
            <w:pPr>
              <w:ind w:firstLine="0"/>
              <w:jc w:val="center"/>
              <w:rPr>
                <w:color w:val="000000"/>
                <w:szCs w:val="24"/>
              </w:rPr>
            </w:pPr>
            <w:r>
              <w:rPr>
                <w:color w:val="000000"/>
              </w:rPr>
              <w:t>553</w:t>
            </w:r>
          </w:p>
        </w:tc>
        <w:tc>
          <w:tcPr>
            <w:tcW w:w="1276" w:type="dxa"/>
            <w:vAlign w:val="center"/>
          </w:tcPr>
          <w:p w:rsidR="00B125DA" w:rsidRDefault="00B125DA" w:rsidP="00FA765F">
            <w:pPr>
              <w:ind w:firstLine="0"/>
              <w:jc w:val="center"/>
              <w:rPr>
                <w:color w:val="000000"/>
                <w:szCs w:val="24"/>
              </w:rPr>
            </w:pPr>
            <w:r>
              <w:rPr>
                <w:color w:val="000000"/>
              </w:rPr>
              <w:t>573</w:t>
            </w:r>
          </w:p>
        </w:tc>
        <w:tc>
          <w:tcPr>
            <w:tcW w:w="2552" w:type="dxa"/>
            <w:vAlign w:val="center"/>
          </w:tcPr>
          <w:p w:rsidR="00B125DA" w:rsidRDefault="00B125DA" w:rsidP="00FA765F">
            <w:pPr>
              <w:ind w:firstLine="0"/>
              <w:jc w:val="center"/>
              <w:rPr>
                <w:color w:val="000000"/>
                <w:szCs w:val="24"/>
              </w:rPr>
            </w:pPr>
            <w:r>
              <w:rPr>
                <w:color w:val="000000"/>
              </w:rPr>
              <w:t>1126</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16-29</w:t>
            </w:r>
          </w:p>
        </w:tc>
        <w:tc>
          <w:tcPr>
            <w:tcW w:w="1275" w:type="dxa"/>
            <w:vAlign w:val="center"/>
          </w:tcPr>
          <w:p w:rsidR="00B125DA" w:rsidRDefault="00B125DA" w:rsidP="00FA765F">
            <w:pPr>
              <w:ind w:firstLine="0"/>
              <w:jc w:val="center"/>
              <w:rPr>
                <w:color w:val="000000"/>
                <w:szCs w:val="24"/>
              </w:rPr>
            </w:pPr>
            <w:r>
              <w:rPr>
                <w:color w:val="000000"/>
              </w:rPr>
              <w:t>1704</w:t>
            </w:r>
          </w:p>
        </w:tc>
        <w:tc>
          <w:tcPr>
            <w:tcW w:w="1276" w:type="dxa"/>
            <w:vAlign w:val="center"/>
          </w:tcPr>
          <w:p w:rsidR="00B125DA" w:rsidRDefault="00B125DA" w:rsidP="00FA765F">
            <w:pPr>
              <w:ind w:firstLine="0"/>
              <w:jc w:val="center"/>
              <w:rPr>
                <w:color w:val="000000"/>
                <w:szCs w:val="24"/>
              </w:rPr>
            </w:pPr>
            <w:r>
              <w:rPr>
                <w:color w:val="000000"/>
              </w:rPr>
              <w:t>1650</w:t>
            </w:r>
          </w:p>
        </w:tc>
        <w:tc>
          <w:tcPr>
            <w:tcW w:w="2552" w:type="dxa"/>
            <w:vAlign w:val="center"/>
          </w:tcPr>
          <w:p w:rsidR="00B125DA" w:rsidRDefault="00B125DA" w:rsidP="00FA765F">
            <w:pPr>
              <w:ind w:firstLine="0"/>
              <w:jc w:val="center"/>
              <w:rPr>
                <w:color w:val="000000"/>
                <w:szCs w:val="24"/>
              </w:rPr>
            </w:pPr>
            <w:r>
              <w:rPr>
                <w:color w:val="000000"/>
              </w:rPr>
              <w:t>3354</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25-29</w:t>
            </w:r>
          </w:p>
        </w:tc>
        <w:tc>
          <w:tcPr>
            <w:tcW w:w="1275" w:type="dxa"/>
            <w:vAlign w:val="center"/>
          </w:tcPr>
          <w:p w:rsidR="00B125DA" w:rsidRDefault="00B125DA" w:rsidP="00FA765F">
            <w:pPr>
              <w:ind w:firstLine="0"/>
              <w:jc w:val="center"/>
              <w:rPr>
                <w:color w:val="000000"/>
                <w:szCs w:val="24"/>
              </w:rPr>
            </w:pPr>
            <w:r>
              <w:rPr>
                <w:color w:val="000000"/>
              </w:rPr>
              <w:t>805</w:t>
            </w:r>
          </w:p>
        </w:tc>
        <w:tc>
          <w:tcPr>
            <w:tcW w:w="1276" w:type="dxa"/>
            <w:vAlign w:val="center"/>
          </w:tcPr>
          <w:p w:rsidR="00B125DA" w:rsidRDefault="00B125DA" w:rsidP="00FA765F">
            <w:pPr>
              <w:ind w:firstLine="0"/>
              <w:jc w:val="center"/>
              <w:rPr>
                <w:color w:val="000000"/>
                <w:szCs w:val="24"/>
              </w:rPr>
            </w:pPr>
            <w:r>
              <w:rPr>
                <w:color w:val="000000"/>
              </w:rPr>
              <w:t>747</w:t>
            </w:r>
          </w:p>
        </w:tc>
        <w:tc>
          <w:tcPr>
            <w:tcW w:w="2552" w:type="dxa"/>
            <w:vAlign w:val="center"/>
          </w:tcPr>
          <w:p w:rsidR="00B125DA" w:rsidRDefault="00B125DA" w:rsidP="00FA765F">
            <w:pPr>
              <w:ind w:firstLine="0"/>
              <w:jc w:val="center"/>
              <w:rPr>
                <w:color w:val="000000"/>
                <w:szCs w:val="24"/>
              </w:rPr>
            </w:pPr>
            <w:r>
              <w:rPr>
                <w:color w:val="000000"/>
              </w:rPr>
              <w:t>1552</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30-34</w:t>
            </w:r>
          </w:p>
        </w:tc>
        <w:tc>
          <w:tcPr>
            <w:tcW w:w="1275" w:type="dxa"/>
            <w:vAlign w:val="center"/>
          </w:tcPr>
          <w:p w:rsidR="00B125DA" w:rsidRDefault="00B125DA" w:rsidP="00FA765F">
            <w:pPr>
              <w:ind w:firstLine="0"/>
              <w:jc w:val="center"/>
              <w:rPr>
                <w:color w:val="000000"/>
                <w:szCs w:val="24"/>
              </w:rPr>
            </w:pPr>
            <w:r>
              <w:rPr>
                <w:color w:val="000000"/>
              </w:rPr>
              <w:t>743</w:t>
            </w:r>
          </w:p>
        </w:tc>
        <w:tc>
          <w:tcPr>
            <w:tcW w:w="1276" w:type="dxa"/>
            <w:vAlign w:val="center"/>
          </w:tcPr>
          <w:p w:rsidR="00B125DA" w:rsidRDefault="00B125DA" w:rsidP="00FA765F">
            <w:pPr>
              <w:ind w:firstLine="0"/>
              <w:jc w:val="center"/>
              <w:rPr>
                <w:color w:val="000000"/>
                <w:szCs w:val="24"/>
              </w:rPr>
            </w:pPr>
            <w:r>
              <w:rPr>
                <w:color w:val="000000"/>
              </w:rPr>
              <w:t>704</w:t>
            </w:r>
          </w:p>
        </w:tc>
        <w:tc>
          <w:tcPr>
            <w:tcW w:w="2552" w:type="dxa"/>
            <w:vAlign w:val="center"/>
          </w:tcPr>
          <w:p w:rsidR="00B125DA" w:rsidRDefault="00B125DA" w:rsidP="00FA765F">
            <w:pPr>
              <w:ind w:firstLine="0"/>
              <w:jc w:val="center"/>
              <w:rPr>
                <w:color w:val="000000"/>
                <w:szCs w:val="24"/>
              </w:rPr>
            </w:pPr>
            <w:r>
              <w:rPr>
                <w:color w:val="000000"/>
              </w:rPr>
              <w:t>1447</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35-39</w:t>
            </w:r>
          </w:p>
        </w:tc>
        <w:tc>
          <w:tcPr>
            <w:tcW w:w="1275" w:type="dxa"/>
            <w:vAlign w:val="center"/>
          </w:tcPr>
          <w:p w:rsidR="00B125DA" w:rsidRDefault="00B125DA" w:rsidP="00FA765F">
            <w:pPr>
              <w:ind w:firstLine="0"/>
              <w:jc w:val="center"/>
              <w:rPr>
                <w:color w:val="000000"/>
                <w:szCs w:val="24"/>
              </w:rPr>
            </w:pPr>
            <w:r>
              <w:rPr>
                <w:color w:val="000000"/>
              </w:rPr>
              <w:t>675</w:t>
            </w:r>
          </w:p>
        </w:tc>
        <w:tc>
          <w:tcPr>
            <w:tcW w:w="1276" w:type="dxa"/>
            <w:vAlign w:val="center"/>
          </w:tcPr>
          <w:p w:rsidR="00B125DA" w:rsidRDefault="00B125DA" w:rsidP="00FA765F">
            <w:pPr>
              <w:ind w:firstLine="0"/>
              <w:jc w:val="center"/>
              <w:rPr>
                <w:color w:val="000000"/>
                <w:szCs w:val="24"/>
              </w:rPr>
            </w:pPr>
            <w:r>
              <w:rPr>
                <w:color w:val="000000"/>
              </w:rPr>
              <w:t>631</w:t>
            </w:r>
          </w:p>
        </w:tc>
        <w:tc>
          <w:tcPr>
            <w:tcW w:w="2552" w:type="dxa"/>
            <w:vAlign w:val="center"/>
          </w:tcPr>
          <w:p w:rsidR="00B125DA" w:rsidRDefault="00B125DA" w:rsidP="00FA765F">
            <w:pPr>
              <w:ind w:firstLine="0"/>
              <w:jc w:val="center"/>
              <w:rPr>
                <w:color w:val="000000"/>
                <w:szCs w:val="24"/>
              </w:rPr>
            </w:pPr>
            <w:r>
              <w:rPr>
                <w:color w:val="000000"/>
              </w:rPr>
              <w:t>1306</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lastRenderedPageBreak/>
              <w:t>40-44</w:t>
            </w:r>
          </w:p>
        </w:tc>
        <w:tc>
          <w:tcPr>
            <w:tcW w:w="1275" w:type="dxa"/>
            <w:vAlign w:val="center"/>
          </w:tcPr>
          <w:p w:rsidR="00B125DA" w:rsidRDefault="00B125DA" w:rsidP="00FA765F">
            <w:pPr>
              <w:ind w:firstLine="0"/>
              <w:jc w:val="center"/>
              <w:rPr>
                <w:color w:val="000000"/>
                <w:szCs w:val="24"/>
              </w:rPr>
            </w:pPr>
            <w:r>
              <w:rPr>
                <w:color w:val="000000"/>
              </w:rPr>
              <w:t>633</w:t>
            </w:r>
          </w:p>
        </w:tc>
        <w:tc>
          <w:tcPr>
            <w:tcW w:w="1276" w:type="dxa"/>
            <w:vAlign w:val="center"/>
          </w:tcPr>
          <w:p w:rsidR="00B125DA" w:rsidRDefault="00B125DA" w:rsidP="00FA765F">
            <w:pPr>
              <w:ind w:firstLine="0"/>
              <w:jc w:val="center"/>
              <w:rPr>
                <w:color w:val="000000"/>
                <w:szCs w:val="24"/>
              </w:rPr>
            </w:pPr>
            <w:r>
              <w:rPr>
                <w:color w:val="000000"/>
              </w:rPr>
              <w:t>652</w:t>
            </w:r>
          </w:p>
        </w:tc>
        <w:tc>
          <w:tcPr>
            <w:tcW w:w="2552" w:type="dxa"/>
            <w:vAlign w:val="center"/>
          </w:tcPr>
          <w:p w:rsidR="00B125DA" w:rsidRDefault="00B125DA" w:rsidP="00FA765F">
            <w:pPr>
              <w:ind w:firstLine="0"/>
              <w:jc w:val="center"/>
              <w:rPr>
                <w:color w:val="000000"/>
                <w:szCs w:val="24"/>
              </w:rPr>
            </w:pPr>
            <w:r>
              <w:rPr>
                <w:color w:val="000000"/>
              </w:rPr>
              <w:t>1285</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15-49</w:t>
            </w:r>
          </w:p>
        </w:tc>
        <w:tc>
          <w:tcPr>
            <w:tcW w:w="1275" w:type="dxa"/>
            <w:vAlign w:val="center"/>
          </w:tcPr>
          <w:p w:rsidR="00B125DA" w:rsidRDefault="00B125DA" w:rsidP="00FA765F">
            <w:pPr>
              <w:ind w:firstLine="0"/>
              <w:jc w:val="center"/>
              <w:rPr>
                <w:color w:val="000000"/>
                <w:szCs w:val="24"/>
              </w:rPr>
            </w:pPr>
            <w:r>
              <w:rPr>
                <w:color w:val="000000"/>
              </w:rPr>
              <w:t>4491</w:t>
            </w:r>
          </w:p>
        </w:tc>
        <w:tc>
          <w:tcPr>
            <w:tcW w:w="1276" w:type="dxa"/>
            <w:vAlign w:val="center"/>
          </w:tcPr>
          <w:p w:rsidR="00B125DA" w:rsidRDefault="00B125DA" w:rsidP="00FA765F">
            <w:pPr>
              <w:ind w:firstLine="0"/>
              <w:jc w:val="center"/>
              <w:rPr>
                <w:color w:val="000000"/>
                <w:szCs w:val="24"/>
              </w:rPr>
            </w:pPr>
            <w:r>
              <w:rPr>
                <w:color w:val="000000"/>
              </w:rPr>
              <w:t>4414</w:t>
            </w:r>
          </w:p>
        </w:tc>
        <w:tc>
          <w:tcPr>
            <w:tcW w:w="2552" w:type="dxa"/>
            <w:vAlign w:val="center"/>
          </w:tcPr>
          <w:p w:rsidR="00B125DA" w:rsidRDefault="00B125DA" w:rsidP="00FA765F">
            <w:pPr>
              <w:ind w:firstLine="0"/>
              <w:jc w:val="center"/>
              <w:rPr>
                <w:color w:val="000000"/>
                <w:szCs w:val="24"/>
              </w:rPr>
            </w:pPr>
            <w:r>
              <w:rPr>
                <w:color w:val="000000"/>
              </w:rPr>
              <w:t>8905</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45-49</w:t>
            </w:r>
          </w:p>
        </w:tc>
        <w:tc>
          <w:tcPr>
            <w:tcW w:w="1275" w:type="dxa"/>
            <w:vAlign w:val="center"/>
          </w:tcPr>
          <w:p w:rsidR="00B125DA" w:rsidRDefault="00B125DA" w:rsidP="00FA765F">
            <w:pPr>
              <w:ind w:firstLine="0"/>
              <w:jc w:val="center"/>
              <w:rPr>
                <w:color w:val="000000"/>
                <w:szCs w:val="24"/>
              </w:rPr>
            </w:pPr>
            <w:r>
              <w:rPr>
                <w:color w:val="000000"/>
              </w:rPr>
              <w:t>634</w:t>
            </w:r>
          </w:p>
        </w:tc>
        <w:tc>
          <w:tcPr>
            <w:tcW w:w="1276" w:type="dxa"/>
            <w:vAlign w:val="center"/>
          </w:tcPr>
          <w:p w:rsidR="00B125DA" w:rsidRDefault="00B125DA" w:rsidP="00FA765F">
            <w:pPr>
              <w:ind w:firstLine="0"/>
              <w:jc w:val="center"/>
              <w:rPr>
                <w:color w:val="000000"/>
                <w:szCs w:val="24"/>
              </w:rPr>
            </w:pPr>
            <w:r>
              <w:rPr>
                <w:color w:val="000000"/>
              </w:rPr>
              <w:t>693</w:t>
            </w:r>
          </w:p>
        </w:tc>
        <w:tc>
          <w:tcPr>
            <w:tcW w:w="2552" w:type="dxa"/>
            <w:vAlign w:val="center"/>
          </w:tcPr>
          <w:p w:rsidR="00B125DA" w:rsidRDefault="00B125DA" w:rsidP="00FA765F">
            <w:pPr>
              <w:ind w:firstLine="0"/>
              <w:jc w:val="center"/>
              <w:rPr>
                <w:color w:val="000000"/>
                <w:szCs w:val="24"/>
              </w:rPr>
            </w:pPr>
            <w:r>
              <w:rPr>
                <w:color w:val="000000"/>
              </w:rPr>
              <w:t>1327</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50-54</w:t>
            </w:r>
          </w:p>
        </w:tc>
        <w:tc>
          <w:tcPr>
            <w:tcW w:w="1275" w:type="dxa"/>
            <w:vAlign w:val="center"/>
          </w:tcPr>
          <w:p w:rsidR="00B125DA" w:rsidRDefault="00B125DA" w:rsidP="00FA765F">
            <w:pPr>
              <w:ind w:firstLine="0"/>
              <w:jc w:val="center"/>
              <w:rPr>
                <w:color w:val="000000"/>
                <w:szCs w:val="24"/>
              </w:rPr>
            </w:pPr>
            <w:r>
              <w:rPr>
                <w:color w:val="000000"/>
              </w:rPr>
              <w:t>807</w:t>
            </w:r>
          </w:p>
        </w:tc>
        <w:tc>
          <w:tcPr>
            <w:tcW w:w="1276" w:type="dxa"/>
            <w:vAlign w:val="center"/>
          </w:tcPr>
          <w:p w:rsidR="00B125DA" w:rsidRDefault="00B125DA" w:rsidP="00FA765F">
            <w:pPr>
              <w:ind w:firstLine="0"/>
              <w:jc w:val="center"/>
              <w:rPr>
                <w:color w:val="000000"/>
                <w:szCs w:val="24"/>
              </w:rPr>
            </w:pPr>
            <w:r>
              <w:rPr>
                <w:color w:val="000000"/>
              </w:rPr>
              <w:t>830</w:t>
            </w:r>
          </w:p>
        </w:tc>
        <w:tc>
          <w:tcPr>
            <w:tcW w:w="2552" w:type="dxa"/>
            <w:vAlign w:val="center"/>
          </w:tcPr>
          <w:p w:rsidR="00B125DA" w:rsidRDefault="00B125DA" w:rsidP="00FA765F">
            <w:pPr>
              <w:ind w:firstLine="0"/>
              <w:jc w:val="center"/>
              <w:rPr>
                <w:color w:val="000000"/>
                <w:szCs w:val="24"/>
              </w:rPr>
            </w:pPr>
            <w:r>
              <w:rPr>
                <w:color w:val="000000"/>
              </w:rPr>
              <w:t>1637</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55-59</w:t>
            </w:r>
          </w:p>
        </w:tc>
        <w:tc>
          <w:tcPr>
            <w:tcW w:w="1275" w:type="dxa"/>
            <w:vAlign w:val="center"/>
          </w:tcPr>
          <w:p w:rsidR="00B125DA" w:rsidRDefault="00B125DA" w:rsidP="00FA765F">
            <w:pPr>
              <w:ind w:firstLine="0"/>
              <w:jc w:val="center"/>
              <w:rPr>
                <w:color w:val="000000"/>
                <w:szCs w:val="24"/>
              </w:rPr>
            </w:pPr>
            <w:r>
              <w:rPr>
                <w:color w:val="000000"/>
              </w:rPr>
              <w:t>837</w:t>
            </w:r>
          </w:p>
        </w:tc>
        <w:tc>
          <w:tcPr>
            <w:tcW w:w="1276" w:type="dxa"/>
            <w:vAlign w:val="center"/>
          </w:tcPr>
          <w:p w:rsidR="00B125DA" w:rsidRDefault="00B125DA" w:rsidP="00FA765F">
            <w:pPr>
              <w:ind w:firstLine="0"/>
              <w:jc w:val="center"/>
              <w:rPr>
                <w:color w:val="000000"/>
                <w:szCs w:val="24"/>
              </w:rPr>
            </w:pPr>
            <w:r>
              <w:rPr>
                <w:color w:val="000000"/>
              </w:rPr>
              <w:t>879</w:t>
            </w:r>
          </w:p>
        </w:tc>
        <w:tc>
          <w:tcPr>
            <w:tcW w:w="2552" w:type="dxa"/>
            <w:vAlign w:val="center"/>
          </w:tcPr>
          <w:p w:rsidR="00B125DA" w:rsidRDefault="00B125DA" w:rsidP="00FA765F">
            <w:pPr>
              <w:ind w:firstLine="0"/>
              <w:jc w:val="center"/>
              <w:rPr>
                <w:color w:val="000000"/>
                <w:szCs w:val="24"/>
              </w:rPr>
            </w:pPr>
            <w:r>
              <w:rPr>
                <w:color w:val="000000"/>
              </w:rPr>
              <w:t>1716</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60-64</w:t>
            </w:r>
          </w:p>
        </w:tc>
        <w:tc>
          <w:tcPr>
            <w:tcW w:w="1275" w:type="dxa"/>
            <w:vAlign w:val="center"/>
          </w:tcPr>
          <w:p w:rsidR="00B125DA" w:rsidRDefault="00B125DA" w:rsidP="00FA765F">
            <w:pPr>
              <w:ind w:firstLine="0"/>
              <w:jc w:val="center"/>
              <w:rPr>
                <w:color w:val="000000"/>
                <w:szCs w:val="24"/>
              </w:rPr>
            </w:pPr>
            <w:r>
              <w:rPr>
                <w:color w:val="000000"/>
              </w:rPr>
              <w:t>615</w:t>
            </w:r>
          </w:p>
        </w:tc>
        <w:tc>
          <w:tcPr>
            <w:tcW w:w="1276" w:type="dxa"/>
            <w:vAlign w:val="center"/>
          </w:tcPr>
          <w:p w:rsidR="00B125DA" w:rsidRDefault="00B125DA" w:rsidP="00FA765F">
            <w:pPr>
              <w:ind w:firstLine="0"/>
              <w:jc w:val="center"/>
              <w:rPr>
                <w:color w:val="000000"/>
                <w:szCs w:val="24"/>
              </w:rPr>
            </w:pPr>
            <w:r>
              <w:rPr>
                <w:color w:val="000000"/>
              </w:rPr>
              <w:t>719</w:t>
            </w:r>
          </w:p>
        </w:tc>
        <w:tc>
          <w:tcPr>
            <w:tcW w:w="2552" w:type="dxa"/>
            <w:vAlign w:val="center"/>
          </w:tcPr>
          <w:p w:rsidR="00B125DA" w:rsidRDefault="00B125DA" w:rsidP="00FA765F">
            <w:pPr>
              <w:ind w:firstLine="0"/>
              <w:jc w:val="center"/>
              <w:rPr>
                <w:color w:val="000000"/>
                <w:szCs w:val="24"/>
              </w:rPr>
            </w:pPr>
            <w:r>
              <w:rPr>
                <w:color w:val="000000"/>
              </w:rPr>
              <w:t>1334</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65-69</w:t>
            </w:r>
          </w:p>
        </w:tc>
        <w:tc>
          <w:tcPr>
            <w:tcW w:w="1275" w:type="dxa"/>
            <w:vAlign w:val="center"/>
          </w:tcPr>
          <w:p w:rsidR="00B125DA" w:rsidRDefault="00B125DA" w:rsidP="00FA765F">
            <w:pPr>
              <w:ind w:firstLine="0"/>
              <w:jc w:val="center"/>
              <w:rPr>
                <w:color w:val="000000"/>
                <w:szCs w:val="24"/>
              </w:rPr>
            </w:pPr>
            <w:r>
              <w:rPr>
                <w:color w:val="000000"/>
              </w:rPr>
              <w:t>398</w:t>
            </w:r>
          </w:p>
        </w:tc>
        <w:tc>
          <w:tcPr>
            <w:tcW w:w="1276" w:type="dxa"/>
            <w:vAlign w:val="center"/>
          </w:tcPr>
          <w:p w:rsidR="00B125DA" w:rsidRDefault="00B125DA" w:rsidP="00FA765F">
            <w:pPr>
              <w:ind w:firstLine="0"/>
              <w:jc w:val="center"/>
              <w:rPr>
                <w:color w:val="000000"/>
                <w:szCs w:val="24"/>
              </w:rPr>
            </w:pPr>
            <w:r>
              <w:rPr>
                <w:color w:val="000000"/>
              </w:rPr>
              <w:t>613</w:t>
            </w:r>
          </w:p>
        </w:tc>
        <w:tc>
          <w:tcPr>
            <w:tcW w:w="2552" w:type="dxa"/>
            <w:vAlign w:val="center"/>
          </w:tcPr>
          <w:p w:rsidR="00B125DA" w:rsidRDefault="00B125DA" w:rsidP="00FA765F">
            <w:pPr>
              <w:ind w:firstLine="0"/>
              <w:jc w:val="center"/>
              <w:rPr>
                <w:color w:val="000000"/>
                <w:szCs w:val="24"/>
              </w:rPr>
            </w:pPr>
            <w:r>
              <w:rPr>
                <w:color w:val="000000"/>
              </w:rPr>
              <w:t>1011</w:t>
            </w:r>
          </w:p>
        </w:tc>
      </w:tr>
      <w:tr w:rsidR="00B125DA" w:rsidRPr="002B695E" w:rsidTr="00FA765F">
        <w:trPr>
          <w:cantSplit/>
          <w:trHeight w:val="230"/>
        </w:trPr>
        <w:tc>
          <w:tcPr>
            <w:tcW w:w="4281" w:type="dxa"/>
            <w:shd w:val="clear" w:color="auto" w:fill="F2F2F2" w:themeFill="background1" w:themeFillShade="F2"/>
            <w:vAlign w:val="center"/>
          </w:tcPr>
          <w:p w:rsidR="00B125DA" w:rsidRPr="00CA1C34" w:rsidRDefault="00B125DA" w:rsidP="00FA765F">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275" w:type="dxa"/>
            <w:vAlign w:val="center"/>
          </w:tcPr>
          <w:p w:rsidR="00B125DA" w:rsidRDefault="00B125DA" w:rsidP="00FA765F">
            <w:pPr>
              <w:ind w:firstLine="0"/>
              <w:jc w:val="center"/>
              <w:rPr>
                <w:color w:val="000000"/>
                <w:szCs w:val="24"/>
              </w:rPr>
            </w:pPr>
            <w:r>
              <w:rPr>
                <w:color w:val="000000"/>
              </w:rPr>
              <w:t>749</w:t>
            </w:r>
          </w:p>
        </w:tc>
        <w:tc>
          <w:tcPr>
            <w:tcW w:w="1276" w:type="dxa"/>
            <w:vAlign w:val="center"/>
          </w:tcPr>
          <w:p w:rsidR="00B125DA" w:rsidRDefault="00B125DA" w:rsidP="00FA765F">
            <w:pPr>
              <w:ind w:firstLine="0"/>
              <w:jc w:val="center"/>
              <w:rPr>
                <w:color w:val="000000"/>
                <w:szCs w:val="24"/>
              </w:rPr>
            </w:pPr>
            <w:r>
              <w:rPr>
                <w:color w:val="000000"/>
              </w:rPr>
              <w:t>1518</w:t>
            </w:r>
          </w:p>
        </w:tc>
        <w:tc>
          <w:tcPr>
            <w:tcW w:w="2552" w:type="dxa"/>
            <w:vAlign w:val="center"/>
          </w:tcPr>
          <w:p w:rsidR="00B125DA" w:rsidRDefault="00B125DA" w:rsidP="00FA765F">
            <w:pPr>
              <w:ind w:firstLine="0"/>
              <w:jc w:val="center"/>
              <w:rPr>
                <w:color w:val="000000"/>
                <w:szCs w:val="24"/>
              </w:rPr>
            </w:pPr>
            <w:r>
              <w:rPr>
                <w:color w:val="000000"/>
              </w:rPr>
              <w:t>2267</w:t>
            </w:r>
          </w:p>
        </w:tc>
      </w:tr>
      <w:tr w:rsidR="00B125DA" w:rsidRPr="002B695E" w:rsidTr="00FA765F">
        <w:trPr>
          <w:cantSplit/>
          <w:trHeight w:val="230"/>
        </w:trPr>
        <w:tc>
          <w:tcPr>
            <w:tcW w:w="4281" w:type="dxa"/>
            <w:shd w:val="clear" w:color="auto" w:fill="F2F2F2" w:themeFill="background1" w:themeFillShade="F2"/>
            <w:vAlign w:val="bottom"/>
          </w:tcPr>
          <w:p w:rsidR="00B125DA" w:rsidRPr="002B695E" w:rsidRDefault="00B125DA" w:rsidP="00FA765F">
            <w:pPr>
              <w:ind w:firstLine="0"/>
              <w:jc w:val="left"/>
              <w:rPr>
                <w:rFonts w:eastAsia="Calibri"/>
                <w:b/>
                <w:i/>
                <w:iCs/>
                <w:szCs w:val="24"/>
                <w:lang w:eastAsia="en-US" w:bidi="en-US"/>
              </w:rPr>
            </w:pPr>
            <w:r w:rsidRPr="002B695E">
              <w:rPr>
                <w:rFonts w:eastAsia="Calibri"/>
                <w:b/>
                <w:i/>
                <w:iCs/>
                <w:szCs w:val="24"/>
                <w:lang w:eastAsia="en-US" w:bidi="en-US"/>
              </w:rPr>
              <w:t>моложе трудоспособного возраста</w:t>
            </w:r>
          </w:p>
        </w:tc>
        <w:tc>
          <w:tcPr>
            <w:tcW w:w="1275" w:type="dxa"/>
            <w:vAlign w:val="center"/>
          </w:tcPr>
          <w:p w:rsidR="00B125DA" w:rsidRDefault="00B125DA" w:rsidP="00FA765F">
            <w:pPr>
              <w:ind w:firstLine="0"/>
              <w:jc w:val="center"/>
              <w:rPr>
                <w:color w:val="000000"/>
                <w:szCs w:val="24"/>
              </w:rPr>
            </w:pPr>
            <w:r>
              <w:rPr>
                <w:color w:val="000000"/>
              </w:rPr>
              <w:t>1708</w:t>
            </w:r>
          </w:p>
        </w:tc>
        <w:tc>
          <w:tcPr>
            <w:tcW w:w="1276" w:type="dxa"/>
            <w:vAlign w:val="center"/>
          </w:tcPr>
          <w:p w:rsidR="00B125DA" w:rsidRDefault="00B125DA" w:rsidP="00FA765F">
            <w:pPr>
              <w:ind w:firstLine="0"/>
              <w:jc w:val="center"/>
              <w:rPr>
                <w:color w:val="000000"/>
                <w:szCs w:val="24"/>
              </w:rPr>
            </w:pPr>
            <w:r>
              <w:rPr>
                <w:color w:val="000000"/>
              </w:rPr>
              <w:t>1685</w:t>
            </w:r>
          </w:p>
        </w:tc>
        <w:tc>
          <w:tcPr>
            <w:tcW w:w="2552" w:type="dxa"/>
            <w:vAlign w:val="center"/>
          </w:tcPr>
          <w:p w:rsidR="00B125DA" w:rsidRDefault="00B125DA" w:rsidP="00FA765F">
            <w:pPr>
              <w:ind w:firstLine="0"/>
              <w:jc w:val="center"/>
              <w:rPr>
                <w:color w:val="000000"/>
                <w:szCs w:val="24"/>
              </w:rPr>
            </w:pPr>
            <w:r>
              <w:rPr>
                <w:color w:val="000000"/>
              </w:rPr>
              <w:t>3393</w:t>
            </w:r>
          </w:p>
        </w:tc>
      </w:tr>
      <w:tr w:rsidR="00B125DA" w:rsidRPr="002B695E" w:rsidTr="00FA765F">
        <w:trPr>
          <w:cantSplit/>
          <w:trHeight w:val="230"/>
        </w:trPr>
        <w:tc>
          <w:tcPr>
            <w:tcW w:w="4281" w:type="dxa"/>
            <w:shd w:val="clear" w:color="auto" w:fill="F2F2F2" w:themeFill="background1" w:themeFillShade="F2"/>
            <w:vAlign w:val="bottom"/>
          </w:tcPr>
          <w:p w:rsidR="00B125DA" w:rsidRPr="002B695E" w:rsidRDefault="00B125DA" w:rsidP="00FA765F">
            <w:pPr>
              <w:ind w:firstLine="0"/>
              <w:jc w:val="left"/>
              <w:rPr>
                <w:rFonts w:eastAsia="Calibri"/>
                <w:b/>
                <w:i/>
                <w:iCs/>
                <w:szCs w:val="24"/>
                <w:lang w:eastAsia="en-US" w:bidi="en-US"/>
              </w:rPr>
            </w:pPr>
            <w:r w:rsidRPr="002B695E">
              <w:rPr>
                <w:rFonts w:eastAsia="Calibri"/>
                <w:b/>
                <w:i/>
                <w:iCs/>
                <w:szCs w:val="24"/>
                <w:lang w:eastAsia="en-US" w:bidi="en-US"/>
              </w:rPr>
              <w:t>трудоспособный возраст</w:t>
            </w:r>
          </w:p>
        </w:tc>
        <w:tc>
          <w:tcPr>
            <w:tcW w:w="1275" w:type="dxa"/>
            <w:vAlign w:val="center"/>
          </w:tcPr>
          <w:p w:rsidR="00B125DA" w:rsidRDefault="00B125DA" w:rsidP="00FA765F">
            <w:pPr>
              <w:ind w:firstLine="0"/>
              <w:jc w:val="center"/>
              <w:rPr>
                <w:color w:val="000000"/>
                <w:szCs w:val="24"/>
              </w:rPr>
            </w:pPr>
            <w:r>
              <w:rPr>
                <w:color w:val="000000"/>
              </w:rPr>
              <w:t>6033</w:t>
            </w:r>
          </w:p>
        </w:tc>
        <w:tc>
          <w:tcPr>
            <w:tcW w:w="1276" w:type="dxa"/>
            <w:vAlign w:val="center"/>
          </w:tcPr>
          <w:p w:rsidR="00B125DA" w:rsidRDefault="00B125DA" w:rsidP="00FA765F">
            <w:pPr>
              <w:ind w:firstLine="0"/>
              <w:jc w:val="center"/>
              <w:rPr>
                <w:color w:val="000000"/>
                <w:szCs w:val="24"/>
              </w:rPr>
            </w:pPr>
            <w:r>
              <w:rPr>
                <w:color w:val="000000"/>
              </w:rPr>
              <w:t>5160</w:t>
            </w:r>
          </w:p>
        </w:tc>
        <w:tc>
          <w:tcPr>
            <w:tcW w:w="2552" w:type="dxa"/>
            <w:vAlign w:val="center"/>
          </w:tcPr>
          <w:p w:rsidR="00B125DA" w:rsidRDefault="00B125DA" w:rsidP="00FA765F">
            <w:pPr>
              <w:ind w:firstLine="0"/>
              <w:jc w:val="center"/>
              <w:rPr>
                <w:color w:val="000000"/>
                <w:szCs w:val="24"/>
              </w:rPr>
            </w:pPr>
            <w:r>
              <w:rPr>
                <w:color w:val="000000"/>
              </w:rPr>
              <w:t>11193</w:t>
            </w:r>
          </w:p>
        </w:tc>
      </w:tr>
      <w:tr w:rsidR="00B125DA" w:rsidRPr="002B695E" w:rsidTr="00FA765F">
        <w:trPr>
          <w:cantSplit/>
          <w:trHeight w:val="230"/>
        </w:trPr>
        <w:tc>
          <w:tcPr>
            <w:tcW w:w="4281" w:type="dxa"/>
            <w:shd w:val="clear" w:color="auto" w:fill="F2F2F2" w:themeFill="background1" w:themeFillShade="F2"/>
            <w:vAlign w:val="bottom"/>
          </w:tcPr>
          <w:p w:rsidR="00B125DA" w:rsidRPr="002B695E" w:rsidRDefault="00B125DA" w:rsidP="00FA765F">
            <w:pPr>
              <w:ind w:firstLine="0"/>
              <w:jc w:val="left"/>
              <w:rPr>
                <w:rFonts w:eastAsia="Calibri"/>
                <w:b/>
                <w:i/>
                <w:iCs/>
                <w:szCs w:val="24"/>
                <w:lang w:eastAsia="en-US" w:bidi="en-US"/>
              </w:rPr>
            </w:pPr>
            <w:r w:rsidRPr="002B695E">
              <w:rPr>
                <w:rFonts w:eastAsia="Calibri"/>
                <w:b/>
                <w:i/>
                <w:iCs/>
                <w:szCs w:val="24"/>
                <w:lang w:eastAsia="en-US" w:bidi="en-US"/>
              </w:rPr>
              <w:t>старше трудоспособного возраста</w:t>
            </w:r>
          </w:p>
        </w:tc>
        <w:tc>
          <w:tcPr>
            <w:tcW w:w="1275" w:type="dxa"/>
            <w:vAlign w:val="center"/>
          </w:tcPr>
          <w:p w:rsidR="00B125DA" w:rsidRDefault="00B125DA" w:rsidP="00FA765F">
            <w:pPr>
              <w:ind w:firstLine="0"/>
              <w:jc w:val="center"/>
              <w:rPr>
                <w:color w:val="000000"/>
                <w:szCs w:val="24"/>
              </w:rPr>
            </w:pPr>
            <w:r>
              <w:rPr>
                <w:color w:val="000000"/>
              </w:rPr>
              <w:t>1762</w:t>
            </w:r>
          </w:p>
        </w:tc>
        <w:tc>
          <w:tcPr>
            <w:tcW w:w="1276" w:type="dxa"/>
            <w:vAlign w:val="center"/>
          </w:tcPr>
          <w:p w:rsidR="00B125DA" w:rsidRDefault="00B125DA" w:rsidP="00FA765F">
            <w:pPr>
              <w:ind w:firstLine="0"/>
              <w:jc w:val="center"/>
              <w:rPr>
                <w:color w:val="000000"/>
                <w:szCs w:val="24"/>
              </w:rPr>
            </w:pPr>
            <w:r>
              <w:rPr>
                <w:color w:val="000000"/>
              </w:rPr>
              <w:t>3729</w:t>
            </w:r>
          </w:p>
        </w:tc>
        <w:tc>
          <w:tcPr>
            <w:tcW w:w="2552" w:type="dxa"/>
            <w:vAlign w:val="center"/>
          </w:tcPr>
          <w:p w:rsidR="00B125DA" w:rsidRDefault="00B125DA" w:rsidP="00FA765F">
            <w:pPr>
              <w:ind w:firstLine="0"/>
              <w:jc w:val="center"/>
              <w:rPr>
                <w:color w:val="000000"/>
                <w:szCs w:val="24"/>
              </w:rPr>
            </w:pPr>
            <w:r>
              <w:rPr>
                <w:color w:val="000000"/>
              </w:rPr>
              <w:t>5491</w:t>
            </w:r>
          </w:p>
        </w:tc>
      </w:tr>
      <w:tr w:rsidR="00B125DA" w:rsidRPr="002B695E" w:rsidTr="00B125DA">
        <w:trPr>
          <w:cantSplit/>
          <w:trHeight w:val="230"/>
        </w:trPr>
        <w:tc>
          <w:tcPr>
            <w:tcW w:w="4281" w:type="dxa"/>
            <w:shd w:val="clear" w:color="auto" w:fill="D9D9D9" w:themeFill="background1" w:themeFillShade="D9"/>
            <w:vAlign w:val="bottom"/>
          </w:tcPr>
          <w:p w:rsidR="00B125DA" w:rsidRPr="002B695E" w:rsidRDefault="00B125DA" w:rsidP="00FA765F">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275" w:type="dxa"/>
            <w:shd w:val="clear" w:color="auto" w:fill="D9D9D9" w:themeFill="background1" w:themeFillShade="D9"/>
            <w:vAlign w:val="center"/>
          </w:tcPr>
          <w:p w:rsidR="00B125DA" w:rsidRDefault="00B125DA" w:rsidP="00FA765F">
            <w:pPr>
              <w:ind w:firstLine="0"/>
              <w:jc w:val="center"/>
              <w:rPr>
                <w:color w:val="000000"/>
                <w:szCs w:val="24"/>
              </w:rPr>
            </w:pPr>
            <w:r>
              <w:rPr>
                <w:color w:val="000000"/>
              </w:rPr>
              <w:t>9503</w:t>
            </w:r>
          </w:p>
        </w:tc>
        <w:tc>
          <w:tcPr>
            <w:tcW w:w="1276" w:type="dxa"/>
            <w:shd w:val="clear" w:color="auto" w:fill="D9D9D9" w:themeFill="background1" w:themeFillShade="D9"/>
            <w:vAlign w:val="center"/>
          </w:tcPr>
          <w:p w:rsidR="00B125DA" w:rsidRDefault="00B125DA" w:rsidP="00FA765F">
            <w:pPr>
              <w:ind w:firstLine="0"/>
              <w:jc w:val="center"/>
              <w:rPr>
                <w:color w:val="000000"/>
                <w:szCs w:val="24"/>
              </w:rPr>
            </w:pPr>
            <w:r>
              <w:rPr>
                <w:color w:val="000000"/>
              </w:rPr>
              <w:t>10574</w:t>
            </w:r>
          </w:p>
        </w:tc>
        <w:tc>
          <w:tcPr>
            <w:tcW w:w="2552" w:type="dxa"/>
            <w:shd w:val="clear" w:color="auto" w:fill="D9D9D9" w:themeFill="background1" w:themeFillShade="D9"/>
            <w:vAlign w:val="center"/>
          </w:tcPr>
          <w:p w:rsidR="00B125DA" w:rsidRDefault="00B125DA" w:rsidP="00FA765F">
            <w:pPr>
              <w:ind w:firstLine="0"/>
              <w:jc w:val="center"/>
              <w:rPr>
                <w:color w:val="000000"/>
                <w:szCs w:val="24"/>
              </w:rPr>
            </w:pPr>
            <w:r>
              <w:rPr>
                <w:color w:val="000000"/>
              </w:rPr>
              <w:t>20077</w:t>
            </w:r>
          </w:p>
        </w:tc>
      </w:tr>
    </w:tbl>
    <w:bookmarkEnd w:id="295"/>
    <w:bookmarkEnd w:id="296"/>
    <w:bookmarkEnd w:id="297"/>
    <w:bookmarkEnd w:id="298"/>
    <w:bookmarkEnd w:id="299"/>
    <w:bookmarkEnd w:id="300"/>
    <w:bookmarkEnd w:id="301"/>
    <w:p w:rsidR="00B125DA" w:rsidRPr="00B125DA" w:rsidRDefault="00B125DA" w:rsidP="00B125DA">
      <w:pPr>
        <w:spacing w:before="120"/>
        <w:rPr>
          <w:szCs w:val="24"/>
        </w:rPr>
      </w:pPr>
      <w:r w:rsidRPr="00B125DA">
        <w:rPr>
          <w:szCs w:val="24"/>
        </w:rPr>
        <w:t xml:space="preserve">Половозрастная структура населения </w:t>
      </w:r>
      <w:proofErr w:type="spellStart"/>
      <w:r w:rsidRPr="00B125DA">
        <w:rPr>
          <w:szCs w:val="24"/>
        </w:rPr>
        <w:t>Кумылженского</w:t>
      </w:r>
      <w:proofErr w:type="spellEnd"/>
      <w:r w:rsidRPr="00B125DA">
        <w:rPr>
          <w:szCs w:val="24"/>
        </w:rPr>
        <w:t xml:space="preserve"> района характеризуется пр</w:t>
      </w:r>
      <w:r w:rsidRPr="00B125DA">
        <w:rPr>
          <w:szCs w:val="24"/>
        </w:rPr>
        <w:t>е</w:t>
      </w:r>
      <w:r w:rsidRPr="00B125DA">
        <w:rPr>
          <w:szCs w:val="24"/>
        </w:rPr>
        <w:t xml:space="preserve">вышением в общей численности населения </w:t>
      </w:r>
      <w:proofErr w:type="spellStart"/>
      <w:r w:rsidRPr="00B125DA">
        <w:rPr>
          <w:szCs w:val="24"/>
        </w:rPr>
        <w:t>Кумылженского</w:t>
      </w:r>
      <w:proofErr w:type="spellEnd"/>
      <w:r w:rsidRPr="00B125DA">
        <w:rPr>
          <w:szCs w:val="24"/>
        </w:rPr>
        <w:t xml:space="preserve"> района доли женского нас</w:t>
      </w:r>
      <w:r w:rsidRPr="00B125DA">
        <w:rPr>
          <w:szCs w:val="24"/>
        </w:rPr>
        <w:t>е</w:t>
      </w:r>
      <w:r w:rsidRPr="00B125DA">
        <w:rPr>
          <w:szCs w:val="24"/>
        </w:rPr>
        <w:t xml:space="preserve">ления </w:t>
      </w:r>
      <w:proofErr w:type="gramStart"/>
      <w:r w:rsidRPr="00B125DA">
        <w:rPr>
          <w:szCs w:val="24"/>
        </w:rPr>
        <w:t>над</w:t>
      </w:r>
      <w:proofErr w:type="gramEnd"/>
      <w:r w:rsidRPr="00B125DA">
        <w:rPr>
          <w:szCs w:val="24"/>
        </w:rPr>
        <w:t xml:space="preserve"> мужским (53% и 47% соответственно). Доля населения старше трудосп</w:t>
      </w:r>
      <w:r w:rsidRPr="00B125DA">
        <w:rPr>
          <w:szCs w:val="24"/>
        </w:rPr>
        <w:t>о</w:t>
      </w:r>
      <w:r w:rsidRPr="00B125DA">
        <w:rPr>
          <w:szCs w:val="24"/>
        </w:rPr>
        <w:t>собного возраста превышает долю населения моложе трудоспособного возраста (27% и 17% соо</w:t>
      </w:r>
      <w:r w:rsidRPr="00B125DA">
        <w:rPr>
          <w:szCs w:val="24"/>
        </w:rPr>
        <w:t>т</w:t>
      </w:r>
      <w:r w:rsidRPr="00B125DA">
        <w:rPr>
          <w:szCs w:val="24"/>
        </w:rPr>
        <w:t>ветственно), что свидетельствует о регрессивном типе структуры насел</w:t>
      </w:r>
      <w:r w:rsidRPr="00B125DA">
        <w:rPr>
          <w:szCs w:val="24"/>
        </w:rPr>
        <w:t>е</w:t>
      </w:r>
      <w:r w:rsidRPr="00B125DA">
        <w:rPr>
          <w:szCs w:val="24"/>
        </w:rPr>
        <w:t>ния.</w:t>
      </w:r>
    </w:p>
    <w:p w:rsidR="00B125DA" w:rsidRPr="00B125DA" w:rsidRDefault="00B125DA" w:rsidP="00B125DA">
      <w:pPr>
        <w:rPr>
          <w:szCs w:val="24"/>
        </w:rPr>
      </w:pPr>
      <w:r w:rsidRPr="00B125DA">
        <w:rPr>
          <w:szCs w:val="24"/>
        </w:rPr>
        <w:t xml:space="preserve">В целом </w:t>
      </w:r>
      <w:r w:rsidRPr="00B125DA">
        <w:t>анализ</w:t>
      </w:r>
      <w:r w:rsidRPr="00B125DA">
        <w:rPr>
          <w:szCs w:val="24"/>
        </w:rPr>
        <w:t xml:space="preserve"> демографической ситуации в </w:t>
      </w:r>
      <w:proofErr w:type="spellStart"/>
      <w:r w:rsidRPr="00B125DA">
        <w:rPr>
          <w:szCs w:val="24"/>
        </w:rPr>
        <w:t>Кумылженском</w:t>
      </w:r>
      <w:proofErr w:type="spellEnd"/>
      <w:r w:rsidRPr="00B125DA">
        <w:rPr>
          <w:szCs w:val="24"/>
        </w:rPr>
        <w:t xml:space="preserve"> районе показал, что за последние годы наблюдается стабильное ежегодное снижение численности населения</w:t>
      </w:r>
      <w:r w:rsidR="001A1E94">
        <w:rPr>
          <w:szCs w:val="24"/>
        </w:rPr>
        <w:t xml:space="preserve"> каждого сельского поселения</w:t>
      </w:r>
      <w:r w:rsidRPr="00B125DA">
        <w:rPr>
          <w:szCs w:val="24"/>
        </w:rPr>
        <w:t xml:space="preserve">. </w:t>
      </w:r>
    </w:p>
    <w:p w:rsidR="0093086C" w:rsidRDefault="0093086C" w:rsidP="00BA7083">
      <w:pPr>
        <w:pStyle w:val="20"/>
        <w:numPr>
          <w:ilvl w:val="1"/>
          <w:numId w:val="13"/>
        </w:numPr>
        <w:ind w:left="0" w:firstLine="0"/>
      </w:pPr>
      <w:bookmarkStart w:id="302" w:name="_Toc479953577"/>
      <w:bookmarkStart w:id="303" w:name="_Toc490637689"/>
      <w:bookmarkEnd w:id="291"/>
      <w:r w:rsidRPr="00C52E93">
        <w:t xml:space="preserve">Общая характеристика </w:t>
      </w:r>
      <w:proofErr w:type="gramStart"/>
      <w:r w:rsidRPr="00C52E93">
        <w:t>методики разработки местных нормативов градостроительного проектирования</w:t>
      </w:r>
      <w:bookmarkEnd w:id="302"/>
      <w:r w:rsidR="008523AF">
        <w:t xml:space="preserve"> </w:t>
      </w:r>
      <w:r w:rsidR="00B04428">
        <w:t>сельских поселений</w:t>
      </w:r>
      <w:bookmarkEnd w:id="303"/>
      <w:proofErr w:type="gramEnd"/>
    </w:p>
    <w:p w:rsidR="00EF5224" w:rsidRDefault="00EF5224" w:rsidP="00EF5224">
      <w:pPr>
        <w:pStyle w:val="3"/>
        <w:numPr>
          <w:ilvl w:val="2"/>
          <w:numId w:val="13"/>
        </w:numPr>
        <w:ind w:left="0" w:firstLine="0"/>
      </w:pPr>
      <w:bookmarkStart w:id="304" w:name="_Toc479953596"/>
      <w:bookmarkStart w:id="305" w:name="_Toc488054157"/>
      <w:bookmarkStart w:id="306" w:name="_Toc479953579"/>
      <w:bookmarkStart w:id="307" w:name="OLE_LINK119"/>
      <w:bookmarkStart w:id="308" w:name="OLE_LINK120"/>
      <w:bookmarkStart w:id="309" w:name="_Toc490573757"/>
      <w:bookmarkStart w:id="310" w:name="OLE_LINK276"/>
      <w:bookmarkStart w:id="311" w:name="_Toc490637690"/>
      <w:r>
        <w:t xml:space="preserve">Объекты </w:t>
      </w:r>
      <w:bookmarkEnd w:id="306"/>
      <w:r>
        <w:t>местного значения сельских поселений</w:t>
      </w:r>
      <w:r w:rsidRPr="008523AF">
        <w:t xml:space="preserve"> в области электр</w:t>
      </w:r>
      <w:proofErr w:type="gramStart"/>
      <w:r w:rsidRPr="008523AF">
        <w:t>о-</w:t>
      </w:r>
      <w:proofErr w:type="gramEnd"/>
      <w:r>
        <w:t>, газо-, водо</w:t>
      </w:r>
      <w:r w:rsidRPr="008523AF">
        <w:t>снабжени</w:t>
      </w:r>
      <w:r>
        <w:t>я</w:t>
      </w:r>
      <w:r w:rsidRPr="008523AF">
        <w:t xml:space="preserve"> </w:t>
      </w:r>
      <w:r>
        <w:t xml:space="preserve">и водоотведения </w:t>
      </w:r>
      <w:r w:rsidRPr="008523AF">
        <w:t>поселений</w:t>
      </w:r>
      <w:bookmarkEnd w:id="309"/>
      <w:bookmarkEnd w:id="311"/>
    </w:p>
    <w:p w:rsidR="00EF5224" w:rsidRPr="00556B03" w:rsidRDefault="00EF5224" w:rsidP="00EF5224">
      <w:pPr>
        <w:jc w:val="right"/>
        <w:rPr>
          <w:b/>
          <w:i/>
        </w:rPr>
      </w:pPr>
      <w:bookmarkStart w:id="312" w:name="OLE_LINK855"/>
      <w:bookmarkStart w:id="313" w:name="OLE_LINK856"/>
      <w:bookmarkStart w:id="314" w:name="OLE_LINK857"/>
      <w:bookmarkEnd w:id="310"/>
      <w:r w:rsidRPr="00556B03">
        <w:rPr>
          <w:b/>
          <w:i/>
        </w:rPr>
        <w:t xml:space="preserve">Таблица </w:t>
      </w:r>
      <w:r>
        <w:rPr>
          <w:b/>
          <w:i/>
        </w:rPr>
        <w:t>2.3</w:t>
      </w:r>
    </w:p>
    <w:p w:rsidR="00EF5224" w:rsidRPr="00166482" w:rsidRDefault="00EF5224" w:rsidP="00EF5224">
      <w:pPr>
        <w:spacing w:after="120"/>
        <w:ind w:firstLine="0"/>
        <w:jc w:val="center"/>
        <w:rPr>
          <w:b/>
          <w:i/>
          <w:lang w:eastAsia="ar-SA" w:bidi="en-US"/>
        </w:rPr>
      </w:pPr>
      <w:bookmarkStart w:id="315" w:name="OLE_LINK63"/>
      <w:bookmarkStart w:id="316" w:name="OLE_LINK71"/>
      <w:bookmarkStart w:id="317" w:name="OLE_LINK72"/>
      <w:bookmarkStart w:id="318" w:name="OLE_LINK73"/>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bookmarkEnd w:id="315"/>
      <w:bookmarkEnd w:id="316"/>
      <w:bookmarkEnd w:id="317"/>
      <w:bookmarkEnd w:id="318"/>
      <w:r>
        <w:rPr>
          <w:b/>
          <w:i/>
          <w:lang w:eastAsia="ar-SA" w:bidi="en-US"/>
        </w:rPr>
        <w:t>местного зн</w:t>
      </w:r>
      <w:r>
        <w:rPr>
          <w:b/>
          <w:i/>
          <w:lang w:eastAsia="ar-SA" w:bidi="en-US"/>
        </w:rPr>
        <w:t>а</w:t>
      </w:r>
      <w:r>
        <w:rPr>
          <w:b/>
          <w:i/>
          <w:lang w:eastAsia="ar-SA" w:bidi="en-US"/>
        </w:rPr>
        <w:t>чения сельских поселений</w:t>
      </w:r>
      <w:r w:rsidRPr="00600FB6">
        <w:rPr>
          <w:b/>
          <w:i/>
          <w:lang w:eastAsia="ar-SA" w:bidi="en-US"/>
        </w:rPr>
        <w:t xml:space="preserve"> в области электр</w:t>
      </w:r>
      <w:proofErr w:type="gramStart"/>
      <w:r w:rsidRPr="00600FB6">
        <w:rPr>
          <w:b/>
          <w:i/>
          <w:lang w:eastAsia="ar-SA" w:bidi="en-US"/>
        </w:rPr>
        <w:t>о-</w:t>
      </w:r>
      <w:proofErr w:type="gramEnd"/>
      <w:r w:rsidRPr="00600FB6">
        <w:rPr>
          <w:b/>
          <w:i/>
          <w:lang w:eastAsia="ar-SA" w:bidi="en-US"/>
        </w:rPr>
        <w:t>, газо-, водоснабжения и водоотв</w:t>
      </w:r>
      <w:r w:rsidRPr="00600FB6">
        <w:rPr>
          <w:b/>
          <w:i/>
          <w:lang w:eastAsia="ar-SA" w:bidi="en-US"/>
        </w:rPr>
        <w:t>е</w:t>
      </w:r>
      <w:r w:rsidRPr="00600FB6">
        <w:rPr>
          <w:b/>
          <w:i/>
          <w:lang w:eastAsia="ar-SA" w:bidi="en-US"/>
        </w:rPr>
        <w:t>дения поселений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694"/>
        <w:gridCol w:w="4961"/>
      </w:tblGrid>
      <w:tr w:rsidR="00EF5224" w:rsidRPr="004532CA" w:rsidTr="006A4B99">
        <w:trPr>
          <w:cantSplit/>
          <w:tblHeader/>
        </w:trPr>
        <w:tc>
          <w:tcPr>
            <w:tcW w:w="1729" w:type="dxa"/>
            <w:shd w:val="clear" w:color="auto" w:fill="D9D9D9" w:themeFill="background1" w:themeFillShade="D9"/>
          </w:tcPr>
          <w:bookmarkEnd w:id="307"/>
          <w:bookmarkEnd w:id="308"/>
          <w:bookmarkEnd w:id="312"/>
          <w:bookmarkEnd w:id="313"/>
          <w:bookmarkEnd w:id="314"/>
          <w:p w:rsidR="00EF5224" w:rsidRPr="004532CA" w:rsidRDefault="00EF5224" w:rsidP="00FA765F">
            <w:pPr>
              <w:pStyle w:val="aff6"/>
              <w:ind w:firstLine="0"/>
              <w:jc w:val="center"/>
              <w:rPr>
                <w:b/>
                <w:i/>
                <w:sz w:val="20"/>
                <w:szCs w:val="20"/>
                <w:lang w:val="ru-RU"/>
              </w:rPr>
            </w:pPr>
            <w:r w:rsidRPr="004532CA">
              <w:rPr>
                <w:b/>
                <w:i/>
                <w:sz w:val="20"/>
                <w:szCs w:val="20"/>
                <w:lang w:val="ru-RU"/>
              </w:rPr>
              <w:t>Наименование вида объекта</w:t>
            </w:r>
          </w:p>
        </w:tc>
        <w:tc>
          <w:tcPr>
            <w:tcW w:w="2694"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Тип расчетного показателя</w:t>
            </w:r>
          </w:p>
        </w:tc>
        <w:tc>
          <w:tcPr>
            <w:tcW w:w="4961" w:type="dxa"/>
            <w:shd w:val="clear" w:color="auto" w:fill="D9D9D9" w:themeFill="background1" w:themeFillShade="D9"/>
          </w:tcPr>
          <w:p w:rsidR="00EF5224" w:rsidRPr="004532CA" w:rsidRDefault="00EF5224" w:rsidP="00FA765F">
            <w:pPr>
              <w:pStyle w:val="aff6"/>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EF5224" w:rsidRPr="004532CA" w:rsidTr="006A4B99">
        <w:trPr>
          <w:cantSplit/>
          <w:trHeight w:val="690"/>
        </w:trPr>
        <w:tc>
          <w:tcPr>
            <w:tcW w:w="1729" w:type="dxa"/>
            <w:vMerge w:val="restart"/>
            <w:shd w:val="clear" w:color="auto" w:fill="F2F2F2" w:themeFill="background1" w:themeFillShade="F2"/>
          </w:tcPr>
          <w:p w:rsidR="00EF5224" w:rsidRPr="0086726B" w:rsidRDefault="00EF5224" w:rsidP="00FA765F">
            <w:pPr>
              <w:pStyle w:val="aff6"/>
              <w:ind w:firstLine="0"/>
              <w:jc w:val="left"/>
              <w:rPr>
                <w:sz w:val="20"/>
                <w:szCs w:val="20"/>
                <w:lang w:val="ru-RU"/>
              </w:rPr>
            </w:pPr>
            <w:r>
              <w:rPr>
                <w:sz w:val="20"/>
                <w:szCs w:val="20"/>
                <w:lang w:val="ru-RU"/>
              </w:rPr>
              <w:t>К</w:t>
            </w:r>
            <w:proofErr w:type="spellStart"/>
            <w:r>
              <w:rPr>
                <w:sz w:val="20"/>
                <w:szCs w:val="20"/>
              </w:rPr>
              <w:t>омплекс</w:t>
            </w:r>
            <w:proofErr w:type="spellEnd"/>
            <w:r>
              <w:rPr>
                <w:sz w:val="20"/>
                <w:szCs w:val="20"/>
              </w:rPr>
              <w:t xml:space="preserve"> </w:t>
            </w:r>
            <w:proofErr w:type="spellStart"/>
            <w:r w:rsidRPr="00813E04">
              <w:rPr>
                <w:sz w:val="20"/>
                <w:szCs w:val="20"/>
              </w:rPr>
              <w:t>соору</w:t>
            </w:r>
            <w:r w:rsidR="0086726B">
              <w:rPr>
                <w:sz w:val="20"/>
                <w:szCs w:val="20"/>
              </w:rPr>
              <w:t>жений</w:t>
            </w:r>
            <w:proofErr w:type="spellEnd"/>
            <w:r w:rsidR="0086726B">
              <w:rPr>
                <w:sz w:val="20"/>
                <w:szCs w:val="20"/>
              </w:rPr>
              <w:t xml:space="preserve"> </w:t>
            </w:r>
            <w:proofErr w:type="spellStart"/>
            <w:r w:rsidR="0086726B">
              <w:rPr>
                <w:sz w:val="20"/>
                <w:szCs w:val="20"/>
              </w:rPr>
              <w:t>электроснабжения</w:t>
            </w:r>
            <w:proofErr w:type="spellEnd"/>
            <w:r w:rsidR="0086726B">
              <w:rPr>
                <w:sz w:val="20"/>
                <w:szCs w:val="20"/>
              </w:rPr>
              <w:t xml:space="preserve"> </w:t>
            </w:r>
            <w:proofErr w:type="spellStart"/>
            <w:r w:rsidR="0086726B">
              <w:rPr>
                <w:sz w:val="20"/>
                <w:szCs w:val="20"/>
              </w:rPr>
              <w:t>поселени</w:t>
            </w:r>
            <w:proofErr w:type="spellEnd"/>
            <w:r w:rsidR="0086726B">
              <w:rPr>
                <w:sz w:val="20"/>
                <w:szCs w:val="20"/>
                <w:lang w:val="ru-RU"/>
              </w:rPr>
              <w:t>я</w:t>
            </w: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961" w:type="dxa"/>
          </w:tcPr>
          <w:p w:rsidR="00EF5224" w:rsidRDefault="00EF5224" w:rsidP="00FA765F">
            <w:pPr>
              <w:pStyle w:val="aff6"/>
              <w:ind w:firstLine="0"/>
              <w:jc w:val="left"/>
              <w:rPr>
                <w:sz w:val="20"/>
                <w:szCs w:val="20"/>
                <w:lang w:val="ru-RU"/>
              </w:rPr>
            </w:pPr>
            <w:r w:rsidRPr="00600FB6">
              <w:rPr>
                <w:sz w:val="20"/>
                <w:szCs w:val="20"/>
                <w:lang w:val="ru-RU"/>
              </w:rPr>
              <w:t>Объем электропотребления принят в соответствии с СП 42.13330.2016 Приложение Л.</w:t>
            </w:r>
          </w:p>
          <w:p w:rsidR="00EF5224" w:rsidRPr="00600FB6" w:rsidRDefault="00EF5224" w:rsidP="00FA765F">
            <w:pPr>
              <w:pStyle w:val="aff6"/>
              <w:ind w:firstLine="0"/>
              <w:jc w:val="left"/>
              <w:rPr>
                <w:sz w:val="20"/>
                <w:szCs w:val="20"/>
                <w:lang w:val="ru-RU"/>
              </w:rPr>
            </w:pPr>
            <w:bookmarkStart w:id="319" w:name="OLE_LINK837"/>
            <w:bookmarkStart w:id="320" w:name="OLE_LINK838"/>
            <w:r>
              <w:rPr>
                <w:sz w:val="20"/>
                <w:szCs w:val="20"/>
                <w:lang w:val="ru-RU"/>
              </w:rPr>
              <w:t xml:space="preserve">Значение показателя рассчитано по формуле: </w:t>
            </w:r>
            <w:r w:rsidR="0086726B">
              <w:rPr>
                <w:sz w:val="20"/>
                <w:szCs w:val="20"/>
                <w:lang w:val="ru-RU"/>
              </w:rPr>
              <w:t>950</w:t>
            </w:r>
            <w:r w:rsidRPr="00600FB6">
              <w:rPr>
                <w:sz w:val="20"/>
                <w:szCs w:val="20"/>
                <w:lang w:val="ru-RU"/>
              </w:rPr>
              <w:t xml:space="preserve"> кВт </w:t>
            </w:r>
            <w:proofErr w:type="gramStart"/>
            <w:r w:rsidRPr="00600FB6">
              <w:rPr>
                <w:sz w:val="20"/>
                <w:szCs w:val="20"/>
                <w:lang w:val="ru-RU"/>
              </w:rPr>
              <w:t>ч</w:t>
            </w:r>
            <w:proofErr w:type="gramEnd"/>
            <w:r w:rsidRPr="00600FB6">
              <w:rPr>
                <w:sz w:val="20"/>
                <w:szCs w:val="20"/>
                <w:lang w:val="ru-RU"/>
              </w:rPr>
              <w:t>/год на 1 чел. х К</w:t>
            </w:r>
            <w:r w:rsidRPr="00E5793E">
              <w:rPr>
                <w:sz w:val="20"/>
                <w:szCs w:val="20"/>
                <w:vertAlign w:val="subscript"/>
                <w:lang w:val="ru-RU"/>
              </w:rPr>
              <w:t>УМО</w:t>
            </w:r>
            <w:r>
              <w:rPr>
                <w:sz w:val="20"/>
                <w:szCs w:val="20"/>
                <w:vertAlign w:val="subscript"/>
                <w:lang w:val="ru-RU"/>
              </w:rPr>
              <w:t>,</w:t>
            </w:r>
          </w:p>
          <w:p w:rsidR="00EF5224" w:rsidRDefault="00EF5224" w:rsidP="00FA765F">
            <w:pPr>
              <w:pStyle w:val="aff6"/>
              <w:ind w:firstLine="0"/>
              <w:jc w:val="left"/>
              <w:rPr>
                <w:sz w:val="20"/>
                <w:szCs w:val="20"/>
                <w:lang w:val="ru-RU"/>
              </w:rPr>
            </w:pPr>
            <w:bookmarkStart w:id="321" w:name="OLE_LINK841"/>
            <w:bookmarkStart w:id="322" w:name="OLE_LINK842"/>
            <w:bookmarkEnd w:id="319"/>
            <w:bookmarkEnd w:id="320"/>
            <w:r w:rsidRPr="00600FB6">
              <w:rPr>
                <w:sz w:val="20"/>
                <w:szCs w:val="20"/>
                <w:lang w:val="ru-RU"/>
              </w:rPr>
              <w:t>где: К</w:t>
            </w:r>
            <w:r w:rsidRPr="00E5793E">
              <w:rPr>
                <w:sz w:val="20"/>
                <w:szCs w:val="20"/>
                <w:vertAlign w:val="subscript"/>
                <w:lang w:val="ru-RU"/>
              </w:rPr>
              <w:t>УМО</w:t>
            </w:r>
            <w:r w:rsidRPr="00600FB6">
              <w:rPr>
                <w:sz w:val="20"/>
                <w:szCs w:val="20"/>
                <w:lang w:val="ru-RU"/>
              </w:rPr>
              <w:t xml:space="preserve"> -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w:t>
            </w:r>
            <w:r w:rsidRPr="00600FB6">
              <w:rPr>
                <w:sz w:val="20"/>
                <w:szCs w:val="20"/>
                <w:lang w:val="ru-RU"/>
              </w:rPr>
              <w:t>и</w:t>
            </w:r>
            <w:r w:rsidRPr="00600FB6">
              <w:rPr>
                <w:sz w:val="20"/>
                <w:szCs w:val="20"/>
                <w:lang w:val="ru-RU"/>
              </w:rPr>
              <w:t>пального образования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w:t>
            </w:r>
            <w:r>
              <w:rPr>
                <w:sz w:val="20"/>
                <w:szCs w:val="20"/>
                <w:lang w:val="ru-RU"/>
              </w:rPr>
              <w:t>и</w:t>
            </w:r>
            <w:r>
              <w:rPr>
                <w:sz w:val="20"/>
                <w:szCs w:val="20"/>
                <w:lang w:val="ru-RU"/>
              </w:rPr>
              <w:t>нимается в размере 0,97</w:t>
            </w:r>
            <w:r w:rsidR="000B631A">
              <w:rPr>
                <w:sz w:val="20"/>
                <w:szCs w:val="20"/>
                <w:lang w:val="ru-RU"/>
              </w:rPr>
              <w:t xml:space="preserve"> (в соответствии с </w:t>
            </w:r>
            <w:r w:rsidR="000B631A" w:rsidRPr="00B5578A">
              <w:rPr>
                <w:sz w:val="20"/>
                <w:szCs w:val="20"/>
                <w:lang w:val="ru-RU"/>
              </w:rPr>
              <w:t>проект</w:t>
            </w:r>
            <w:r w:rsidR="000B631A">
              <w:rPr>
                <w:sz w:val="20"/>
                <w:szCs w:val="20"/>
                <w:lang w:val="ru-RU"/>
              </w:rPr>
              <w:t>ом</w:t>
            </w:r>
            <w:r w:rsidR="000B631A" w:rsidRPr="00B5578A">
              <w:rPr>
                <w:sz w:val="20"/>
                <w:szCs w:val="20"/>
                <w:lang w:val="ru-RU"/>
              </w:rPr>
              <w:t xml:space="preserve"> РНГП Волгоградской области </w:t>
            </w:r>
            <w:r w:rsidR="000B631A" w:rsidRPr="00DC0CD0">
              <w:rPr>
                <w:sz w:val="20"/>
                <w:szCs w:val="20"/>
                <w:lang w:val="ru-RU"/>
              </w:rPr>
              <w:t>в части объектов местного зн</w:t>
            </w:r>
            <w:r w:rsidR="000B631A" w:rsidRPr="00DC0CD0">
              <w:rPr>
                <w:sz w:val="20"/>
                <w:szCs w:val="20"/>
                <w:lang w:val="ru-RU"/>
              </w:rPr>
              <w:t>а</w:t>
            </w:r>
            <w:r w:rsidR="000B631A" w:rsidRPr="00DC0CD0">
              <w:rPr>
                <w:sz w:val="20"/>
                <w:szCs w:val="20"/>
                <w:lang w:val="ru-RU"/>
              </w:rPr>
              <w:t>чения</w:t>
            </w:r>
            <w:r w:rsidR="000B631A">
              <w:rPr>
                <w:sz w:val="20"/>
                <w:szCs w:val="20"/>
                <w:lang w:val="ru-RU"/>
              </w:rPr>
              <w:t>)</w:t>
            </w:r>
            <w:r w:rsidRPr="00600FB6">
              <w:rPr>
                <w:sz w:val="20"/>
                <w:szCs w:val="20"/>
                <w:lang w:val="ru-RU"/>
              </w:rPr>
              <w:t>.</w:t>
            </w:r>
          </w:p>
          <w:p w:rsidR="00EF5224" w:rsidRPr="009806DA" w:rsidRDefault="00EF5224" w:rsidP="0086726B">
            <w:pPr>
              <w:pStyle w:val="aff6"/>
              <w:ind w:firstLine="0"/>
              <w:jc w:val="left"/>
              <w:rPr>
                <w:i/>
                <w:sz w:val="20"/>
                <w:szCs w:val="20"/>
                <w:lang w:val="ru-RU"/>
              </w:rPr>
            </w:pPr>
            <w:r w:rsidRPr="009806DA">
              <w:rPr>
                <w:i/>
                <w:sz w:val="20"/>
                <w:szCs w:val="20"/>
                <w:lang w:val="ru-RU"/>
              </w:rPr>
              <w:t xml:space="preserve">Расчет: </w:t>
            </w:r>
            <w:r w:rsidR="0086726B">
              <w:rPr>
                <w:i/>
                <w:sz w:val="20"/>
                <w:szCs w:val="20"/>
                <w:lang w:val="ru-RU"/>
              </w:rPr>
              <w:t>950</w:t>
            </w:r>
            <w:r w:rsidRPr="009806DA">
              <w:rPr>
                <w:i/>
                <w:sz w:val="20"/>
                <w:szCs w:val="20"/>
                <w:lang w:val="ru-RU"/>
              </w:rPr>
              <w:sym w:font="Symbol" w:char="F0D7"/>
            </w:r>
            <w:r w:rsidRPr="009806DA">
              <w:rPr>
                <w:i/>
                <w:sz w:val="20"/>
                <w:szCs w:val="20"/>
                <w:lang w:val="ru-RU"/>
              </w:rPr>
              <w:t>0,97=</w:t>
            </w:r>
            <w:bookmarkEnd w:id="321"/>
            <w:bookmarkEnd w:id="322"/>
            <w:r w:rsidR="0086726B">
              <w:rPr>
                <w:i/>
                <w:sz w:val="20"/>
                <w:szCs w:val="20"/>
                <w:lang w:val="ru-RU"/>
              </w:rPr>
              <w:t>921,5</w:t>
            </w:r>
          </w:p>
        </w:tc>
      </w:tr>
      <w:tr w:rsidR="00EF5224" w:rsidRPr="004532CA" w:rsidTr="006A4B99">
        <w:trPr>
          <w:cantSplit/>
        </w:trPr>
        <w:tc>
          <w:tcPr>
            <w:tcW w:w="1729" w:type="dxa"/>
            <w:vMerge/>
            <w:shd w:val="clear" w:color="auto" w:fill="F2F2F2" w:themeFill="background1" w:themeFillShade="F2"/>
          </w:tcPr>
          <w:p w:rsidR="00EF5224" w:rsidRPr="00197814" w:rsidRDefault="00EF5224" w:rsidP="00FA765F">
            <w:pPr>
              <w:pStyle w:val="aff6"/>
              <w:ind w:firstLine="0"/>
              <w:jc w:val="left"/>
              <w:rPr>
                <w:sz w:val="20"/>
                <w:szCs w:val="20"/>
                <w:lang w:val="ru-RU"/>
              </w:rPr>
            </w:pP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4961" w:type="dxa"/>
          </w:tcPr>
          <w:p w:rsidR="00EF5224" w:rsidRPr="0086726B" w:rsidRDefault="0086726B" w:rsidP="00FA765F">
            <w:pPr>
              <w:pStyle w:val="aff6"/>
              <w:ind w:firstLine="0"/>
              <w:jc w:val="left"/>
              <w:rPr>
                <w:sz w:val="20"/>
                <w:szCs w:val="20"/>
                <w:lang w:val="ru-RU"/>
              </w:rPr>
            </w:pPr>
            <w:bookmarkStart w:id="323" w:name="OLE_LINK339"/>
            <w:bookmarkStart w:id="324" w:name="OLE_LINK340"/>
            <w:bookmarkStart w:id="325" w:name="OLE_LINK341"/>
            <w:r w:rsidRPr="0086726B">
              <w:rPr>
                <w:sz w:val="20"/>
                <w:szCs w:val="20"/>
                <w:lang w:val="ru-RU"/>
              </w:rPr>
              <w:t xml:space="preserve">Удаленность принята 500 м в соответствии с п. 1 </w:t>
            </w:r>
            <w:bookmarkStart w:id="326" w:name="OLE_LINK336"/>
            <w:bookmarkStart w:id="327" w:name="OLE_LINK337"/>
            <w:bookmarkStart w:id="328" w:name="OLE_LINK338"/>
            <w:r w:rsidRPr="0086726B">
              <w:rPr>
                <w:sz w:val="20"/>
                <w:szCs w:val="20"/>
                <w:lang w:val="ru-RU"/>
              </w:rPr>
              <w:t>Пост</w:t>
            </w:r>
            <w:r w:rsidRPr="0086726B">
              <w:rPr>
                <w:sz w:val="20"/>
                <w:szCs w:val="20"/>
                <w:lang w:val="ru-RU"/>
              </w:rPr>
              <w:t>а</w:t>
            </w:r>
            <w:r w:rsidRPr="0086726B">
              <w:rPr>
                <w:sz w:val="20"/>
                <w:szCs w:val="20"/>
                <w:lang w:val="ru-RU"/>
              </w:rPr>
              <w:t>новления Правительства РФ от 07.03.2017 N 269 «</w:t>
            </w:r>
            <w:bookmarkStart w:id="329" w:name="OLE_LINK538"/>
            <w:bookmarkStart w:id="330" w:name="OLE_LINK539"/>
            <w:r w:rsidRPr="0086726B">
              <w:rPr>
                <w:sz w:val="20"/>
                <w:szCs w:val="20"/>
                <w:lang w:val="ru-RU"/>
              </w:rPr>
              <w:t>Об утверждении перечня случаев, при которых для стро</w:t>
            </w:r>
            <w:r w:rsidRPr="0086726B">
              <w:rPr>
                <w:sz w:val="20"/>
                <w:szCs w:val="20"/>
                <w:lang w:val="ru-RU"/>
              </w:rPr>
              <w:t>и</w:t>
            </w:r>
            <w:r w:rsidRPr="0086726B">
              <w:rPr>
                <w:sz w:val="20"/>
                <w:szCs w:val="20"/>
                <w:lang w:val="ru-RU"/>
              </w:rPr>
              <w:t>тельства, реконструкции линейного объекта не требуе</w:t>
            </w:r>
            <w:r w:rsidRPr="0086726B">
              <w:rPr>
                <w:sz w:val="20"/>
                <w:szCs w:val="20"/>
                <w:lang w:val="ru-RU"/>
              </w:rPr>
              <w:t>т</w:t>
            </w:r>
            <w:r w:rsidRPr="0086726B">
              <w:rPr>
                <w:sz w:val="20"/>
                <w:szCs w:val="20"/>
                <w:lang w:val="ru-RU"/>
              </w:rPr>
              <w:t>ся подготовка документации по планировке территории</w:t>
            </w:r>
            <w:bookmarkEnd w:id="329"/>
            <w:bookmarkEnd w:id="330"/>
            <w:r w:rsidRPr="0086726B">
              <w:rPr>
                <w:sz w:val="20"/>
                <w:szCs w:val="20"/>
                <w:lang w:val="ru-RU"/>
              </w:rPr>
              <w:t>»</w:t>
            </w:r>
            <w:bookmarkEnd w:id="323"/>
            <w:bookmarkEnd w:id="324"/>
            <w:bookmarkEnd w:id="325"/>
            <w:bookmarkEnd w:id="326"/>
            <w:bookmarkEnd w:id="327"/>
            <w:bookmarkEnd w:id="328"/>
          </w:p>
        </w:tc>
      </w:tr>
      <w:tr w:rsidR="00EF5224" w:rsidRPr="004532CA" w:rsidTr="006A4B99">
        <w:trPr>
          <w:cantSplit/>
        </w:trPr>
        <w:tc>
          <w:tcPr>
            <w:tcW w:w="1729" w:type="dxa"/>
            <w:vMerge w:val="restart"/>
            <w:shd w:val="clear" w:color="auto" w:fill="F2F2F2" w:themeFill="background1" w:themeFillShade="F2"/>
          </w:tcPr>
          <w:p w:rsidR="00EF5224" w:rsidRPr="004927CF" w:rsidRDefault="00EF5224" w:rsidP="00FA765F">
            <w:pPr>
              <w:pStyle w:val="aff6"/>
              <w:ind w:firstLine="0"/>
              <w:jc w:val="left"/>
              <w:rPr>
                <w:sz w:val="20"/>
                <w:szCs w:val="20"/>
                <w:lang w:val="ru-RU"/>
              </w:rPr>
            </w:pPr>
            <w:r>
              <w:rPr>
                <w:sz w:val="20"/>
                <w:szCs w:val="20"/>
                <w:lang w:val="ru-RU"/>
              </w:rPr>
              <w:lastRenderedPageBreak/>
              <w:t>К</w:t>
            </w:r>
            <w:r w:rsidRPr="004927CF">
              <w:rPr>
                <w:sz w:val="20"/>
                <w:szCs w:val="20"/>
                <w:lang w:val="ru-RU"/>
              </w:rPr>
              <w:t>омплекс соор</w:t>
            </w:r>
            <w:r w:rsidRPr="004927CF">
              <w:rPr>
                <w:sz w:val="20"/>
                <w:szCs w:val="20"/>
                <w:lang w:val="ru-RU"/>
              </w:rPr>
              <w:t>у</w:t>
            </w:r>
            <w:r w:rsidRPr="004927CF">
              <w:rPr>
                <w:sz w:val="20"/>
                <w:szCs w:val="20"/>
                <w:lang w:val="ru-RU"/>
              </w:rPr>
              <w:t>жений газоснабж</w:t>
            </w:r>
            <w:r w:rsidRPr="004927CF">
              <w:rPr>
                <w:sz w:val="20"/>
                <w:szCs w:val="20"/>
                <w:lang w:val="ru-RU"/>
              </w:rPr>
              <w:t>е</w:t>
            </w:r>
            <w:r w:rsidR="0086726B">
              <w:rPr>
                <w:sz w:val="20"/>
                <w:szCs w:val="20"/>
                <w:lang w:val="ru-RU"/>
              </w:rPr>
              <w:t>ния поселения</w:t>
            </w: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961" w:type="dxa"/>
          </w:tcPr>
          <w:p w:rsidR="00EF5224" w:rsidRPr="000210E4" w:rsidRDefault="00EF5224" w:rsidP="00FA765F">
            <w:pPr>
              <w:pStyle w:val="aff6"/>
              <w:ind w:firstLine="0"/>
              <w:jc w:val="left"/>
              <w:rPr>
                <w:sz w:val="20"/>
                <w:szCs w:val="20"/>
                <w:lang w:val="ru-RU"/>
              </w:rPr>
            </w:pPr>
            <w:r w:rsidRPr="000210E4">
              <w:rPr>
                <w:sz w:val="20"/>
                <w:szCs w:val="20"/>
                <w:lang w:val="ru-RU"/>
              </w:rPr>
              <w:t xml:space="preserve">Объем </w:t>
            </w:r>
            <w:proofErr w:type="spellStart"/>
            <w:r w:rsidRPr="000210E4">
              <w:rPr>
                <w:sz w:val="20"/>
                <w:szCs w:val="20"/>
                <w:lang w:val="ru-RU"/>
              </w:rPr>
              <w:t>газопотребления</w:t>
            </w:r>
            <w:proofErr w:type="spellEnd"/>
            <w:r w:rsidRPr="000210E4">
              <w:rPr>
                <w:sz w:val="20"/>
                <w:szCs w:val="20"/>
                <w:lang w:val="ru-RU"/>
              </w:rPr>
              <w:t xml:space="preserve"> принят в соответствии с СП 42-101-2003 Общие положения по проектированию и стр</w:t>
            </w:r>
            <w:r w:rsidRPr="000210E4">
              <w:rPr>
                <w:sz w:val="20"/>
                <w:szCs w:val="20"/>
                <w:lang w:val="ru-RU"/>
              </w:rPr>
              <w:t>о</w:t>
            </w:r>
            <w:r w:rsidRPr="000210E4">
              <w:rPr>
                <w:sz w:val="20"/>
                <w:szCs w:val="20"/>
                <w:lang w:val="ru-RU"/>
              </w:rPr>
              <w:t>ительству газораспределительных систем из металлич</w:t>
            </w:r>
            <w:r w:rsidRPr="000210E4">
              <w:rPr>
                <w:sz w:val="20"/>
                <w:szCs w:val="20"/>
                <w:lang w:val="ru-RU"/>
              </w:rPr>
              <w:t>е</w:t>
            </w:r>
            <w:r w:rsidRPr="000210E4">
              <w:rPr>
                <w:sz w:val="20"/>
                <w:szCs w:val="20"/>
                <w:lang w:val="ru-RU"/>
              </w:rPr>
              <w:t>ских и полиэтиленовых труб (Принят и введен в де</w:t>
            </w:r>
            <w:r w:rsidRPr="000210E4">
              <w:rPr>
                <w:sz w:val="20"/>
                <w:szCs w:val="20"/>
                <w:lang w:val="ru-RU"/>
              </w:rPr>
              <w:t>й</w:t>
            </w:r>
            <w:r w:rsidRPr="000210E4">
              <w:rPr>
                <w:sz w:val="20"/>
                <w:szCs w:val="20"/>
                <w:lang w:val="ru-RU"/>
              </w:rPr>
              <w:t>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EF5224" w:rsidRPr="00600FB6" w:rsidRDefault="00EF5224" w:rsidP="00FA765F">
            <w:pPr>
              <w:pStyle w:val="aff6"/>
              <w:ind w:firstLine="0"/>
              <w:jc w:val="left"/>
              <w:rPr>
                <w:sz w:val="20"/>
                <w:szCs w:val="20"/>
                <w:lang w:val="ru-RU"/>
              </w:rPr>
            </w:pPr>
            <w:r>
              <w:rPr>
                <w:sz w:val="20"/>
                <w:szCs w:val="20"/>
                <w:lang w:val="ru-RU"/>
              </w:rPr>
              <w:t xml:space="preserve">Значение показателя рассчитано по формуле: </w:t>
            </w:r>
            <w:r w:rsidR="005B4ED6">
              <w:rPr>
                <w:sz w:val="20"/>
                <w:szCs w:val="20"/>
                <w:lang w:val="ru-RU"/>
              </w:rPr>
              <w:t>220</w:t>
            </w:r>
            <w:r w:rsidRPr="000210E4">
              <w:rPr>
                <w:sz w:val="20"/>
                <w:szCs w:val="20"/>
                <w:lang w:val="ru-RU"/>
              </w:rPr>
              <w:t xml:space="preserve"> м</w:t>
            </w:r>
            <w:r w:rsidRPr="009806DA">
              <w:rPr>
                <w:sz w:val="20"/>
                <w:szCs w:val="20"/>
                <w:vertAlign w:val="superscript"/>
                <w:lang w:val="ru-RU"/>
              </w:rPr>
              <w:t>3</w:t>
            </w:r>
            <w:r w:rsidRPr="000210E4">
              <w:rPr>
                <w:sz w:val="20"/>
                <w:szCs w:val="20"/>
                <w:lang w:val="ru-RU"/>
              </w:rPr>
              <w:t xml:space="preserve">/год </w:t>
            </w:r>
            <w:proofErr w:type="gramStart"/>
            <w:r w:rsidRPr="00600FB6">
              <w:rPr>
                <w:sz w:val="20"/>
                <w:szCs w:val="20"/>
                <w:lang w:val="ru-RU"/>
              </w:rPr>
              <w:t>ч</w:t>
            </w:r>
            <w:proofErr w:type="gramEnd"/>
            <w:r w:rsidRPr="00600FB6">
              <w:rPr>
                <w:sz w:val="20"/>
                <w:szCs w:val="20"/>
                <w:lang w:val="ru-RU"/>
              </w:rPr>
              <w:t xml:space="preserve">/год на 1 чел. х </w:t>
            </w:r>
            <w:bookmarkStart w:id="331" w:name="OLE_LINK839"/>
            <w:bookmarkStart w:id="332" w:name="OLE_LINK840"/>
            <w:r w:rsidRPr="00600FB6">
              <w:rPr>
                <w:sz w:val="20"/>
                <w:szCs w:val="20"/>
                <w:lang w:val="ru-RU"/>
              </w:rPr>
              <w:t>К</w:t>
            </w:r>
            <w:r w:rsidRPr="00E5793E">
              <w:rPr>
                <w:sz w:val="20"/>
                <w:szCs w:val="20"/>
                <w:vertAlign w:val="subscript"/>
                <w:lang w:val="ru-RU"/>
              </w:rPr>
              <w:t>УМО</w:t>
            </w:r>
            <w:bookmarkEnd w:id="331"/>
            <w:bookmarkEnd w:id="332"/>
            <w:r>
              <w:rPr>
                <w:sz w:val="20"/>
                <w:szCs w:val="20"/>
                <w:vertAlign w:val="subscript"/>
                <w:lang w:val="ru-RU"/>
              </w:rPr>
              <w:t>,</w:t>
            </w:r>
          </w:p>
          <w:p w:rsidR="00EF5224" w:rsidRDefault="00EF5224" w:rsidP="00FA765F">
            <w:pPr>
              <w:pStyle w:val="aff6"/>
              <w:ind w:firstLine="0"/>
              <w:jc w:val="left"/>
              <w:rPr>
                <w:sz w:val="20"/>
                <w:szCs w:val="20"/>
                <w:lang w:val="ru-RU"/>
              </w:rPr>
            </w:pPr>
            <w:r w:rsidRPr="00600FB6">
              <w:rPr>
                <w:sz w:val="20"/>
                <w:szCs w:val="20"/>
                <w:lang w:val="ru-RU"/>
              </w:rPr>
              <w:t>где: К</w:t>
            </w:r>
            <w:r w:rsidRPr="00E5793E">
              <w:rPr>
                <w:sz w:val="20"/>
                <w:szCs w:val="20"/>
                <w:vertAlign w:val="subscript"/>
                <w:lang w:val="ru-RU"/>
              </w:rPr>
              <w:t>УМО</w:t>
            </w:r>
            <w:r w:rsidRPr="00600FB6">
              <w:rPr>
                <w:sz w:val="20"/>
                <w:szCs w:val="20"/>
                <w:lang w:val="ru-RU"/>
              </w:rPr>
              <w:t xml:space="preserve"> -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w:t>
            </w:r>
            <w:r w:rsidRPr="00600FB6">
              <w:rPr>
                <w:sz w:val="20"/>
                <w:szCs w:val="20"/>
                <w:lang w:val="ru-RU"/>
              </w:rPr>
              <w:t>и</w:t>
            </w:r>
            <w:r w:rsidRPr="00600FB6">
              <w:rPr>
                <w:sz w:val="20"/>
                <w:szCs w:val="20"/>
                <w:lang w:val="ru-RU"/>
              </w:rPr>
              <w:t>пального образования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w:t>
            </w:r>
            <w:r>
              <w:rPr>
                <w:sz w:val="20"/>
                <w:szCs w:val="20"/>
                <w:lang w:val="ru-RU"/>
              </w:rPr>
              <w:t>и</w:t>
            </w:r>
            <w:r>
              <w:rPr>
                <w:sz w:val="20"/>
                <w:szCs w:val="20"/>
                <w:lang w:val="ru-RU"/>
              </w:rPr>
              <w:t>нимается в размере 0,97</w:t>
            </w:r>
            <w:r w:rsidRPr="00600FB6">
              <w:rPr>
                <w:sz w:val="20"/>
                <w:szCs w:val="20"/>
                <w:lang w:val="ru-RU"/>
              </w:rPr>
              <w:t>.</w:t>
            </w:r>
          </w:p>
          <w:p w:rsidR="00EF5224" w:rsidRDefault="00EF5224" w:rsidP="005B4ED6">
            <w:pPr>
              <w:pStyle w:val="aff6"/>
              <w:ind w:firstLine="0"/>
              <w:jc w:val="left"/>
              <w:rPr>
                <w:sz w:val="20"/>
                <w:szCs w:val="20"/>
                <w:lang w:val="ru-RU"/>
              </w:rPr>
            </w:pPr>
            <w:r w:rsidRPr="009806DA">
              <w:rPr>
                <w:i/>
                <w:sz w:val="20"/>
                <w:szCs w:val="20"/>
                <w:lang w:val="ru-RU"/>
              </w:rPr>
              <w:t xml:space="preserve">Расчет: </w:t>
            </w:r>
            <w:r>
              <w:rPr>
                <w:i/>
                <w:sz w:val="20"/>
                <w:szCs w:val="20"/>
                <w:lang w:val="ru-RU"/>
              </w:rPr>
              <w:t>2</w:t>
            </w:r>
            <w:r w:rsidR="005B4ED6">
              <w:rPr>
                <w:i/>
                <w:sz w:val="20"/>
                <w:szCs w:val="20"/>
                <w:lang w:val="ru-RU"/>
              </w:rPr>
              <w:t>2</w:t>
            </w:r>
            <w:r>
              <w:rPr>
                <w:i/>
                <w:sz w:val="20"/>
                <w:szCs w:val="20"/>
                <w:lang w:val="ru-RU"/>
              </w:rPr>
              <w:t>0</w:t>
            </w:r>
            <w:r w:rsidRPr="009806DA">
              <w:rPr>
                <w:i/>
                <w:sz w:val="20"/>
                <w:szCs w:val="20"/>
                <w:lang w:val="ru-RU"/>
              </w:rPr>
              <w:sym w:font="Symbol" w:char="F0D7"/>
            </w:r>
            <w:r w:rsidRPr="009806DA">
              <w:rPr>
                <w:i/>
                <w:sz w:val="20"/>
                <w:szCs w:val="20"/>
                <w:lang w:val="ru-RU"/>
              </w:rPr>
              <w:t>0,97=</w:t>
            </w:r>
            <w:r w:rsidR="005B4ED6">
              <w:rPr>
                <w:i/>
                <w:sz w:val="20"/>
                <w:szCs w:val="20"/>
                <w:lang w:val="ru-RU"/>
              </w:rPr>
              <w:t>213,4</w:t>
            </w:r>
          </w:p>
        </w:tc>
      </w:tr>
      <w:tr w:rsidR="00EF5224" w:rsidRPr="004532CA" w:rsidTr="006A4B99">
        <w:trPr>
          <w:cantSplit/>
        </w:trPr>
        <w:tc>
          <w:tcPr>
            <w:tcW w:w="1729" w:type="dxa"/>
            <w:vMerge/>
            <w:shd w:val="clear" w:color="auto" w:fill="F2F2F2" w:themeFill="background1" w:themeFillShade="F2"/>
          </w:tcPr>
          <w:p w:rsidR="00EF5224" w:rsidRPr="00197814" w:rsidRDefault="00EF5224" w:rsidP="00FA765F">
            <w:pPr>
              <w:pStyle w:val="aff6"/>
              <w:ind w:firstLine="0"/>
              <w:jc w:val="left"/>
              <w:rPr>
                <w:sz w:val="20"/>
                <w:szCs w:val="20"/>
                <w:lang w:val="ru-RU"/>
              </w:rPr>
            </w:pP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4961" w:type="dxa"/>
          </w:tcPr>
          <w:p w:rsidR="00EF5224" w:rsidRDefault="005B4ED6" w:rsidP="00FA765F">
            <w:pPr>
              <w:pStyle w:val="aff6"/>
              <w:ind w:firstLine="0"/>
              <w:jc w:val="left"/>
              <w:rPr>
                <w:sz w:val="20"/>
                <w:szCs w:val="20"/>
                <w:lang w:val="ru-RU"/>
              </w:rPr>
            </w:pPr>
            <w:r w:rsidRPr="0086726B">
              <w:rPr>
                <w:sz w:val="20"/>
                <w:szCs w:val="20"/>
                <w:lang w:val="ru-RU"/>
              </w:rPr>
              <w:t>Удаленность принята 500 м в соответствии с п. 1 Пост</w:t>
            </w:r>
            <w:r w:rsidRPr="0086726B">
              <w:rPr>
                <w:sz w:val="20"/>
                <w:szCs w:val="20"/>
                <w:lang w:val="ru-RU"/>
              </w:rPr>
              <w:t>а</w:t>
            </w:r>
            <w:r w:rsidRPr="0086726B">
              <w:rPr>
                <w:sz w:val="20"/>
                <w:szCs w:val="20"/>
                <w:lang w:val="ru-RU"/>
              </w:rPr>
              <w:t>новления Правительства РФ от 07.03.2017 N 269 «Об утверждении перечня случаев, при которых для стро</w:t>
            </w:r>
            <w:r w:rsidRPr="0086726B">
              <w:rPr>
                <w:sz w:val="20"/>
                <w:szCs w:val="20"/>
                <w:lang w:val="ru-RU"/>
              </w:rPr>
              <w:t>и</w:t>
            </w:r>
            <w:r w:rsidRPr="0086726B">
              <w:rPr>
                <w:sz w:val="20"/>
                <w:szCs w:val="20"/>
                <w:lang w:val="ru-RU"/>
              </w:rPr>
              <w:t>тельства, реконструкции линейного объекта не требуе</w:t>
            </w:r>
            <w:r w:rsidRPr="0086726B">
              <w:rPr>
                <w:sz w:val="20"/>
                <w:szCs w:val="20"/>
                <w:lang w:val="ru-RU"/>
              </w:rPr>
              <w:t>т</w:t>
            </w:r>
            <w:r w:rsidRPr="0086726B">
              <w:rPr>
                <w:sz w:val="20"/>
                <w:szCs w:val="20"/>
                <w:lang w:val="ru-RU"/>
              </w:rPr>
              <w:t>ся подготовка документации по планировке территории»</w:t>
            </w:r>
          </w:p>
        </w:tc>
      </w:tr>
      <w:tr w:rsidR="005B4ED6" w:rsidRPr="004532CA" w:rsidTr="006A4B99">
        <w:trPr>
          <w:cantSplit/>
        </w:trPr>
        <w:tc>
          <w:tcPr>
            <w:tcW w:w="1729" w:type="dxa"/>
            <w:vMerge w:val="restart"/>
            <w:shd w:val="clear" w:color="auto" w:fill="F2F2F2" w:themeFill="background1" w:themeFillShade="F2"/>
          </w:tcPr>
          <w:p w:rsidR="005B4ED6" w:rsidRDefault="005B4ED6" w:rsidP="0086726B">
            <w:pPr>
              <w:pStyle w:val="aff6"/>
              <w:ind w:firstLine="0"/>
              <w:jc w:val="left"/>
              <w:rPr>
                <w:sz w:val="20"/>
                <w:szCs w:val="20"/>
                <w:lang w:val="ru-RU"/>
              </w:rPr>
            </w:pPr>
            <w:r>
              <w:rPr>
                <w:sz w:val="20"/>
                <w:szCs w:val="20"/>
                <w:lang w:val="ru-RU"/>
              </w:rPr>
              <w:t>К</w:t>
            </w:r>
            <w:r w:rsidRPr="004927CF">
              <w:rPr>
                <w:sz w:val="20"/>
                <w:szCs w:val="20"/>
                <w:lang w:val="ru-RU"/>
              </w:rPr>
              <w:t>омплекс соор</w:t>
            </w:r>
            <w:r w:rsidRPr="004927CF">
              <w:rPr>
                <w:sz w:val="20"/>
                <w:szCs w:val="20"/>
                <w:lang w:val="ru-RU"/>
              </w:rPr>
              <w:t>у</w:t>
            </w:r>
            <w:r w:rsidRPr="004927CF">
              <w:rPr>
                <w:sz w:val="20"/>
                <w:szCs w:val="20"/>
                <w:lang w:val="ru-RU"/>
              </w:rPr>
              <w:t xml:space="preserve">жений </w:t>
            </w:r>
            <w:r>
              <w:rPr>
                <w:sz w:val="20"/>
                <w:szCs w:val="20"/>
                <w:lang w:val="ru-RU"/>
              </w:rPr>
              <w:t>теплосна</w:t>
            </w:r>
            <w:r>
              <w:rPr>
                <w:sz w:val="20"/>
                <w:szCs w:val="20"/>
                <w:lang w:val="ru-RU"/>
              </w:rPr>
              <w:t>б</w:t>
            </w:r>
            <w:r>
              <w:rPr>
                <w:sz w:val="20"/>
                <w:szCs w:val="20"/>
                <w:lang w:val="ru-RU"/>
              </w:rPr>
              <w:t>жения</w:t>
            </w:r>
            <w:r w:rsidRPr="004927CF">
              <w:rPr>
                <w:sz w:val="20"/>
                <w:szCs w:val="20"/>
                <w:lang w:val="ru-RU"/>
              </w:rPr>
              <w:t xml:space="preserve"> п</w:t>
            </w:r>
            <w:r w:rsidRPr="004927CF">
              <w:rPr>
                <w:sz w:val="20"/>
                <w:szCs w:val="20"/>
                <w:lang w:val="ru-RU"/>
              </w:rPr>
              <w:t>о</w:t>
            </w:r>
            <w:r w:rsidRPr="004927CF">
              <w:rPr>
                <w:sz w:val="20"/>
                <w:szCs w:val="20"/>
                <w:lang w:val="ru-RU"/>
              </w:rPr>
              <w:t>селени</w:t>
            </w:r>
            <w:r>
              <w:rPr>
                <w:sz w:val="20"/>
                <w:szCs w:val="20"/>
                <w:lang w:val="ru-RU"/>
              </w:rPr>
              <w:t>я</w:t>
            </w:r>
          </w:p>
        </w:tc>
        <w:tc>
          <w:tcPr>
            <w:tcW w:w="2694" w:type="dxa"/>
          </w:tcPr>
          <w:p w:rsidR="005B4ED6" w:rsidRPr="004532CA" w:rsidRDefault="005B4ED6" w:rsidP="00FA765F">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961" w:type="dxa"/>
          </w:tcPr>
          <w:p w:rsidR="005B4ED6" w:rsidRPr="00B5578A" w:rsidRDefault="005B4ED6" w:rsidP="00FA765F">
            <w:pPr>
              <w:pStyle w:val="aff6"/>
              <w:ind w:firstLine="0"/>
              <w:jc w:val="left"/>
              <w:rPr>
                <w:sz w:val="20"/>
                <w:szCs w:val="20"/>
                <w:lang w:val="ru-RU"/>
              </w:rPr>
            </w:pPr>
            <w:r w:rsidRPr="00B5578A">
              <w:rPr>
                <w:sz w:val="20"/>
                <w:szCs w:val="20"/>
                <w:lang w:val="ru-RU"/>
              </w:rPr>
              <w:t>Объем теплопотребления принят в соо</w:t>
            </w:r>
            <w:r w:rsidRPr="00B5578A">
              <w:rPr>
                <w:sz w:val="20"/>
                <w:szCs w:val="20"/>
                <w:lang w:val="ru-RU"/>
              </w:rPr>
              <w:t>т</w:t>
            </w:r>
            <w:r w:rsidRPr="00B5578A">
              <w:rPr>
                <w:sz w:val="20"/>
                <w:szCs w:val="20"/>
                <w:lang w:val="ru-RU"/>
              </w:rPr>
              <w:t>ветствии с СП 42-101-2003 Общие положения по проектированию и строительству газораспределительных систем из мета</w:t>
            </w:r>
            <w:r w:rsidRPr="00B5578A">
              <w:rPr>
                <w:sz w:val="20"/>
                <w:szCs w:val="20"/>
                <w:lang w:val="ru-RU"/>
              </w:rPr>
              <w:t>л</w:t>
            </w:r>
            <w:r w:rsidRPr="00B5578A">
              <w:rPr>
                <w:sz w:val="20"/>
                <w:szCs w:val="20"/>
                <w:lang w:val="ru-RU"/>
              </w:rPr>
              <w:t>лических и полиэт</w:t>
            </w:r>
            <w:r w:rsidRPr="00B5578A">
              <w:rPr>
                <w:sz w:val="20"/>
                <w:szCs w:val="20"/>
                <w:lang w:val="ru-RU"/>
              </w:rPr>
              <w:t>и</w:t>
            </w:r>
            <w:r w:rsidRPr="00B5578A">
              <w:rPr>
                <w:sz w:val="20"/>
                <w:szCs w:val="20"/>
                <w:lang w:val="ru-RU"/>
              </w:rPr>
              <w:t>леновых труб (Принят и введен в действие решением Межведомственного координацио</w:t>
            </w:r>
            <w:r w:rsidRPr="00B5578A">
              <w:rPr>
                <w:sz w:val="20"/>
                <w:szCs w:val="20"/>
                <w:lang w:val="ru-RU"/>
              </w:rPr>
              <w:t>н</w:t>
            </w:r>
            <w:r w:rsidRPr="00B5578A">
              <w:rPr>
                <w:sz w:val="20"/>
                <w:szCs w:val="20"/>
                <w:lang w:val="ru-RU"/>
              </w:rPr>
              <w:t>ного совета по вопросам технического совершенствов</w:t>
            </w:r>
            <w:r w:rsidRPr="00B5578A">
              <w:rPr>
                <w:sz w:val="20"/>
                <w:szCs w:val="20"/>
                <w:lang w:val="ru-RU"/>
              </w:rPr>
              <w:t>а</w:t>
            </w:r>
            <w:r w:rsidRPr="00B5578A">
              <w:rPr>
                <w:sz w:val="20"/>
                <w:szCs w:val="20"/>
                <w:lang w:val="ru-RU"/>
              </w:rPr>
              <w:t>ния газораспределительных систем и других инжене</w:t>
            </w:r>
            <w:r w:rsidRPr="00B5578A">
              <w:rPr>
                <w:sz w:val="20"/>
                <w:szCs w:val="20"/>
                <w:lang w:val="ru-RU"/>
              </w:rPr>
              <w:t>р</w:t>
            </w:r>
            <w:r w:rsidRPr="00B5578A">
              <w:rPr>
                <w:sz w:val="20"/>
                <w:szCs w:val="20"/>
                <w:lang w:val="ru-RU"/>
              </w:rPr>
              <w:t>ных коммуникаций, протокол от 8 июля 2003 г. № 32). Приложение А.</w:t>
            </w:r>
          </w:p>
          <w:p w:rsidR="005B4ED6" w:rsidRPr="00600FB6" w:rsidRDefault="005B4ED6" w:rsidP="00FA765F">
            <w:pPr>
              <w:pStyle w:val="aff6"/>
              <w:ind w:firstLine="0"/>
              <w:jc w:val="left"/>
              <w:rPr>
                <w:sz w:val="20"/>
                <w:szCs w:val="20"/>
                <w:lang w:val="ru-RU"/>
              </w:rPr>
            </w:pPr>
            <w:r w:rsidRPr="00B5578A">
              <w:rPr>
                <w:sz w:val="20"/>
                <w:szCs w:val="20"/>
                <w:lang w:val="ru-RU"/>
              </w:rPr>
              <w:t xml:space="preserve">Базовое предельное значение показателя «А» по зонам </w:t>
            </w:r>
            <w:proofErr w:type="spellStart"/>
            <w:r w:rsidRPr="00B5578A">
              <w:rPr>
                <w:sz w:val="20"/>
                <w:szCs w:val="20"/>
                <w:lang w:val="ru-RU"/>
              </w:rPr>
              <w:t>урбанизированности</w:t>
            </w:r>
            <w:proofErr w:type="spellEnd"/>
            <w:r w:rsidRPr="00B5578A">
              <w:rPr>
                <w:sz w:val="20"/>
                <w:szCs w:val="20"/>
                <w:lang w:val="ru-RU"/>
              </w:rPr>
              <w:t xml:space="preserve"> получаем по формуле: </w:t>
            </w:r>
            <w:r>
              <w:rPr>
                <w:sz w:val="20"/>
                <w:szCs w:val="20"/>
                <w:lang w:val="ru-RU"/>
              </w:rPr>
              <w:t>1900</w:t>
            </w:r>
            <w:r w:rsidRPr="00B5578A">
              <w:rPr>
                <w:sz w:val="20"/>
                <w:szCs w:val="20"/>
                <w:lang w:val="ru-RU"/>
              </w:rPr>
              <w:t xml:space="preserve"> МДж/год на 1 чел. х </w:t>
            </w:r>
            <w:r w:rsidRPr="00600FB6">
              <w:rPr>
                <w:sz w:val="20"/>
                <w:szCs w:val="20"/>
                <w:lang w:val="ru-RU"/>
              </w:rPr>
              <w:t>К</w:t>
            </w:r>
            <w:r w:rsidRPr="00E5793E">
              <w:rPr>
                <w:sz w:val="20"/>
                <w:szCs w:val="20"/>
                <w:vertAlign w:val="subscript"/>
                <w:lang w:val="ru-RU"/>
              </w:rPr>
              <w:t>УМО</w:t>
            </w:r>
            <w:r>
              <w:rPr>
                <w:sz w:val="20"/>
                <w:szCs w:val="20"/>
                <w:vertAlign w:val="subscript"/>
                <w:lang w:val="ru-RU"/>
              </w:rPr>
              <w:t>,</w:t>
            </w:r>
          </w:p>
          <w:p w:rsidR="005B4ED6" w:rsidRDefault="005B4ED6" w:rsidP="00FA765F">
            <w:pPr>
              <w:pStyle w:val="aff6"/>
              <w:ind w:firstLine="0"/>
              <w:jc w:val="left"/>
              <w:rPr>
                <w:sz w:val="20"/>
                <w:szCs w:val="20"/>
                <w:lang w:val="ru-RU"/>
              </w:rPr>
            </w:pPr>
            <w:r w:rsidRPr="00600FB6">
              <w:rPr>
                <w:sz w:val="20"/>
                <w:szCs w:val="20"/>
                <w:lang w:val="ru-RU"/>
              </w:rPr>
              <w:t>где: К</w:t>
            </w:r>
            <w:r w:rsidRPr="00E5793E">
              <w:rPr>
                <w:sz w:val="20"/>
                <w:szCs w:val="20"/>
                <w:vertAlign w:val="subscript"/>
                <w:lang w:val="ru-RU"/>
              </w:rPr>
              <w:t>УМО</w:t>
            </w:r>
            <w:r w:rsidRPr="00600FB6">
              <w:rPr>
                <w:sz w:val="20"/>
                <w:szCs w:val="20"/>
                <w:lang w:val="ru-RU"/>
              </w:rPr>
              <w:t xml:space="preserve"> -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w:t>
            </w:r>
            <w:r w:rsidRPr="00600FB6">
              <w:rPr>
                <w:sz w:val="20"/>
                <w:szCs w:val="20"/>
                <w:lang w:val="ru-RU"/>
              </w:rPr>
              <w:t>и</w:t>
            </w:r>
            <w:r w:rsidRPr="00600FB6">
              <w:rPr>
                <w:sz w:val="20"/>
                <w:szCs w:val="20"/>
                <w:lang w:val="ru-RU"/>
              </w:rPr>
              <w:t>пального образования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w:t>
            </w:r>
            <w:r>
              <w:rPr>
                <w:sz w:val="20"/>
                <w:szCs w:val="20"/>
                <w:lang w:val="ru-RU"/>
              </w:rPr>
              <w:t>и</w:t>
            </w:r>
            <w:r>
              <w:rPr>
                <w:sz w:val="20"/>
                <w:szCs w:val="20"/>
                <w:lang w:val="ru-RU"/>
              </w:rPr>
              <w:t>нимается в ра</w:t>
            </w:r>
            <w:r>
              <w:rPr>
                <w:sz w:val="20"/>
                <w:szCs w:val="20"/>
                <w:lang w:val="ru-RU"/>
              </w:rPr>
              <w:t>з</w:t>
            </w:r>
            <w:r>
              <w:rPr>
                <w:sz w:val="20"/>
                <w:szCs w:val="20"/>
                <w:lang w:val="ru-RU"/>
              </w:rPr>
              <w:t>мере 0,97</w:t>
            </w:r>
            <w:r w:rsidRPr="00600FB6">
              <w:rPr>
                <w:sz w:val="20"/>
                <w:szCs w:val="20"/>
                <w:lang w:val="ru-RU"/>
              </w:rPr>
              <w:t>.</w:t>
            </w:r>
          </w:p>
          <w:p w:rsidR="005B4ED6" w:rsidRPr="00B5578A" w:rsidRDefault="005B4ED6" w:rsidP="005B4ED6">
            <w:pPr>
              <w:pStyle w:val="aff6"/>
              <w:ind w:firstLine="0"/>
              <w:jc w:val="left"/>
              <w:rPr>
                <w:sz w:val="20"/>
                <w:szCs w:val="20"/>
                <w:lang w:val="ru-RU"/>
              </w:rPr>
            </w:pPr>
            <w:r w:rsidRPr="009806DA">
              <w:rPr>
                <w:i/>
                <w:sz w:val="20"/>
                <w:szCs w:val="20"/>
                <w:lang w:val="ru-RU"/>
              </w:rPr>
              <w:t xml:space="preserve">Расчет: </w:t>
            </w:r>
            <w:r>
              <w:rPr>
                <w:i/>
                <w:sz w:val="20"/>
                <w:szCs w:val="20"/>
                <w:lang w:val="ru-RU"/>
              </w:rPr>
              <w:t>1900</w:t>
            </w:r>
            <w:r w:rsidRPr="009806DA">
              <w:rPr>
                <w:i/>
                <w:sz w:val="20"/>
                <w:szCs w:val="20"/>
                <w:lang w:val="ru-RU"/>
              </w:rPr>
              <w:sym w:font="Symbol" w:char="F0D7"/>
            </w:r>
            <w:r>
              <w:rPr>
                <w:i/>
                <w:sz w:val="20"/>
                <w:szCs w:val="20"/>
                <w:lang w:val="ru-RU"/>
              </w:rPr>
              <w:t>0,97</w:t>
            </w:r>
            <w:r w:rsidRPr="009806DA">
              <w:rPr>
                <w:i/>
                <w:sz w:val="20"/>
                <w:szCs w:val="20"/>
                <w:lang w:val="ru-RU"/>
              </w:rPr>
              <w:t>=</w:t>
            </w:r>
            <w:r>
              <w:rPr>
                <w:i/>
                <w:sz w:val="20"/>
                <w:szCs w:val="20"/>
                <w:lang w:val="ru-RU"/>
              </w:rPr>
              <w:t>1843</w:t>
            </w:r>
          </w:p>
        </w:tc>
      </w:tr>
      <w:tr w:rsidR="005B4ED6" w:rsidRPr="004532CA" w:rsidTr="006A4B99">
        <w:trPr>
          <w:cantSplit/>
        </w:trPr>
        <w:tc>
          <w:tcPr>
            <w:tcW w:w="1729" w:type="dxa"/>
            <w:vMerge/>
            <w:shd w:val="clear" w:color="auto" w:fill="F2F2F2" w:themeFill="background1" w:themeFillShade="F2"/>
          </w:tcPr>
          <w:p w:rsidR="005B4ED6" w:rsidRDefault="005B4ED6" w:rsidP="00FA765F">
            <w:pPr>
              <w:pStyle w:val="aff6"/>
              <w:ind w:firstLine="0"/>
              <w:jc w:val="left"/>
              <w:rPr>
                <w:sz w:val="20"/>
                <w:szCs w:val="20"/>
                <w:lang w:val="ru-RU"/>
              </w:rPr>
            </w:pPr>
          </w:p>
        </w:tc>
        <w:tc>
          <w:tcPr>
            <w:tcW w:w="2694" w:type="dxa"/>
          </w:tcPr>
          <w:p w:rsidR="005B4ED6" w:rsidRPr="004532CA" w:rsidRDefault="005B4ED6" w:rsidP="00FA765F">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4961" w:type="dxa"/>
          </w:tcPr>
          <w:p w:rsidR="005B4ED6" w:rsidRPr="00B5578A" w:rsidRDefault="005B4ED6" w:rsidP="00FA765F">
            <w:pPr>
              <w:pStyle w:val="aff6"/>
              <w:ind w:firstLine="0"/>
              <w:jc w:val="left"/>
              <w:rPr>
                <w:sz w:val="20"/>
                <w:szCs w:val="20"/>
                <w:lang w:val="ru-RU"/>
              </w:rPr>
            </w:pPr>
            <w:bookmarkStart w:id="333" w:name="OLE_LINK342"/>
            <w:bookmarkStart w:id="334" w:name="OLE_LINK343"/>
            <w:bookmarkStart w:id="335" w:name="OLE_LINK344"/>
            <w:bookmarkStart w:id="336" w:name="OLE_LINK345"/>
            <w:r w:rsidRPr="00B5578A">
              <w:rPr>
                <w:sz w:val="20"/>
                <w:szCs w:val="20"/>
                <w:lang w:val="ru-RU"/>
              </w:rPr>
              <w:t>Удаленность принята 500 м с Постановлением Прав</w:t>
            </w:r>
            <w:r w:rsidRPr="00B5578A">
              <w:rPr>
                <w:sz w:val="20"/>
                <w:szCs w:val="20"/>
                <w:lang w:val="ru-RU"/>
              </w:rPr>
              <w:t>и</w:t>
            </w:r>
            <w:r w:rsidRPr="00B5578A">
              <w:rPr>
                <w:sz w:val="20"/>
                <w:szCs w:val="20"/>
                <w:lang w:val="ru-RU"/>
              </w:rPr>
              <w:t xml:space="preserve">тельства РФ от 07.03.2017 </w:t>
            </w:r>
            <w:r>
              <w:rPr>
                <w:sz w:val="20"/>
                <w:szCs w:val="20"/>
                <w:lang w:val="ru-RU"/>
              </w:rPr>
              <w:t>№</w:t>
            </w:r>
            <w:r w:rsidRPr="00B5578A">
              <w:rPr>
                <w:sz w:val="20"/>
                <w:szCs w:val="20"/>
                <w:lang w:val="ru-RU"/>
              </w:rPr>
              <w:t xml:space="preserve"> 269 «Об утверждении п</w:t>
            </w:r>
            <w:r w:rsidRPr="00B5578A">
              <w:rPr>
                <w:sz w:val="20"/>
                <w:szCs w:val="20"/>
                <w:lang w:val="ru-RU"/>
              </w:rPr>
              <w:t>е</w:t>
            </w:r>
            <w:r w:rsidRPr="00B5578A">
              <w:rPr>
                <w:sz w:val="20"/>
                <w:szCs w:val="20"/>
                <w:lang w:val="ru-RU"/>
              </w:rPr>
              <w:t>речня случаев, при которых для строительства, реко</w:t>
            </w:r>
            <w:r w:rsidRPr="00B5578A">
              <w:rPr>
                <w:sz w:val="20"/>
                <w:szCs w:val="20"/>
                <w:lang w:val="ru-RU"/>
              </w:rPr>
              <w:t>н</w:t>
            </w:r>
            <w:r w:rsidRPr="00B5578A">
              <w:rPr>
                <w:sz w:val="20"/>
                <w:szCs w:val="20"/>
                <w:lang w:val="ru-RU"/>
              </w:rPr>
              <w:t>струкции линейного объекта не требуется подготовка документации по планиро</w:t>
            </w:r>
            <w:r w:rsidRPr="00B5578A">
              <w:rPr>
                <w:sz w:val="20"/>
                <w:szCs w:val="20"/>
                <w:lang w:val="ru-RU"/>
              </w:rPr>
              <w:t>в</w:t>
            </w:r>
            <w:r w:rsidRPr="00B5578A">
              <w:rPr>
                <w:sz w:val="20"/>
                <w:szCs w:val="20"/>
                <w:lang w:val="ru-RU"/>
              </w:rPr>
              <w:t>ке территории»</w:t>
            </w:r>
            <w:bookmarkEnd w:id="333"/>
            <w:bookmarkEnd w:id="334"/>
            <w:bookmarkEnd w:id="335"/>
            <w:bookmarkEnd w:id="336"/>
          </w:p>
        </w:tc>
      </w:tr>
      <w:tr w:rsidR="00EF5224" w:rsidRPr="004532CA" w:rsidTr="006A4B99">
        <w:trPr>
          <w:cantSplit/>
        </w:trPr>
        <w:tc>
          <w:tcPr>
            <w:tcW w:w="1729" w:type="dxa"/>
            <w:vMerge w:val="restart"/>
            <w:shd w:val="clear" w:color="auto" w:fill="F2F2F2" w:themeFill="background1" w:themeFillShade="F2"/>
          </w:tcPr>
          <w:p w:rsidR="00EF5224" w:rsidRPr="00197814" w:rsidRDefault="00EF5224" w:rsidP="0086726B">
            <w:pPr>
              <w:pStyle w:val="aff6"/>
              <w:ind w:firstLine="0"/>
              <w:jc w:val="left"/>
              <w:rPr>
                <w:sz w:val="20"/>
                <w:szCs w:val="20"/>
                <w:lang w:val="ru-RU"/>
              </w:rPr>
            </w:pPr>
            <w:r>
              <w:rPr>
                <w:sz w:val="20"/>
                <w:szCs w:val="20"/>
                <w:lang w:val="ru-RU"/>
              </w:rPr>
              <w:t>К</w:t>
            </w:r>
            <w:r w:rsidRPr="004927CF">
              <w:rPr>
                <w:sz w:val="20"/>
                <w:szCs w:val="20"/>
                <w:lang w:val="ru-RU"/>
              </w:rPr>
              <w:t>омплекс соор</w:t>
            </w:r>
            <w:r w:rsidRPr="004927CF">
              <w:rPr>
                <w:sz w:val="20"/>
                <w:szCs w:val="20"/>
                <w:lang w:val="ru-RU"/>
              </w:rPr>
              <w:t>у</w:t>
            </w:r>
            <w:r w:rsidRPr="004927CF">
              <w:rPr>
                <w:sz w:val="20"/>
                <w:szCs w:val="20"/>
                <w:lang w:val="ru-RU"/>
              </w:rPr>
              <w:t xml:space="preserve">жений </w:t>
            </w:r>
            <w:r>
              <w:rPr>
                <w:sz w:val="20"/>
                <w:szCs w:val="20"/>
                <w:lang w:val="ru-RU"/>
              </w:rPr>
              <w:t>водо</w:t>
            </w:r>
            <w:r w:rsidRPr="004927CF">
              <w:rPr>
                <w:sz w:val="20"/>
                <w:szCs w:val="20"/>
                <w:lang w:val="ru-RU"/>
              </w:rPr>
              <w:t>сна</w:t>
            </w:r>
            <w:r w:rsidRPr="004927CF">
              <w:rPr>
                <w:sz w:val="20"/>
                <w:szCs w:val="20"/>
                <w:lang w:val="ru-RU"/>
              </w:rPr>
              <w:t>б</w:t>
            </w:r>
            <w:r w:rsidRPr="004927CF">
              <w:rPr>
                <w:sz w:val="20"/>
                <w:szCs w:val="20"/>
                <w:lang w:val="ru-RU"/>
              </w:rPr>
              <w:t>жения поселени</w:t>
            </w:r>
            <w:r w:rsidR="0086726B">
              <w:rPr>
                <w:sz w:val="20"/>
                <w:szCs w:val="20"/>
                <w:lang w:val="ru-RU"/>
              </w:rPr>
              <w:t>я</w:t>
            </w: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961" w:type="dxa"/>
          </w:tcPr>
          <w:p w:rsidR="00EF5224" w:rsidRDefault="00EF5224" w:rsidP="00FA765F">
            <w:pPr>
              <w:pStyle w:val="aff6"/>
              <w:ind w:firstLine="0"/>
              <w:jc w:val="left"/>
              <w:rPr>
                <w:sz w:val="20"/>
                <w:szCs w:val="20"/>
                <w:lang w:val="ru-RU"/>
              </w:rPr>
            </w:pPr>
            <w:r w:rsidRPr="009806DA">
              <w:rPr>
                <w:sz w:val="20"/>
                <w:szCs w:val="20"/>
                <w:lang w:val="ru-RU"/>
              </w:rPr>
              <w:t>Объем водопотребления принят в соответствии с СП 31.13330.2012 Водоснабжение. Наружные сети и соор</w:t>
            </w:r>
            <w:r w:rsidRPr="009806DA">
              <w:rPr>
                <w:sz w:val="20"/>
                <w:szCs w:val="20"/>
                <w:lang w:val="ru-RU"/>
              </w:rPr>
              <w:t>у</w:t>
            </w:r>
            <w:r w:rsidRPr="009806DA">
              <w:rPr>
                <w:sz w:val="20"/>
                <w:szCs w:val="20"/>
                <w:lang w:val="ru-RU"/>
              </w:rPr>
              <w:t>жения</w:t>
            </w:r>
            <w:proofErr w:type="gramStart"/>
            <w:r w:rsidRPr="009806DA">
              <w:rPr>
                <w:sz w:val="20"/>
                <w:szCs w:val="20"/>
                <w:lang w:val="ru-RU"/>
              </w:rPr>
              <w:t>.</w:t>
            </w:r>
            <w:proofErr w:type="gramEnd"/>
            <w:r w:rsidRPr="009806DA">
              <w:rPr>
                <w:sz w:val="20"/>
                <w:szCs w:val="20"/>
                <w:lang w:val="ru-RU"/>
              </w:rPr>
              <w:t xml:space="preserve"> (</w:t>
            </w:r>
            <w:proofErr w:type="gramStart"/>
            <w:r w:rsidRPr="009806DA">
              <w:rPr>
                <w:sz w:val="20"/>
                <w:szCs w:val="20"/>
                <w:lang w:val="ru-RU"/>
              </w:rPr>
              <w:t>у</w:t>
            </w:r>
            <w:proofErr w:type="gramEnd"/>
            <w:r w:rsidRPr="009806DA">
              <w:rPr>
                <w:sz w:val="20"/>
                <w:szCs w:val="20"/>
                <w:lang w:val="ru-RU"/>
              </w:rPr>
              <w:t xml:space="preserve">тв. Приказом </w:t>
            </w:r>
            <w:proofErr w:type="spellStart"/>
            <w:r w:rsidRPr="009806DA">
              <w:rPr>
                <w:sz w:val="20"/>
                <w:szCs w:val="20"/>
                <w:lang w:val="ru-RU"/>
              </w:rPr>
              <w:t>Минрегион</w:t>
            </w:r>
            <w:proofErr w:type="spellEnd"/>
            <w:r w:rsidRPr="009806DA">
              <w:rPr>
                <w:sz w:val="20"/>
                <w:szCs w:val="20"/>
                <w:lang w:val="ru-RU"/>
              </w:rPr>
              <w:t xml:space="preserve"> России от 29.12.2011 </w:t>
            </w:r>
            <w:r>
              <w:rPr>
                <w:sz w:val="20"/>
                <w:szCs w:val="20"/>
                <w:lang w:val="ru-RU"/>
              </w:rPr>
              <w:t>№</w:t>
            </w:r>
            <w:r w:rsidRPr="009806DA">
              <w:rPr>
                <w:sz w:val="20"/>
                <w:szCs w:val="20"/>
                <w:lang w:val="ru-RU"/>
              </w:rPr>
              <w:t xml:space="preserve"> 635/14). П.5.1.</w:t>
            </w:r>
          </w:p>
          <w:p w:rsidR="00EF5224" w:rsidRPr="00600FB6" w:rsidRDefault="00EF5224" w:rsidP="00FA765F">
            <w:pPr>
              <w:pStyle w:val="aff6"/>
              <w:ind w:firstLine="0"/>
              <w:jc w:val="left"/>
              <w:rPr>
                <w:sz w:val="20"/>
                <w:szCs w:val="20"/>
                <w:lang w:val="ru-RU"/>
              </w:rPr>
            </w:pPr>
            <w:r>
              <w:rPr>
                <w:sz w:val="20"/>
                <w:szCs w:val="20"/>
                <w:lang w:val="ru-RU"/>
              </w:rPr>
              <w:t xml:space="preserve">Значение показателя рассчитано по формуле: </w:t>
            </w:r>
            <w:r w:rsidR="005B4ED6">
              <w:rPr>
                <w:sz w:val="20"/>
                <w:szCs w:val="20"/>
                <w:lang w:val="ru-RU"/>
              </w:rPr>
              <w:t>180</w:t>
            </w:r>
            <w:r w:rsidRPr="000210E4">
              <w:rPr>
                <w:sz w:val="20"/>
                <w:szCs w:val="20"/>
                <w:lang w:val="ru-RU"/>
              </w:rPr>
              <w:t xml:space="preserve"> </w:t>
            </w:r>
            <w:r>
              <w:rPr>
                <w:sz w:val="20"/>
                <w:szCs w:val="20"/>
                <w:lang w:val="ru-RU"/>
              </w:rPr>
              <w:t>л/</w:t>
            </w:r>
            <w:proofErr w:type="spellStart"/>
            <w:r>
              <w:rPr>
                <w:sz w:val="20"/>
                <w:szCs w:val="20"/>
                <w:lang w:val="ru-RU"/>
              </w:rPr>
              <w:t>сут</w:t>
            </w:r>
            <w:proofErr w:type="spellEnd"/>
            <w:r w:rsidRPr="000210E4">
              <w:rPr>
                <w:sz w:val="20"/>
                <w:szCs w:val="20"/>
                <w:lang w:val="ru-RU"/>
              </w:rPr>
              <w:t xml:space="preserve"> </w:t>
            </w:r>
            <w:r w:rsidRPr="00600FB6">
              <w:rPr>
                <w:sz w:val="20"/>
                <w:szCs w:val="20"/>
                <w:lang w:val="ru-RU"/>
              </w:rPr>
              <w:t>ч/год на 1 чел. х К</w:t>
            </w:r>
            <w:r w:rsidRPr="00E5793E">
              <w:rPr>
                <w:sz w:val="20"/>
                <w:szCs w:val="20"/>
                <w:vertAlign w:val="subscript"/>
                <w:lang w:val="ru-RU"/>
              </w:rPr>
              <w:t>УМО</w:t>
            </w:r>
            <w:r>
              <w:rPr>
                <w:sz w:val="20"/>
                <w:szCs w:val="20"/>
                <w:vertAlign w:val="subscript"/>
                <w:lang w:val="ru-RU"/>
              </w:rPr>
              <w:t>,</w:t>
            </w:r>
          </w:p>
          <w:p w:rsidR="00EF5224" w:rsidRDefault="00EF5224" w:rsidP="00FA765F">
            <w:pPr>
              <w:pStyle w:val="aff6"/>
              <w:ind w:firstLine="0"/>
              <w:jc w:val="left"/>
              <w:rPr>
                <w:sz w:val="20"/>
                <w:szCs w:val="20"/>
                <w:lang w:val="ru-RU"/>
              </w:rPr>
            </w:pPr>
            <w:r w:rsidRPr="00600FB6">
              <w:rPr>
                <w:sz w:val="20"/>
                <w:szCs w:val="20"/>
                <w:lang w:val="ru-RU"/>
              </w:rPr>
              <w:t>где: К</w:t>
            </w:r>
            <w:r w:rsidRPr="00E5793E">
              <w:rPr>
                <w:sz w:val="20"/>
                <w:szCs w:val="20"/>
                <w:vertAlign w:val="subscript"/>
                <w:lang w:val="ru-RU"/>
              </w:rPr>
              <w:t>УМО</w:t>
            </w:r>
            <w:r w:rsidRPr="00600FB6">
              <w:rPr>
                <w:sz w:val="20"/>
                <w:szCs w:val="20"/>
                <w:lang w:val="ru-RU"/>
              </w:rPr>
              <w:t xml:space="preserve"> -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w:t>
            </w:r>
            <w:r w:rsidRPr="00600FB6">
              <w:rPr>
                <w:sz w:val="20"/>
                <w:szCs w:val="20"/>
                <w:lang w:val="ru-RU"/>
              </w:rPr>
              <w:t>и</w:t>
            </w:r>
            <w:r w:rsidRPr="00600FB6">
              <w:rPr>
                <w:sz w:val="20"/>
                <w:szCs w:val="20"/>
                <w:lang w:val="ru-RU"/>
              </w:rPr>
              <w:t>пального образования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w:t>
            </w:r>
            <w:r>
              <w:rPr>
                <w:sz w:val="20"/>
                <w:szCs w:val="20"/>
                <w:lang w:val="ru-RU"/>
              </w:rPr>
              <w:t>и</w:t>
            </w:r>
            <w:r>
              <w:rPr>
                <w:sz w:val="20"/>
                <w:szCs w:val="20"/>
                <w:lang w:val="ru-RU"/>
              </w:rPr>
              <w:t>нимается в размере 0,97</w:t>
            </w:r>
            <w:r w:rsidRPr="00600FB6">
              <w:rPr>
                <w:sz w:val="20"/>
                <w:szCs w:val="20"/>
                <w:lang w:val="ru-RU"/>
              </w:rPr>
              <w:t>.</w:t>
            </w:r>
          </w:p>
          <w:p w:rsidR="00EF5224" w:rsidRDefault="00EF5224" w:rsidP="005B4ED6">
            <w:pPr>
              <w:pStyle w:val="aff6"/>
              <w:ind w:firstLine="0"/>
              <w:jc w:val="left"/>
              <w:rPr>
                <w:sz w:val="20"/>
                <w:szCs w:val="20"/>
                <w:lang w:val="ru-RU"/>
              </w:rPr>
            </w:pPr>
            <w:r w:rsidRPr="009806DA">
              <w:rPr>
                <w:i/>
                <w:sz w:val="20"/>
                <w:szCs w:val="20"/>
                <w:lang w:val="ru-RU"/>
              </w:rPr>
              <w:t xml:space="preserve">Расчет: </w:t>
            </w:r>
            <w:bookmarkStart w:id="337" w:name="OLE_LINK346"/>
            <w:bookmarkStart w:id="338" w:name="OLE_LINK347"/>
            <w:bookmarkStart w:id="339" w:name="OLE_LINK348"/>
            <w:r w:rsidR="005B4ED6">
              <w:rPr>
                <w:i/>
                <w:sz w:val="20"/>
                <w:szCs w:val="20"/>
                <w:lang w:val="ru-RU"/>
              </w:rPr>
              <w:t>180</w:t>
            </w:r>
            <w:r w:rsidRPr="009806DA">
              <w:rPr>
                <w:i/>
                <w:sz w:val="20"/>
                <w:szCs w:val="20"/>
                <w:lang w:val="ru-RU"/>
              </w:rPr>
              <w:sym w:font="Symbol" w:char="F0D7"/>
            </w:r>
            <w:r w:rsidRPr="009806DA">
              <w:rPr>
                <w:i/>
                <w:sz w:val="20"/>
                <w:szCs w:val="20"/>
                <w:lang w:val="ru-RU"/>
              </w:rPr>
              <w:t>0,97=</w:t>
            </w:r>
            <w:r w:rsidR="005B4ED6">
              <w:rPr>
                <w:i/>
                <w:sz w:val="20"/>
                <w:szCs w:val="20"/>
                <w:lang w:val="ru-RU"/>
              </w:rPr>
              <w:t>174,6</w:t>
            </w:r>
            <w:bookmarkEnd w:id="337"/>
            <w:bookmarkEnd w:id="338"/>
            <w:bookmarkEnd w:id="339"/>
          </w:p>
        </w:tc>
      </w:tr>
      <w:tr w:rsidR="00EF5224" w:rsidRPr="004532CA" w:rsidTr="006A4B99">
        <w:trPr>
          <w:cantSplit/>
        </w:trPr>
        <w:tc>
          <w:tcPr>
            <w:tcW w:w="1729" w:type="dxa"/>
            <w:vMerge/>
            <w:shd w:val="clear" w:color="auto" w:fill="F2F2F2" w:themeFill="background1" w:themeFillShade="F2"/>
          </w:tcPr>
          <w:p w:rsidR="00EF5224" w:rsidRPr="00197814" w:rsidRDefault="00EF5224" w:rsidP="00FA765F">
            <w:pPr>
              <w:pStyle w:val="aff6"/>
              <w:ind w:firstLine="0"/>
              <w:jc w:val="left"/>
              <w:rPr>
                <w:sz w:val="20"/>
                <w:szCs w:val="20"/>
                <w:lang w:val="ru-RU"/>
              </w:rPr>
            </w:pP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4961" w:type="dxa"/>
          </w:tcPr>
          <w:p w:rsidR="00EF5224" w:rsidRDefault="005B4ED6" w:rsidP="00FA765F">
            <w:pPr>
              <w:pStyle w:val="aff6"/>
              <w:ind w:firstLine="0"/>
              <w:jc w:val="left"/>
              <w:rPr>
                <w:sz w:val="20"/>
                <w:szCs w:val="20"/>
                <w:lang w:val="ru-RU"/>
              </w:rPr>
            </w:pPr>
            <w:r w:rsidRPr="00B5578A">
              <w:rPr>
                <w:sz w:val="20"/>
                <w:szCs w:val="20"/>
                <w:lang w:val="ru-RU"/>
              </w:rPr>
              <w:t>Удаленность принята 500 м с Постановлением Прав</w:t>
            </w:r>
            <w:r w:rsidRPr="00B5578A">
              <w:rPr>
                <w:sz w:val="20"/>
                <w:szCs w:val="20"/>
                <w:lang w:val="ru-RU"/>
              </w:rPr>
              <w:t>и</w:t>
            </w:r>
            <w:r w:rsidRPr="00B5578A">
              <w:rPr>
                <w:sz w:val="20"/>
                <w:szCs w:val="20"/>
                <w:lang w:val="ru-RU"/>
              </w:rPr>
              <w:t xml:space="preserve">тельства РФ от 07.03.2017 </w:t>
            </w:r>
            <w:r>
              <w:rPr>
                <w:sz w:val="20"/>
                <w:szCs w:val="20"/>
                <w:lang w:val="ru-RU"/>
              </w:rPr>
              <w:t>№</w:t>
            </w:r>
            <w:r w:rsidRPr="00B5578A">
              <w:rPr>
                <w:sz w:val="20"/>
                <w:szCs w:val="20"/>
                <w:lang w:val="ru-RU"/>
              </w:rPr>
              <w:t xml:space="preserve"> 269 «Об утверждении п</w:t>
            </w:r>
            <w:r w:rsidRPr="00B5578A">
              <w:rPr>
                <w:sz w:val="20"/>
                <w:szCs w:val="20"/>
                <w:lang w:val="ru-RU"/>
              </w:rPr>
              <w:t>е</w:t>
            </w:r>
            <w:r w:rsidRPr="00B5578A">
              <w:rPr>
                <w:sz w:val="20"/>
                <w:szCs w:val="20"/>
                <w:lang w:val="ru-RU"/>
              </w:rPr>
              <w:t>речня случаев, при которых для строительства, реко</w:t>
            </w:r>
            <w:r w:rsidRPr="00B5578A">
              <w:rPr>
                <w:sz w:val="20"/>
                <w:szCs w:val="20"/>
                <w:lang w:val="ru-RU"/>
              </w:rPr>
              <w:t>н</w:t>
            </w:r>
            <w:r w:rsidRPr="00B5578A">
              <w:rPr>
                <w:sz w:val="20"/>
                <w:szCs w:val="20"/>
                <w:lang w:val="ru-RU"/>
              </w:rPr>
              <w:t>струкции линейного объекта не требуется подготовка документации по планиро</w:t>
            </w:r>
            <w:r w:rsidRPr="00B5578A">
              <w:rPr>
                <w:sz w:val="20"/>
                <w:szCs w:val="20"/>
                <w:lang w:val="ru-RU"/>
              </w:rPr>
              <w:t>в</w:t>
            </w:r>
            <w:r w:rsidRPr="00B5578A">
              <w:rPr>
                <w:sz w:val="20"/>
                <w:szCs w:val="20"/>
                <w:lang w:val="ru-RU"/>
              </w:rPr>
              <w:t>ке территории»</w:t>
            </w:r>
          </w:p>
        </w:tc>
      </w:tr>
      <w:tr w:rsidR="00EF5224" w:rsidRPr="004532CA" w:rsidTr="006A4B99">
        <w:trPr>
          <w:cantSplit/>
        </w:trPr>
        <w:tc>
          <w:tcPr>
            <w:tcW w:w="1729" w:type="dxa"/>
            <w:vMerge w:val="restart"/>
            <w:shd w:val="clear" w:color="auto" w:fill="F2F2F2" w:themeFill="background1" w:themeFillShade="F2"/>
          </w:tcPr>
          <w:p w:rsidR="00EF5224" w:rsidRPr="00197814" w:rsidRDefault="00EF5224" w:rsidP="0086726B">
            <w:pPr>
              <w:pStyle w:val="aff6"/>
              <w:ind w:firstLine="0"/>
              <w:jc w:val="left"/>
              <w:rPr>
                <w:sz w:val="20"/>
                <w:szCs w:val="20"/>
                <w:lang w:val="ru-RU"/>
              </w:rPr>
            </w:pPr>
            <w:r>
              <w:rPr>
                <w:sz w:val="20"/>
                <w:szCs w:val="20"/>
                <w:lang w:val="ru-RU"/>
              </w:rPr>
              <w:lastRenderedPageBreak/>
              <w:t>К</w:t>
            </w:r>
            <w:r w:rsidRPr="004927CF">
              <w:rPr>
                <w:sz w:val="20"/>
                <w:szCs w:val="20"/>
                <w:lang w:val="ru-RU"/>
              </w:rPr>
              <w:t>омплекс соор</w:t>
            </w:r>
            <w:r w:rsidRPr="004927CF">
              <w:rPr>
                <w:sz w:val="20"/>
                <w:szCs w:val="20"/>
                <w:lang w:val="ru-RU"/>
              </w:rPr>
              <w:t>у</w:t>
            </w:r>
            <w:r w:rsidRPr="004927CF">
              <w:rPr>
                <w:sz w:val="20"/>
                <w:szCs w:val="20"/>
                <w:lang w:val="ru-RU"/>
              </w:rPr>
              <w:t xml:space="preserve">жений </w:t>
            </w:r>
            <w:r>
              <w:rPr>
                <w:sz w:val="20"/>
                <w:szCs w:val="20"/>
                <w:lang w:val="ru-RU"/>
              </w:rPr>
              <w:t>водоотвед</w:t>
            </w:r>
            <w:r>
              <w:rPr>
                <w:sz w:val="20"/>
                <w:szCs w:val="20"/>
                <w:lang w:val="ru-RU"/>
              </w:rPr>
              <w:t>е</w:t>
            </w:r>
            <w:r>
              <w:rPr>
                <w:sz w:val="20"/>
                <w:szCs w:val="20"/>
                <w:lang w:val="ru-RU"/>
              </w:rPr>
              <w:t>ния</w:t>
            </w:r>
            <w:r w:rsidRPr="004927CF">
              <w:rPr>
                <w:sz w:val="20"/>
                <w:szCs w:val="20"/>
                <w:lang w:val="ru-RU"/>
              </w:rPr>
              <w:t xml:space="preserve"> поселени</w:t>
            </w:r>
            <w:r w:rsidR="0086726B">
              <w:rPr>
                <w:sz w:val="20"/>
                <w:szCs w:val="20"/>
                <w:lang w:val="ru-RU"/>
              </w:rPr>
              <w:t>я</w:t>
            </w: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961" w:type="dxa"/>
          </w:tcPr>
          <w:p w:rsidR="00EF5224" w:rsidRDefault="00EF5224" w:rsidP="00FA765F">
            <w:pPr>
              <w:pStyle w:val="aff6"/>
              <w:ind w:firstLine="0"/>
              <w:jc w:val="left"/>
              <w:rPr>
                <w:sz w:val="20"/>
                <w:szCs w:val="20"/>
                <w:lang w:val="ru-RU"/>
              </w:rPr>
            </w:pPr>
            <w:r w:rsidRPr="008E28E6">
              <w:rPr>
                <w:sz w:val="20"/>
                <w:szCs w:val="20"/>
                <w:lang w:val="ru-RU"/>
              </w:rPr>
              <w:t>Объем водоотведения принят в соответствии с СП 32.13330.2012 Канализация. Наружные сети и сооруж</w:t>
            </w:r>
            <w:r w:rsidRPr="008E28E6">
              <w:rPr>
                <w:sz w:val="20"/>
                <w:szCs w:val="20"/>
                <w:lang w:val="ru-RU"/>
              </w:rPr>
              <w:t>е</w:t>
            </w:r>
            <w:r w:rsidRPr="008E28E6">
              <w:rPr>
                <w:sz w:val="20"/>
                <w:szCs w:val="20"/>
                <w:lang w:val="ru-RU"/>
              </w:rPr>
              <w:t xml:space="preserve">ния (утв. Приказом </w:t>
            </w:r>
            <w:proofErr w:type="spellStart"/>
            <w:r w:rsidRPr="008E28E6">
              <w:rPr>
                <w:sz w:val="20"/>
                <w:szCs w:val="20"/>
                <w:lang w:val="ru-RU"/>
              </w:rPr>
              <w:t>Минрегион</w:t>
            </w:r>
            <w:proofErr w:type="spellEnd"/>
            <w:r w:rsidRPr="008E28E6">
              <w:rPr>
                <w:sz w:val="20"/>
                <w:szCs w:val="20"/>
                <w:lang w:val="ru-RU"/>
              </w:rPr>
              <w:t xml:space="preserve"> России от 29.12.2011 N 635/11). П.5.1.1.</w:t>
            </w:r>
            <w:r>
              <w:rPr>
                <w:sz w:val="20"/>
                <w:szCs w:val="20"/>
                <w:lang w:val="ru-RU"/>
              </w:rPr>
              <w:t xml:space="preserve"> </w:t>
            </w:r>
          </w:p>
          <w:p w:rsidR="00EF5224" w:rsidRPr="00600FB6" w:rsidRDefault="00EF5224" w:rsidP="00FA765F">
            <w:pPr>
              <w:pStyle w:val="aff6"/>
              <w:ind w:firstLine="0"/>
              <w:jc w:val="left"/>
              <w:rPr>
                <w:sz w:val="20"/>
                <w:szCs w:val="20"/>
                <w:lang w:val="ru-RU"/>
              </w:rPr>
            </w:pPr>
            <w:r>
              <w:rPr>
                <w:sz w:val="20"/>
                <w:szCs w:val="20"/>
                <w:lang w:val="ru-RU"/>
              </w:rPr>
              <w:t xml:space="preserve">Значение показателя рассчитано по формуле: </w:t>
            </w:r>
            <w:r w:rsidR="005B4ED6">
              <w:rPr>
                <w:sz w:val="20"/>
                <w:szCs w:val="20"/>
                <w:lang w:val="ru-RU"/>
              </w:rPr>
              <w:t>180</w:t>
            </w:r>
            <w:r w:rsidRPr="000210E4">
              <w:rPr>
                <w:sz w:val="20"/>
                <w:szCs w:val="20"/>
                <w:lang w:val="ru-RU"/>
              </w:rPr>
              <w:t xml:space="preserve"> </w:t>
            </w:r>
            <w:r>
              <w:rPr>
                <w:sz w:val="20"/>
                <w:szCs w:val="20"/>
                <w:lang w:val="ru-RU"/>
              </w:rPr>
              <w:t>л/</w:t>
            </w:r>
            <w:proofErr w:type="spellStart"/>
            <w:r>
              <w:rPr>
                <w:sz w:val="20"/>
                <w:szCs w:val="20"/>
                <w:lang w:val="ru-RU"/>
              </w:rPr>
              <w:t>сут</w:t>
            </w:r>
            <w:proofErr w:type="spellEnd"/>
            <w:r w:rsidRPr="000210E4">
              <w:rPr>
                <w:sz w:val="20"/>
                <w:szCs w:val="20"/>
                <w:lang w:val="ru-RU"/>
              </w:rPr>
              <w:t xml:space="preserve"> </w:t>
            </w:r>
            <w:r w:rsidRPr="00600FB6">
              <w:rPr>
                <w:sz w:val="20"/>
                <w:szCs w:val="20"/>
                <w:lang w:val="ru-RU"/>
              </w:rPr>
              <w:t>ч/год на 1 чел. х К</w:t>
            </w:r>
            <w:r w:rsidRPr="00E5793E">
              <w:rPr>
                <w:sz w:val="20"/>
                <w:szCs w:val="20"/>
                <w:vertAlign w:val="subscript"/>
                <w:lang w:val="ru-RU"/>
              </w:rPr>
              <w:t>УМО</w:t>
            </w:r>
            <w:r>
              <w:rPr>
                <w:sz w:val="20"/>
                <w:szCs w:val="20"/>
                <w:vertAlign w:val="subscript"/>
                <w:lang w:val="ru-RU"/>
              </w:rPr>
              <w:t>,</w:t>
            </w:r>
          </w:p>
          <w:p w:rsidR="00EF5224" w:rsidRDefault="00EF5224" w:rsidP="00FA765F">
            <w:pPr>
              <w:pStyle w:val="aff6"/>
              <w:ind w:firstLine="0"/>
              <w:jc w:val="left"/>
              <w:rPr>
                <w:sz w:val="20"/>
                <w:szCs w:val="20"/>
                <w:lang w:val="ru-RU"/>
              </w:rPr>
            </w:pPr>
            <w:r w:rsidRPr="00600FB6">
              <w:rPr>
                <w:sz w:val="20"/>
                <w:szCs w:val="20"/>
                <w:lang w:val="ru-RU"/>
              </w:rPr>
              <w:t>где: К</w:t>
            </w:r>
            <w:r w:rsidRPr="00E5793E">
              <w:rPr>
                <w:sz w:val="20"/>
                <w:szCs w:val="20"/>
                <w:vertAlign w:val="subscript"/>
                <w:lang w:val="ru-RU"/>
              </w:rPr>
              <w:t>УМО</w:t>
            </w:r>
            <w:r w:rsidRPr="00600FB6">
              <w:rPr>
                <w:sz w:val="20"/>
                <w:szCs w:val="20"/>
                <w:lang w:val="ru-RU"/>
              </w:rPr>
              <w:t xml:space="preserve"> -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w:t>
            </w:r>
            <w:r w:rsidRPr="00600FB6">
              <w:rPr>
                <w:sz w:val="20"/>
                <w:szCs w:val="20"/>
                <w:lang w:val="ru-RU"/>
              </w:rPr>
              <w:t>и</w:t>
            </w:r>
            <w:r w:rsidRPr="00600FB6">
              <w:rPr>
                <w:sz w:val="20"/>
                <w:szCs w:val="20"/>
                <w:lang w:val="ru-RU"/>
              </w:rPr>
              <w:t>пального образования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w:t>
            </w:r>
            <w:r>
              <w:rPr>
                <w:sz w:val="20"/>
                <w:szCs w:val="20"/>
                <w:lang w:val="ru-RU"/>
              </w:rPr>
              <w:t>и</w:t>
            </w:r>
            <w:r>
              <w:rPr>
                <w:sz w:val="20"/>
                <w:szCs w:val="20"/>
                <w:lang w:val="ru-RU"/>
              </w:rPr>
              <w:t>нимается в размере 0,97</w:t>
            </w:r>
            <w:r w:rsidRPr="00600FB6">
              <w:rPr>
                <w:sz w:val="20"/>
                <w:szCs w:val="20"/>
                <w:lang w:val="ru-RU"/>
              </w:rPr>
              <w:t>.</w:t>
            </w:r>
          </w:p>
          <w:p w:rsidR="00EF5224" w:rsidRDefault="00EF5224" w:rsidP="00FA765F">
            <w:pPr>
              <w:pStyle w:val="aff6"/>
              <w:ind w:firstLine="0"/>
              <w:jc w:val="left"/>
              <w:rPr>
                <w:sz w:val="20"/>
                <w:szCs w:val="20"/>
                <w:lang w:val="ru-RU"/>
              </w:rPr>
            </w:pPr>
            <w:r w:rsidRPr="009806DA">
              <w:rPr>
                <w:i/>
                <w:sz w:val="20"/>
                <w:szCs w:val="20"/>
                <w:lang w:val="ru-RU"/>
              </w:rPr>
              <w:t xml:space="preserve">Расчет: </w:t>
            </w:r>
            <w:r w:rsidR="005B4ED6">
              <w:rPr>
                <w:i/>
                <w:sz w:val="20"/>
                <w:szCs w:val="20"/>
                <w:lang w:val="ru-RU"/>
              </w:rPr>
              <w:t>180</w:t>
            </w:r>
            <w:r w:rsidR="005B4ED6" w:rsidRPr="009806DA">
              <w:rPr>
                <w:i/>
                <w:sz w:val="20"/>
                <w:szCs w:val="20"/>
                <w:lang w:val="ru-RU"/>
              </w:rPr>
              <w:sym w:font="Symbol" w:char="F0D7"/>
            </w:r>
            <w:r w:rsidR="005B4ED6" w:rsidRPr="009806DA">
              <w:rPr>
                <w:i/>
                <w:sz w:val="20"/>
                <w:szCs w:val="20"/>
                <w:lang w:val="ru-RU"/>
              </w:rPr>
              <w:t>0,97=</w:t>
            </w:r>
            <w:r w:rsidR="005B4ED6">
              <w:rPr>
                <w:i/>
                <w:sz w:val="20"/>
                <w:szCs w:val="20"/>
                <w:lang w:val="ru-RU"/>
              </w:rPr>
              <w:t>174,6</w:t>
            </w:r>
          </w:p>
        </w:tc>
      </w:tr>
      <w:tr w:rsidR="00EF5224" w:rsidRPr="004532CA" w:rsidTr="006A4B99">
        <w:trPr>
          <w:cantSplit/>
        </w:trPr>
        <w:tc>
          <w:tcPr>
            <w:tcW w:w="1729" w:type="dxa"/>
            <w:vMerge/>
            <w:shd w:val="clear" w:color="auto" w:fill="F2F2F2" w:themeFill="background1" w:themeFillShade="F2"/>
          </w:tcPr>
          <w:p w:rsidR="00EF5224" w:rsidRPr="00197814" w:rsidRDefault="00EF5224" w:rsidP="00FA765F">
            <w:pPr>
              <w:pStyle w:val="aff6"/>
              <w:ind w:firstLine="0"/>
              <w:jc w:val="left"/>
              <w:rPr>
                <w:sz w:val="20"/>
                <w:szCs w:val="20"/>
                <w:lang w:val="ru-RU"/>
              </w:rPr>
            </w:pPr>
          </w:p>
        </w:tc>
        <w:tc>
          <w:tcPr>
            <w:tcW w:w="2694" w:type="dxa"/>
          </w:tcPr>
          <w:p w:rsidR="00EF5224" w:rsidRPr="004532CA" w:rsidRDefault="00EF5224" w:rsidP="00FA765F">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4961" w:type="dxa"/>
          </w:tcPr>
          <w:p w:rsidR="00EF5224" w:rsidRDefault="005B4ED6" w:rsidP="00FA765F">
            <w:pPr>
              <w:pStyle w:val="aff6"/>
              <w:ind w:firstLine="0"/>
              <w:jc w:val="left"/>
              <w:rPr>
                <w:sz w:val="20"/>
                <w:szCs w:val="20"/>
                <w:lang w:val="ru-RU"/>
              </w:rPr>
            </w:pPr>
            <w:r w:rsidRPr="00B5578A">
              <w:rPr>
                <w:sz w:val="20"/>
                <w:szCs w:val="20"/>
                <w:lang w:val="ru-RU"/>
              </w:rPr>
              <w:t>Удаленность принята 500 м с Постановлением Прав</w:t>
            </w:r>
            <w:r w:rsidRPr="00B5578A">
              <w:rPr>
                <w:sz w:val="20"/>
                <w:szCs w:val="20"/>
                <w:lang w:val="ru-RU"/>
              </w:rPr>
              <w:t>и</w:t>
            </w:r>
            <w:r w:rsidRPr="00B5578A">
              <w:rPr>
                <w:sz w:val="20"/>
                <w:szCs w:val="20"/>
                <w:lang w:val="ru-RU"/>
              </w:rPr>
              <w:t xml:space="preserve">тельства РФ от 07.03.2017 </w:t>
            </w:r>
            <w:r>
              <w:rPr>
                <w:sz w:val="20"/>
                <w:szCs w:val="20"/>
                <w:lang w:val="ru-RU"/>
              </w:rPr>
              <w:t>№</w:t>
            </w:r>
            <w:r w:rsidRPr="00B5578A">
              <w:rPr>
                <w:sz w:val="20"/>
                <w:szCs w:val="20"/>
                <w:lang w:val="ru-RU"/>
              </w:rPr>
              <w:t xml:space="preserve"> 269 «Об утверждении п</w:t>
            </w:r>
            <w:r w:rsidRPr="00B5578A">
              <w:rPr>
                <w:sz w:val="20"/>
                <w:szCs w:val="20"/>
                <w:lang w:val="ru-RU"/>
              </w:rPr>
              <w:t>е</w:t>
            </w:r>
            <w:r w:rsidRPr="00B5578A">
              <w:rPr>
                <w:sz w:val="20"/>
                <w:szCs w:val="20"/>
                <w:lang w:val="ru-RU"/>
              </w:rPr>
              <w:t>речня случаев, при которых для строительства, реко</w:t>
            </w:r>
            <w:r w:rsidRPr="00B5578A">
              <w:rPr>
                <w:sz w:val="20"/>
                <w:szCs w:val="20"/>
                <w:lang w:val="ru-RU"/>
              </w:rPr>
              <w:t>н</w:t>
            </w:r>
            <w:r w:rsidRPr="00B5578A">
              <w:rPr>
                <w:sz w:val="20"/>
                <w:szCs w:val="20"/>
                <w:lang w:val="ru-RU"/>
              </w:rPr>
              <w:t>струкции линейного объекта не требуется подготовка документации по планиро</w:t>
            </w:r>
            <w:r w:rsidRPr="00B5578A">
              <w:rPr>
                <w:sz w:val="20"/>
                <w:szCs w:val="20"/>
                <w:lang w:val="ru-RU"/>
              </w:rPr>
              <w:t>в</w:t>
            </w:r>
            <w:r w:rsidRPr="00B5578A">
              <w:rPr>
                <w:sz w:val="20"/>
                <w:szCs w:val="20"/>
                <w:lang w:val="ru-RU"/>
              </w:rPr>
              <w:t>ке территории»</w:t>
            </w:r>
          </w:p>
        </w:tc>
      </w:tr>
    </w:tbl>
    <w:p w:rsidR="00EF5224" w:rsidRDefault="00EF5224" w:rsidP="00EF5224">
      <w:pPr>
        <w:pStyle w:val="3"/>
        <w:numPr>
          <w:ilvl w:val="2"/>
          <w:numId w:val="13"/>
        </w:numPr>
        <w:ind w:left="0" w:firstLine="0"/>
      </w:pPr>
      <w:bookmarkStart w:id="340" w:name="_Toc479953580"/>
      <w:bookmarkStart w:id="341" w:name="_Toc490573758"/>
      <w:bookmarkStart w:id="342" w:name="_Toc490637691"/>
      <w:r>
        <w:t>Объекты</w:t>
      </w:r>
      <w:r w:rsidRPr="003B36EE">
        <w:t xml:space="preserve"> </w:t>
      </w:r>
      <w:bookmarkEnd w:id="340"/>
      <w:r>
        <w:t>местного значения сельских поселений</w:t>
      </w:r>
      <w:bookmarkStart w:id="343" w:name="OLE_LINK858"/>
      <w:bookmarkStart w:id="344" w:name="OLE_LINK859"/>
      <w:bookmarkStart w:id="345" w:name="OLE_LINK860"/>
      <w:r w:rsidRPr="003B36EE">
        <w:t xml:space="preserve"> в области автомобильных дорог местного значения</w:t>
      </w:r>
      <w:r w:rsidRPr="00E51178">
        <w:t xml:space="preserve"> и транспортного </w:t>
      </w:r>
      <w:r>
        <w:t>обслуживания</w:t>
      </w:r>
      <w:bookmarkEnd w:id="341"/>
      <w:bookmarkEnd w:id="342"/>
      <w:bookmarkEnd w:id="343"/>
      <w:bookmarkEnd w:id="344"/>
      <w:bookmarkEnd w:id="345"/>
    </w:p>
    <w:p w:rsidR="00EF5224" w:rsidRPr="00556B03" w:rsidRDefault="00EF5224" w:rsidP="00EF5224">
      <w:pPr>
        <w:jc w:val="right"/>
        <w:rPr>
          <w:b/>
          <w:i/>
        </w:rPr>
      </w:pPr>
      <w:bookmarkStart w:id="346" w:name="_Toc479953581"/>
      <w:r w:rsidRPr="00556B03">
        <w:rPr>
          <w:b/>
          <w:i/>
        </w:rPr>
        <w:t xml:space="preserve">Таблица </w:t>
      </w:r>
      <w:r>
        <w:rPr>
          <w:b/>
          <w:i/>
        </w:rPr>
        <w:t>2.4</w:t>
      </w:r>
    </w:p>
    <w:p w:rsidR="00EF5224" w:rsidRDefault="00EF5224" w:rsidP="00EF5224">
      <w:pPr>
        <w:spacing w:after="120"/>
        <w:ind w:firstLine="0"/>
        <w:jc w:val="center"/>
        <w:rPr>
          <w:b/>
          <w:i/>
          <w:lang w:eastAsia="ar-SA" w:bidi="en-US"/>
        </w:rPr>
      </w:pPr>
      <w:bookmarkStart w:id="347" w:name="OLE_LINK877"/>
      <w:bookmarkStart w:id="348" w:name="OLE_LINK878"/>
      <w:bookmarkStart w:id="349" w:name="OLE_LINK879"/>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r>
        <w:rPr>
          <w:b/>
          <w:i/>
          <w:lang w:eastAsia="ar-SA" w:bidi="en-US"/>
        </w:rPr>
        <w:t>местного зн</w:t>
      </w:r>
      <w:r>
        <w:rPr>
          <w:b/>
          <w:i/>
          <w:lang w:eastAsia="ar-SA" w:bidi="en-US"/>
        </w:rPr>
        <w:t>а</w:t>
      </w:r>
      <w:r>
        <w:rPr>
          <w:b/>
          <w:i/>
          <w:lang w:eastAsia="ar-SA" w:bidi="en-US"/>
        </w:rPr>
        <w:t>чения сельских поселений</w:t>
      </w:r>
      <w:r w:rsidRPr="00AA385D">
        <w:rPr>
          <w:b/>
          <w:i/>
          <w:lang w:eastAsia="ar-SA" w:bidi="en-US"/>
        </w:rPr>
        <w:t xml:space="preserve"> </w:t>
      </w:r>
      <w:bookmarkEnd w:id="347"/>
      <w:bookmarkEnd w:id="348"/>
      <w:bookmarkEnd w:id="349"/>
      <w:r w:rsidRPr="00AA385D">
        <w:rPr>
          <w:b/>
          <w:i/>
          <w:lang w:eastAsia="ar-SA" w:bidi="en-US"/>
        </w:rPr>
        <w:t>в области автомобильных дорог местного значения и транспортного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1843"/>
        <w:gridCol w:w="5670"/>
      </w:tblGrid>
      <w:tr w:rsidR="001E71B9" w:rsidRPr="004532CA" w:rsidTr="00E82759">
        <w:trPr>
          <w:tblHeader/>
        </w:trPr>
        <w:tc>
          <w:tcPr>
            <w:tcW w:w="1871" w:type="dxa"/>
            <w:shd w:val="clear" w:color="auto" w:fill="D9D9D9" w:themeFill="background1" w:themeFillShade="D9"/>
          </w:tcPr>
          <w:p w:rsidR="001E71B9" w:rsidRPr="004532CA" w:rsidRDefault="001E71B9" w:rsidP="00E82759">
            <w:pPr>
              <w:pStyle w:val="aff6"/>
              <w:ind w:firstLine="0"/>
              <w:jc w:val="center"/>
              <w:rPr>
                <w:b/>
                <w:i/>
                <w:sz w:val="20"/>
                <w:szCs w:val="20"/>
                <w:lang w:val="ru-RU"/>
              </w:rPr>
            </w:pPr>
            <w:r w:rsidRPr="004532CA">
              <w:rPr>
                <w:b/>
                <w:i/>
                <w:sz w:val="20"/>
                <w:szCs w:val="20"/>
                <w:lang w:val="ru-RU"/>
              </w:rPr>
              <w:t>Наименование вида объекта</w:t>
            </w:r>
          </w:p>
        </w:tc>
        <w:tc>
          <w:tcPr>
            <w:tcW w:w="1843" w:type="dxa"/>
            <w:shd w:val="clear" w:color="auto" w:fill="D9D9D9" w:themeFill="background1" w:themeFillShade="D9"/>
          </w:tcPr>
          <w:p w:rsidR="001E71B9" w:rsidRPr="004532CA" w:rsidRDefault="001E71B9" w:rsidP="00E82759">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670" w:type="dxa"/>
            <w:shd w:val="clear" w:color="auto" w:fill="D9D9D9" w:themeFill="background1" w:themeFillShade="D9"/>
          </w:tcPr>
          <w:p w:rsidR="001E71B9" w:rsidRPr="004532CA" w:rsidRDefault="001E71B9" w:rsidP="00E82759">
            <w:pPr>
              <w:pStyle w:val="aff6"/>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1E71B9" w:rsidRPr="004532CA" w:rsidTr="00E82759">
        <w:trPr>
          <w:trHeight w:val="36"/>
        </w:trPr>
        <w:tc>
          <w:tcPr>
            <w:tcW w:w="1871" w:type="dxa"/>
            <w:vMerge w:val="restart"/>
            <w:shd w:val="clear" w:color="auto" w:fill="F2F2F2" w:themeFill="background1" w:themeFillShade="F2"/>
          </w:tcPr>
          <w:p w:rsidR="001E71B9" w:rsidRPr="00BB61D7" w:rsidRDefault="001E71B9" w:rsidP="00E82759">
            <w:pPr>
              <w:pStyle w:val="aff6"/>
              <w:ind w:firstLine="0"/>
              <w:jc w:val="left"/>
              <w:rPr>
                <w:sz w:val="20"/>
                <w:szCs w:val="20"/>
                <w:lang w:val="ru-RU"/>
              </w:rPr>
            </w:pPr>
            <w:r>
              <w:rPr>
                <w:sz w:val="20"/>
                <w:szCs w:val="20"/>
                <w:lang w:val="ru-RU"/>
              </w:rPr>
              <w:t>Улично-дорожная сеть</w:t>
            </w:r>
          </w:p>
        </w:tc>
        <w:tc>
          <w:tcPr>
            <w:tcW w:w="1843" w:type="dxa"/>
          </w:tcPr>
          <w:p w:rsidR="001E71B9" w:rsidRPr="004532CA" w:rsidRDefault="001E71B9" w:rsidP="00E82759">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w:t>
            </w:r>
            <w:r w:rsidRPr="004532CA">
              <w:rPr>
                <w:sz w:val="20"/>
                <w:szCs w:val="20"/>
                <w:lang w:val="ru-RU"/>
              </w:rPr>
              <w:t>и</w:t>
            </w:r>
            <w:r w:rsidRPr="004532CA">
              <w:rPr>
                <w:sz w:val="20"/>
                <w:szCs w:val="20"/>
                <w:lang w:val="ru-RU"/>
              </w:rPr>
              <w:t>нимально допустимого уровня обесп</w:t>
            </w:r>
            <w:r w:rsidRPr="004532CA">
              <w:rPr>
                <w:sz w:val="20"/>
                <w:szCs w:val="20"/>
                <w:lang w:val="ru-RU"/>
              </w:rPr>
              <w:t>е</w:t>
            </w:r>
            <w:r w:rsidRPr="004532CA">
              <w:rPr>
                <w:sz w:val="20"/>
                <w:szCs w:val="20"/>
                <w:lang w:val="ru-RU"/>
              </w:rPr>
              <w:t>ченности</w:t>
            </w:r>
          </w:p>
        </w:tc>
        <w:tc>
          <w:tcPr>
            <w:tcW w:w="5670" w:type="dxa"/>
          </w:tcPr>
          <w:p w:rsidR="001E71B9" w:rsidRDefault="001E71B9" w:rsidP="00E82759">
            <w:pPr>
              <w:pStyle w:val="aff6"/>
              <w:ind w:firstLine="0"/>
              <w:jc w:val="left"/>
              <w:rPr>
                <w:sz w:val="20"/>
                <w:szCs w:val="20"/>
                <w:lang w:val="ru-RU"/>
              </w:rPr>
            </w:pPr>
            <w:bookmarkStart w:id="350" w:name="OLE_LINK466"/>
            <w:bookmarkStart w:id="351" w:name="OLE_LINK467"/>
            <w:r w:rsidRPr="008D266F">
              <w:rPr>
                <w:sz w:val="20"/>
                <w:szCs w:val="20"/>
                <w:lang w:val="ru-RU"/>
              </w:rPr>
              <w:t xml:space="preserve">Базовая плотность сети </w:t>
            </w:r>
            <w:r>
              <w:rPr>
                <w:sz w:val="20"/>
                <w:szCs w:val="20"/>
                <w:lang w:val="ru-RU"/>
              </w:rPr>
              <w:t>3</w:t>
            </w:r>
            <w:r w:rsidRPr="008D266F">
              <w:rPr>
                <w:sz w:val="20"/>
                <w:szCs w:val="20"/>
                <w:lang w:val="ru-RU"/>
              </w:rPr>
              <w:t>,5 км/км</w:t>
            </w:r>
            <w:r w:rsidRPr="008D266F">
              <w:rPr>
                <w:sz w:val="20"/>
                <w:szCs w:val="20"/>
                <w:vertAlign w:val="superscript"/>
                <w:lang w:val="ru-RU"/>
              </w:rPr>
              <w:t>2</w:t>
            </w:r>
            <w:r w:rsidRPr="008D266F">
              <w:rPr>
                <w:sz w:val="20"/>
                <w:szCs w:val="20"/>
                <w:lang w:val="ru-RU"/>
              </w:rPr>
              <w:t xml:space="preserve"> принята в соотве</w:t>
            </w:r>
            <w:r w:rsidRPr="008D266F">
              <w:rPr>
                <w:sz w:val="20"/>
                <w:szCs w:val="20"/>
                <w:lang w:val="ru-RU"/>
              </w:rPr>
              <w:t>т</w:t>
            </w:r>
            <w:r w:rsidRPr="008D266F">
              <w:rPr>
                <w:sz w:val="20"/>
                <w:szCs w:val="20"/>
                <w:lang w:val="ru-RU"/>
              </w:rPr>
              <w:t xml:space="preserve">ствии с </w:t>
            </w:r>
            <w:proofErr w:type="gramStart"/>
            <w:r w:rsidRPr="008D266F">
              <w:rPr>
                <w:sz w:val="20"/>
                <w:szCs w:val="20"/>
                <w:lang w:val="ru-RU"/>
              </w:rPr>
              <w:t>п</w:t>
            </w:r>
            <w:proofErr w:type="gramEnd"/>
            <w:r w:rsidRPr="008D266F">
              <w:rPr>
                <w:sz w:val="20"/>
                <w:szCs w:val="20"/>
                <w:lang w:val="ru-RU"/>
              </w:rPr>
              <w:t xml:space="preserve"> 1.15. «Руководство по проектированию горо</w:t>
            </w:r>
            <w:r w:rsidRPr="008D266F">
              <w:rPr>
                <w:sz w:val="20"/>
                <w:szCs w:val="20"/>
                <w:lang w:val="ru-RU"/>
              </w:rPr>
              <w:t>д</w:t>
            </w:r>
            <w:r w:rsidRPr="008D266F">
              <w:rPr>
                <w:sz w:val="20"/>
                <w:szCs w:val="20"/>
                <w:lang w:val="ru-RU"/>
              </w:rPr>
              <w:t>ских улиц и дорог» Центральный Научно-Исследовательский</w:t>
            </w:r>
            <w:proofErr w:type="gramStart"/>
            <w:r w:rsidRPr="008D266F">
              <w:rPr>
                <w:sz w:val="20"/>
                <w:szCs w:val="20"/>
                <w:lang w:val="ru-RU"/>
              </w:rPr>
              <w:t xml:space="preserve"> И</w:t>
            </w:r>
            <w:proofErr w:type="gramEnd"/>
            <w:r w:rsidRPr="008D266F">
              <w:rPr>
                <w:sz w:val="20"/>
                <w:szCs w:val="20"/>
                <w:lang w:val="ru-RU"/>
              </w:rPr>
              <w:t xml:space="preserve"> Проектный Инст</w:t>
            </w:r>
            <w:r w:rsidRPr="008D266F">
              <w:rPr>
                <w:sz w:val="20"/>
                <w:szCs w:val="20"/>
                <w:lang w:val="ru-RU"/>
              </w:rPr>
              <w:t>и</w:t>
            </w:r>
            <w:r w:rsidRPr="008D266F">
              <w:rPr>
                <w:sz w:val="20"/>
                <w:szCs w:val="20"/>
                <w:lang w:val="ru-RU"/>
              </w:rPr>
              <w:t xml:space="preserve">тут По Градостроительству (ЦНИИП Градостроительства) </w:t>
            </w:r>
            <w:proofErr w:type="spellStart"/>
            <w:r w:rsidRPr="008D266F">
              <w:rPr>
                <w:sz w:val="20"/>
                <w:szCs w:val="20"/>
                <w:lang w:val="ru-RU"/>
              </w:rPr>
              <w:t>Го</w:t>
            </w:r>
            <w:r w:rsidRPr="008D266F">
              <w:rPr>
                <w:sz w:val="20"/>
                <w:szCs w:val="20"/>
                <w:lang w:val="ru-RU"/>
              </w:rPr>
              <w:t>с</w:t>
            </w:r>
            <w:r w:rsidRPr="008D266F">
              <w:rPr>
                <w:sz w:val="20"/>
                <w:szCs w:val="20"/>
                <w:lang w:val="ru-RU"/>
              </w:rPr>
              <w:t>гражданстроя</w:t>
            </w:r>
            <w:proofErr w:type="spellEnd"/>
            <w:r>
              <w:rPr>
                <w:sz w:val="20"/>
                <w:szCs w:val="20"/>
                <w:lang w:val="ru-RU"/>
              </w:rPr>
              <w:t>.</w:t>
            </w:r>
          </w:p>
          <w:p w:rsidR="001E71B9" w:rsidRPr="00600FB6" w:rsidRDefault="001E71B9" w:rsidP="00E82759">
            <w:pPr>
              <w:pStyle w:val="aff6"/>
              <w:ind w:firstLine="0"/>
              <w:jc w:val="left"/>
              <w:rPr>
                <w:sz w:val="20"/>
                <w:szCs w:val="20"/>
                <w:lang w:val="ru-RU"/>
              </w:rPr>
            </w:pPr>
            <w:r>
              <w:rPr>
                <w:sz w:val="20"/>
                <w:szCs w:val="20"/>
                <w:lang w:val="ru-RU"/>
              </w:rPr>
              <w:t>Значение показателя плотности сети рассчитано по фо</w:t>
            </w:r>
            <w:r>
              <w:rPr>
                <w:sz w:val="20"/>
                <w:szCs w:val="20"/>
                <w:lang w:val="ru-RU"/>
              </w:rPr>
              <w:t>р</w:t>
            </w:r>
            <w:r>
              <w:rPr>
                <w:sz w:val="20"/>
                <w:szCs w:val="20"/>
                <w:lang w:val="ru-RU"/>
              </w:rPr>
              <w:t>муле: 3</w:t>
            </w:r>
            <w:r w:rsidRPr="008D266F">
              <w:rPr>
                <w:sz w:val="20"/>
                <w:szCs w:val="20"/>
                <w:lang w:val="ru-RU"/>
              </w:rPr>
              <w:t>,5 км/км</w:t>
            </w:r>
            <w:proofErr w:type="gramStart"/>
            <w:r w:rsidRPr="00D61E79">
              <w:rPr>
                <w:sz w:val="20"/>
                <w:szCs w:val="20"/>
                <w:vertAlign w:val="superscript"/>
                <w:lang w:val="ru-RU"/>
              </w:rPr>
              <w:t>2</w:t>
            </w:r>
            <w:proofErr w:type="gramEnd"/>
            <w:r w:rsidRPr="008D266F">
              <w:rPr>
                <w:sz w:val="20"/>
                <w:szCs w:val="20"/>
                <w:lang w:val="ru-RU"/>
              </w:rPr>
              <w:t xml:space="preserve"> на 1</w:t>
            </w:r>
            <w:r w:rsidRPr="00600FB6">
              <w:rPr>
                <w:sz w:val="20"/>
                <w:szCs w:val="20"/>
                <w:lang w:val="ru-RU"/>
              </w:rPr>
              <w:t xml:space="preserve"> чел. х К</w:t>
            </w:r>
            <w:r w:rsidRPr="008D266F">
              <w:rPr>
                <w:sz w:val="20"/>
                <w:szCs w:val="20"/>
                <w:vertAlign w:val="subscript"/>
                <w:lang w:val="ru-RU"/>
              </w:rPr>
              <w:t>УМО</w:t>
            </w:r>
            <w:r w:rsidRPr="008D266F">
              <w:rPr>
                <w:sz w:val="20"/>
                <w:szCs w:val="20"/>
                <w:lang w:val="ru-RU"/>
              </w:rPr>
              <w:t>,</w:t>
            </w:r>
          </w:p>
          <w:p w:rsidR="001E71B9" w:rsidRDefault="001E71B9" w:rsidP="00E82759">
            <w:pPr>
              <w:pStyle w:val="aff6"/>
              <w:ind w:firstLine="0"/>
              <w:jc w:val="left"/>
              <w:rPr>
                <w:sz w:val="20"/>
                <w:szCs w:val="20"/>
                <w:lang w:val="ru-RU"/>
              </w:rPr>
            </w:pPr>
            <w:r w:rsidRPr="00600FB6">
              <w:rPr>
                <w:sz w:val="20"/>
                <w:szCs w:val="20"/>
                <w:lang w:val="ru-RU"/>
              </w:rPr>
              <w:t>где: К</w:t>
            </w:r>
            <w:r w:rsidRPr="008D266F">
              <w:rPr>
                <w:sz w:val="20"/>
                <w:szCs w:val="20"/>
                <w:vertAlign w:val="subscript"/>
                <w:lang w:val="ru-RU"/>
              </w:rPr>
              <w:t>УМО</w:t>
            </w:r>
            <w:r w:rsidRPr="00600FB6">
              <w:rPr>
                <w:sz w:val="20"/>
                <w:szCs w:val="20"/>
                <w:lang w:val="ru-RU"/>
              </w:rPr>
              <w:t xml:space="preserve"> </w:t>
            </w:r>
            <w:r>
              <w:rPr>
                <w:sz w:val="20"/>
                <w:szCs w:val="20"/>
                <w:lang w:val="ru-RU"/>
              </w:rPr>
              <w:t>–</w:t>
            </w:r>
            <w:r w:rsidRPr="00600FB6">
              <w:rPr>
                <w:sz w:val="20"/>
                <w:szCs w:val="20"/>
                <w:lang w:val="ru-RU"/>
              </w:rPr>
              <w:t xml:space="preserve">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w:t>
            </w:r>
            <w:r w:rsidRPr="00600FB6">
              <w:rPr>
                <w:sz w:val="20"/>
                <w:szCs w:val="20"/>
                <w:lang w:val="ru-RU"/>
              </w:rPr>
              <w:t>и</w:t>
            </w:r>
            <w:r w:rsidRPr="00600FB6">
              <w:rPr>
                <w:sz w:val="20"/>
                <w:szCs w:val="20"/>
                <w:lang w:val="ru-RU"/>
              </w:rPr>
              <w:t>пального образования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принимается в размере 0,97</w:t>
            </w:r>
            <w:r w:rsidRPr="00600FB6">
              <w:rPr>
                <w:sz w:val="20"/>
                <w:szCs w:val="20"/>
                <w:lang w:val="ru-RU"/>
              </w:rPr>
              <w:t>.</w:t>
            </w:r>
          </w:p>
          <w:p w:rsidR="001E71B9" w:rsidRPr="001E71B9" w:rsidRDefault="001E71B9" w:rsidP="00E82759">
            <w:pPr>
              <w:pStyle w:val="aff6"/>
              <w:ind w:firstLine="0"/>
              <w:jc w:val="left"/>
              <w:rPr>
                <w:i/>
                <w:sz w:val="20"/>
                <w:szCs w:val="20"/>
                <w:lang w:val="ru-RU"/>
              </w:rPr>
            </w:pPr>
            <w:r w:rsidRPr="00D61E79">
              <w:rPr>
                <w:i/>
                <w:sz w:val="20"/>
                <w:szCs w:val="20"/>
                <w:lang w:val="ru-RU"/>
              </w:rPr>
              <w:t>Расчет:</w:t>
            </w:r>
            <w:r>
              <w:rPr>
                <w:i/>
                <w:sz w:val="20"/>
                <w:szCs w:val="20"/>
                <w:lang w:val="ru-RU"/>
              </w:rPr>
              <w:t xml:space="preserve"> 3</w:t>
            </w:r>
            <w:r w:rsidRPr="00D61E79">
              <w:rPr>
                <w:i/>
                <w:sz w:val="20"/>
                <w:szCs w:val="20"/>
                <w:lang w:val="ru-RU"/>
              </w:rPr>
              <w:t>,5</w:t>
            </w:r>
            <w:r>
              <w:rPr>
                <w:i/>
                <w:sz w:val="20"/>
                <w:szCs w:val="20"/>
                <w:lang w:val="ru-RU"/>
              </w:rPr>
              <w:sym w:font="Symbol" w:char="F0D7"/>
            </w:r>
            <w:r>
              <w:rPr>
                <w:i/>
                <w:sz w:val="20"/>
                <w:szCs w:val="20"/>
                <w:lang w:val="ru-RU"/>
              </w:rPr>
              <w:t>0,97=3,40.</w:t>
            </w:r>
            <w:bookmarkEnd w:id="350"/>
            <w:bookmarkEnd w:id="351"/>
          </w:p>
        </w:tc>
      </w:tr>
      <w:tr w:rsidR="001E71B9" w:rsidRPr="004532CA" w:rsidTr="00E82759">
        <w:tc>
          <w:tcPr>
            <w:tcW w:w="1871" w:type="dxa"/>
            <w:vMerge/>
            <w:shd w:val="clear" w:color="auto" w:fill="F2F2F2" w:themeFill="background1" w:themeFillShade="F2"/>
          </w:tcPr>
          <w:p w:rsidR="001E71B9" w:rsidRPr="00197814" w:rsidRDefault="001E71B9" w:rsidP="00E82759">
            <w:pPr>
              <w:pStyle w:val="aff6"/>
              <w:ind w:firstLine="0"/>
              <w:jc w:val="left"/>
              <w:rPr>
                <w:sz w:val="20"/>
                <w:szCs w:val="20"/>
                <w:lang w:val="ru-RU"/>
              </w:rPr>
            </w:pPr>
          </w:p>
        </w:tc>
        <w:tc>
          <w:tcPr>
            <w:tcW w:w="1843" w:type="dxa"/>
          </w:tcPr>
          <w:p w:rsidR="001E71B9" w:rsidRPr="004532CA" w:rsidRDefault="001E71B9" w:rsidP="00E82759">
            <w:pPr>
              <w:pStyle w:val="aff6"/>
              <w:ind w:firstLine="0"/>
              <w:jc w:val="left"/>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w:t>
            </w:r>
            <w:r w:rsidRPr="004532CA">
              <w:rPr>
                <w:sz w:val="20"/>
                <w:szCs w:val="20"/>
                <w:lang w:val="ru-RU"/>
              </w:rPr>
              <w:t>к</w:t>
            </w:r>
            <w:r w:rsidRPr="004532CA">
              <w:rPr>
                <w:sz w:val="20"/>
                <w:szCs w:val="20"/>
                <w:lang w:val="ru-RU"/>
              </w:rPr>
              <w:t>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5670" w:type="dxa"/>
          </w:tcPr>
          <w:p w:rsidR="001E71B9" w:rsidRPr="009B7955" w:rsidRDefault="001E71B9" w:rsidP="00E82759">
            <w:pPr>
              <w:pStyle w:val="aff6"/>
              <w:ind w:firstLine="0"/>
              <w:jc w:val="left"/>
              <w:rPr>
                <w:sz w:val="20"/>
                <w:szCs w:val="20"/>
                <w:lang w:val="ru-RU"/>
              </w:rPr>
            </w:pPr>
            <w:r w:rsidRPr="00AA385D">
              <w:rPr>
                <w:sz w:val="20"/>
                <w:szCs w:val="20"/>
                <w:lang w:val="ru-RU"/>
              </w:rPr>
              <w:t xml:space="preserve">Удаленность </w:t>
            </w:r>
            <w:r>
              <w:rPr>
                <w:sz w:val="20"/>
                <w:szCs w:val="20"/>
                <w:lang w:val="ru-RU"/>
              </w:rPr>
              <w:t>500</w:t>
            </w:r>
            <w:r w:rsidRPr="00AA385D">
              <w:rPr>
                <w:sz w:val="20"/>
                <w:szCs w:val="20"/>
                <w:lang w:val="ru-RU"/>
              </w:rPr>
              <w:t xml:space="preserve"> м </w:t>
            </w:r>
            <w:r w:rsidRPr="008D266F">
              <w:rPr>
                <w:sz w:val="20"/>
                <w:szCs w:val="20"/>
                <w:lang w:val="ru-RU"/>
              </w:rPr>
              <w:t xml:space="preserve">принята в соответствии с </w:t>
            </w:r>
            <w:proofErr w:type="gramStart"/>
            <w:r w:rsidRPr="008D266F">
              <w:rPr>
                <w:sz w:val="20"/>
                <w:szCs w:val="20"/>
                <w:lang w:val="ru-RU"/>
              </w:rPr>
              <w:t>п</w:t>
            </w:r>
            <w:proofErr w:type="gramEnd"/>
            <w:r w:rsidRPr="008D266F">
              <w:rPr>
                <w:sz w:val="20"/>
                <w:szCs w:val="20"/>
                <w:lang w:val="ru-RU"/>
              </w:rPr>
              <w:t xml:space="preserve"> 1.14. «Руково</w:t>
            </w:r>
            <w:r w:rsidRPr="008D266F">
              <w:rPr>
                <w:sz w:val="20"/>
                <w:szCs w:val="20"/>
                <w:lang w:val="ru-RU"/>
              </w:rPr>
              <w:t>д</w:t>
            </w:r>
            <w:r w:rsidRPr="008D266F">
              <w:rPr>
                <w:sz w:val="20"/>
                <w:szCs w:val="20"/>
                <w:lang w:val="ru-RU"/>
              </w:rPr>
              <w:t>ство по проектированию городских улиц и дорог» Центральный Научно-Исследовательский</w:t>
            </w:r>
            <w:proofErr w:type="gramStart"/>
            <w:r w:rsidRPr="008D266F">
              <w:rPr>
                <w:sz w:val="20"/>
                <w:szCs w:val="20"/>
                <w:lang w:val="ru-RU"/>
              </w:rPr>
              <w:t xml:space="preserve"> И</w:t>
            </w:r>
            <w:proofErr w:type="gramEnd"/>
            <w:r w:rsidRPr="008D266F">
              <w:rPr>
                <w:sz w:val="20"/>
                <w:szCs w:val="20"/>
                <w:lang w:val="ru-RU"/>
              </w:rPr>
              <w:t xml:space="preserve"> Проектный Институт По Град</w:t>
            </w:r>
            <w:r w:rsidRPr="008D266F">
              <w:rPr>
                <w:sz w:val="20"/>
                <w:szCs w:val="20"/>
                <w:lang w:val="ru-RU"/>
              </w:rPr>
              <w:t>о</w:t>
            </w:r>
            <w:r w:rsidRPr="008D266F">
              <w:rPr>
                <w:sz w:val="20"/>
                <w:szCs w:val="20"/>
                <w:lang w:val="ru-RU"/>
              </w:rPr>
              <w:t xml:space="preserve">строительству (ЦНИИП Градостроительства) </w:t>
            </w:r>
            <w:proofErr w:type="spellStart"/>
            <w:r w:rsidRPr="008D266F">
              <w:rPr>
                <w:sz w:val="20"/>
                <w:szCs w:val="20"/>
                <w:lang w:val="ru-RU"/>
              </w:rPr>
              <w:t>Го</w:t>
            </w:r>
            <w:r w:rsidRPr="008D266F">
              <w:rPr>
                <w:sz w:val="20"/>
                <w:szCs w:val="20"/>
                <w:lang w:val="ru-RU"/>
              </w:rPr>
              <w:t>с</w:t>
            </w:r>
            <w:r w:rsidRPr="008D266F">
              <w:rPr>
                <w:sz w:val="20"/>
                <w:szCs w:val="20"/>
                <w:lang w:val="ru-RU"/>
              </w:rPr>
              <w:t>гражданстроя</w:t>
            </w:r>
            <w:proofErr w:type="spellEnd"/>
          </w:p>
        </w:tc>
      </w:tr>
    </w:tbl>
    <w:p w:rsidR="00EF5224" w:rsidRDefault="00EF5224" w:rsidP="00EF5224">
      <w:pPr>
        <w:pStyle w:val="3"/>
        <w:numPr>
          <w:ilvl w:val="2"/>
          <w:numId w:val="13"/>
        </w:numPr>
        <w:ind w:left="0" w:firstLine="0"/>
      </w:pPr>
      <w:bookmarkStart w:id="352" w:name="_Toc479953583"/>
      <w:bookmarkStart w:id="353" w:name="_Toc490573760"/>
      <w:bookmarkStart w:id="354" w:name="_Toc490637692"/>
      <w:bookmarkEnd w:id="346"/>
      <w:r>
        <w:lastRenderedPageBreak/>
        <w:t>Объекты</w:t>
      </w:r>
      <w:r w:rsidRPr="003B36EE">
        <w:t xml:space="preserve"> </w:t>
      </w:r>
      <w:bookmarkEnd w:id="352"/>
      <w:r>
        <w:t>местного значения сельских поселений</w:t>
      </w:r>
      <w:r w:rsidRPr="003B36EE">
        <w:t xml:space="preserve"> в области </w:t>
      </w:r>
      <w:r>
        <w:t>физической культуры и спорта</w:t>
      </w:r>
      <w:bookmarkEnd w:id="353"/>
      <w:bookmarkEnd w:id="354"/>
    </w:p>
    <w:p w:rsidR="00EF5224" w:rsidRPr="001F5B5B" w:rsidRDefault="00EF5224" w:rsidP="006A4B99">
      <w:pPr>
        <w:keepNext/>
        <w:jc w:val="right"/>
        <w:rPr>
          <w:b/>
          <w:i/>
        </w:rPr>
      </w:pPr>
      <w:bookmarkStart w:id="355" w:name="_Toc479953584"/>
      <w:r w:rsidRPr="001F5B5B">
        <w:rPr>
          <w:b/>
          <w:i/>
        </w:rPr>
        <w:t xml:space="preserve">Таблица </w:t>
      </w:r>
      <w:r w:rsidR="00EE24BE">
        <w:rPr>
          <w:b/>
          <w:i/>
        </w:rPr>
        <w:t>2.5</w:t>
      </w:r>
    </w:p>
    <w:p w:rsidR="00EF5224" w:rsidRDefault="00EF5224" w:rsidP="006A4B99">
      <w:pPr>
        <w:keepNext/>
        <w:spacing w:after="120"/>
        <w:ind w:firstLine="0"/>
        <w:jc w:val="center"/>
        <w:rPr>
          <w:b/>
          <w:i/>
        </w:rPr>
      </w:pPr>
      <w:bookmarkStart w:id="356" w:name="OLE_LINK925"/>
      <w:bookmarkStart w:id="357" w:name="OLE_LINK926"/>
      <w:bookmarkStart w:id="358" w:name="OLE_LINK927"/>
      <w:bookmarkStart w:id="359" w:name="OLE_LINK936"/>
      <w:bookmarkStart w:id="360" w:name="OLE_LINK937"/>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bookmarkEnd w:id="356"/>
      <w:bookmarkEnd w:id="357"/>
      <w:bookmarkEnd w:id="358"/>
      <w:bookmarkEnd w:id="359"/>
      <w:bookmarkEnd w:id="360"/>
      <w:r>
        <w:rPr>
          <w:b/>
          <w:i/>
        </w:rPr>
        <w:t>местного зн</w:t>
      </w:r>
      <w:r>
        <w:rPr>
          <w:b/>
          <w:i/>
        </w:rPr>
        <w:t>а</w:t>
      </w:r>
      <w:r>
        <w:rPr>
          <w:b/>
          <w:i/>
        </w:rPr>
        <w:t xml:space="preserve">чения сельских поселений </w:t>
      </w:r>
      <w:r w:rsidRPr="001F5B5B">
        <w:rPr>
          <w:b/>
          <w:i/>
        </w:rPr>
        <w:t>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127"/>
        <w:gridCol w:w="5528"/>
      </w:tblGrid>
      <w:tr w:rsidR="00781496" w:rsidRPr="004532CA" w:rsidTr="00E82759">
        <w:trPr>
          <w:cantSplit/>
          <w:tblHeader/>
        </w:trPr>
        <w:tc>
          <w:tcPr>
            <w:tcW w:w="1729" w:type="dxa"/>
            <w:shd w:val="clear" w:color="auto" w:fill="D9D9D9" w:themeFill="background1" w:themeFillShade="D9"/>
          </w:tcPr>
          <w:p w:rsidR="00781496" w:rsidRPr="004532CA" w:rsidRDefault="00781496" w:rsidP="006A4B99">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127" w:type="dxa"/>
            <w:shd w:val="clear" w:color="auto" w:fill="D9D9D9" w:themeFill="background1" w:themeFillShade="D9"/>
          </w:tcPr>
          <w:p w:rsidR="00781496" w:rsidRPr="004532CA" w:rsidRDefault="00781496" w:rsidP="006A4B99">
            <w:pPr>
              <w:pStyle w:val="aff6"/>
              <w:keepNext/>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528" w:type="dxa"/>
            <w:shd w:val="clear" w:color="auto" w:fill="D9D9D9" w:themeFill="background1" w:themeFillShade="D9"/>
          </w:tcPr>
          <w:p w:rsidR="00781496" w:rsidRPr="004532CA" w:rsidRDefault="00781496" w:rsidP="006A4B99">
            <w:pPr>
              <w:pStyle w:val="aff6"/>
              <w:keepNext/>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781496" w:rsidRPr="004532CA" w:rsidTr="00E82759">
        <w:trPr>
          <w:cantSplit/>
          <w:trHeight w:val="690"/>
        </w:trPr>
        <w:tc>
          <w:tcPr>
            <w:tcW w:w="1729" w:type="dxa"/>
            <w:vMerge w:val="restart"/>
            <w:shd w:val="clear" w:color="auto" w:fill="F2F2F2" w:themeFill="background1" w:themeFillShade="F2"/>
          </w:tcPr>
          <w:p w:rsidR="00781496" w:rsidRPr="004717D6" w:rsidRDefault="00781496" w:rsidP="00E82759">
            <w:pPr>
              <w:pStyle w:val="aff6"/>
              <w:ind w:firstLine="0"/>
              <w:jc w:val="left"/>
              <w:rPr>
                <w:sz w:val="20"/>
                <w:szCs w:val="20"/>
                <w:lang w:val="ru-RU"/>
              </w:rPr>
            </w:pPr>
            <w:r>
              <w:rPr>
                <w:sz w:val="20"/>
                <w:szCs w:val="20"/>
                <w:lang w:val="ru-RU"/>
              </w:rPr>
              <w:t>Спортивная пл</w:t>
            </w:r>
            <w:r>
              <w:rPr>
                <w:sz w:val="20"/>
                <w:szCs w:val="20"/>
                <w:lang w:val="ru-RU"/>
              </w:rPr>
              <w:t>о</w:t>
            </w:r>
            <w:r>
              <w:rPr>
                <w:sz w:val="20"/>
                <w:szCs w:val="20"/>
                <w:lang w:val="ru-RU"/>
              </w:rPr>
              <w:t xml:space="preserve">щадка </w:t>
            </w:r>
            <w:r w:rsidRPr="004717D6">
              <w:rPr>
                <w:sz w:val="20"/>
                <w:szCs w:val="20"/>
                <w:lang w:val="ru-RU"/>
              </w:rPr>
              <w:t>(плоскос</w:t>
            </w:r>
            <w:r w:rsidRPr="004717D6">
              <w:rPr>
                <w:sz w:val="20"/>
                <w:szCs w:val="20"/>
                <w:lang w:val="ru-RU"/>
              </w:rPr>
              <w:t>т</w:t>
            </w:r>
            <w:r w:rsidRPr="004717D6">
              <w:rPr>
                <w:sz w:val="20"/>
                <w:szCs w:val="20"/>
                <w:lang w:val="ru-RU"/>
              </w:rPr>
              <w:t>ное спо</w:t>
            </w:r>
            <w:r w:rsidRPr="004717D6">
              <w:rPr>
                <w:sz w:val="20"/>
                <w:szCs w:val="20"/>
                <w:lang w:val="ru-RU"/>
              </w:rPr>
              <w:t>р</w:t>
            </w:r>
            <w:r w:rsidRPr="004717D6">
              <w:rPr>
                <w:sz w:val="20"/>
                <w:szCs w:val="20"/>
                <w:lang w:val="ru-RU"/>
              </w:rPr>
              <w:t>тивное сооружение, вкл</w:t>
            </w:r>
            <w:r w:rsidRPr="004717D6">
              <w:rPr>
                <w:sz w:val="20"/>
                <w:szCs w:val="20"/>
                <w:lang w:val="ru-RU"/>
              </w:rPr>
              <w:t>ю</w:t>
            </w:r>
            <w:r w:rsidRPr="004717D6">
              <w:rPr>
                <w:sz w:val="20"/>
                <w:szCs w:val="20"/>
                <w:lang w:val="ru-RU"/>
              </w:rPr>
              <w:t>чающее игровую спортивную пл</w:t>
            </w:r>
            <w:r w:rsidRPr="004717D6">
              <w:rPr>
                <w:sz w:val="20"/>
                <w:szCs w:val="20"/>
                <w:lang w:val="ru-RU"/>
              </w:rPr>
              <w:t>о</w:t>
            </w:r>
            <w:r w:rsidRPr="004717D6">
              <w:rPr>
                <w:sz w:val="20"/>
                <w:szCs w:val="20"/>
                <w:lang w:val="ru-RU"/>
              </w:rPr>
              <w:t>щадку и (или) уличные тренаж</w:t>
            </w:r>
            <w:r w:rsidRPr="004717D6">
              <w:rPr>
                <w:sz w:val="20"/>
                <w:szCs w:val="20"/>
                <w:lang w:val="ru-RU"/>
              </w:rPr>
              <w:t>е</w:t>
            </w:r>
            <w:r w:rsidRPr="004717D6">
              <w:rPr>
                <w:sz w:val="20"/>
                <w:szCs w:val="20"/>
                <w:lang w:val="ru-RU"/>
              </w:rPr>
              <w:t>ры, турники)</w:t>
            </w:r>
          </w:p>
        </w:tc>
        <w:tc>
          <w:tcPr>
            <w:tcW w:w="2127" w:type="dxa"/>
          </w:tcPr>
          <w:p w:rsidR="00781496" w:rsidRPr="00BE7242" w:rsidRDefault="00781496" w:rsidP="00E82759">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w:t>
            </w:r>
            <w:r w:rsidRPr="00BE7242">
              <w:rPr>
                <w:sz w:val="20"/>
                <w:szCs w:val="20"/>
                <w:lang w:val="ru-RU"/>
              </w:rPr>
              <w:t>е</w:t>
            </w:r>
            <w:r w:rsidRPr="00BE7242">
              <w:rPr>
                <w:sz w:val="20"/>
                <w:szCs w:val="20"/>
                <w:lang w:val="ru-RU"/>
              </w:rPr>
              <w:t>ченности</w:t>
            </w:r>
          </w:p>
        </w:tc>
        <w:tc>
          <w:tcPr>
            <w:tcW w:w="5528" w:type="dxa"/>
          </w:tcPr>
          <w:p w:rsidR="00781496" w:rsidRPr="00781496" w:rsidRDefault="00781496" w:rsidP="00E82759">
            <w:pPr>
              <w:pStyle w:val="Default"/>
              <w:rPr>
                <w:sz w:val="20"/>
                <w:szCs w:val="20"/>
              </w:rPr>
            </w:pPr>
            <w:r w:rsidRPr="00781496">
              <w:rPr>
                <w:sz w:val="20"/>
                <w:szCs w:val="20"/>
              </w:rPr>
              <w:t>Населенные пункты с численностью населения менее 300 ч</w:t>
            </w:r>
            <w:r w:rsidRPr="00781496">
              <w:rPr>
                <w:sz w:val="20"/>
                <w:szCs w:val="20"/>
              </w:rPr>
              <w:t>е</w:t>
            </w:r>
            <w:r w:rsidRPr="00781496">
              <w:rPr>
                <w:sz w:val="20"/>
                <w:szCs w:val="20"/>
              </w:rPr>
              <w:t>ловек – не нормируется.</w:t>
            </w:r>
          </w:p>
          <w:p w:rsidR="00781496" w:rsidRDefault="00781496" w:rsidP="00E82759">
            <w:pPr>
              <w:pStyle w:val="Default"/>
              <w:rPr>
                <w:sz w:val="20"/>
                <w:szCs w:val="20"/>
              </w:rPr>
            </w:pPr>
            <w:proofErr w:type="gramStart"/>
            <w:r w:rsidRPr="002240E3">
              <w:rPr>
                <w:sz w:val="20"/>
                <w:szCs w:val="20"/>
              </w:rPr>
              <w:t>1 объект на каждые 1000 человек населения принят в соотве</w:t>
            </w:r>
            <w:r w:rsidRPr="002240E3">
              <w:rPr>
                <w:sz w:val="20"/>
                <w:szCs w:val="20"/>
              </w:rPr>
              <w:t>т</w:t>
            </w:r>
            <w:r w:rsidRPr="002240E3">
              <w:rPr>
                <w:sz w:val="20"/>
                <w:szCs w:val="20"/>
              </w:rPr>
              <w:t>ствии с Концепцией пространственной организации террит</w:t>
            </w:r>
            <w:r w:rsidRPr="002240E3">
              <w:rPr>
                <w:sz w:val="20"/>
                <w:szCs w:val="20"/>
              </w:rPr>
              <w:t>о</w:t>
            </w:r>
            <w:r w:rsidRPr="002240E3">
              <w:rPr>
                <w:sz w:val="20"/>
                <w:szCs w:val="20"/>
              </w:rPr>
              <w:t>рии Волгоградской о</w:t>
            </w:r>
            <w:r w:rsidRPr="002240E3">
              <w:rPr>
                <w:sz w:val="20"/>
                <w:szCs w:val="20"/>
              </w:rPr>
              <w:t>б</w:t>
            </w:r>
            <w:r w:rsidRPr="002240E3">
              <w:rPr>
                <w:sz w:val="20"/>
                <w:szCs w:val="20"/>
              </w:rPr>
              <w:t>ласти (проект Схемы территориального планирования Волг</w:t>
            </w:r>
            <w:r w:rsidRPr="002240E3">
              <w:rPr>
                <w:sz w:val="20"/>
                <w:szCs w:val="20"/>
              </w:rPr>
              <w:t>о</w:t>
            </w:r>
            <w:r w:rsidRPr="002240E3">
              <w:rPr>
                <w:sz w:val="20"/>
                <w:szCs w:val="20"/>
              </w:rPr>
              <w:t>градской области (схема 2030) с учетом методически</w:t>
            </w:r>
            <w:r>
              <w:rPr>
                <w:sz w:val="20"/>
                <w:szCs w:val="20"/>
              </w:rPr>
              <w:t>х</w:t>
            </w:r>
            <w:r w:rsidRPr="002240E3">
              <w:rPr>
                <w:sz w:val="20"/>
                <w:szCs w:val="20"/>
              </w:rPr>
              <w:t xml:space="preserve"> рекомендаци</w:t>
            </w:r>
            <w:r>
              <w:rPr>
                <w:sz w:val="20"/>
                <w:szCs w:val="20"/>
              </w:rPr>
              <w:t>й</w:t>
            </w:r>
            <w:r w:rsidRPr="002240E3">
              <w:rPr>
                <w:sz w:val="20"/>
                <w:szCs w:val="20"/>
              </w:rPr>
              <w:t xml:space="preserve"> по размещению объектов масс</w:t>
            </w:r>
            <w:r w:rsidRPr="002240E3">
              <w:rPr>
                <w:sz w:val="20"/>
                <w:szCs w:val="20"/>
              </w:rPr>
              <w:t>о</w:t>
            </w:r>
            <w:r w:rsidRPr="002240E3">
              <w:rPr>
                <w:sz w:val="20"/>
                <w:szCs w:val="20"/>
              </w:rPr>
              <w:t>вого спорта в субъе</w:t>
            </w:r>
            <w:r w:rsidRPr="002240E3">
              <w:rPr>
                <w:sz w:val="20"/>
                <w:szCs w:val="20"/>
              </w:rPr>
              <w:t>к</w:t>
            </w:r>
            <w:r w:rsidRPr="002240E3">
              <w:rPr>
                <w:sz w:val="20"/>
                <w:szCs w:val="20"/>
              </w:rPr>
              <w:t>тах Российской Федерации (</w:t>
            </w:r>
            <w:proofErr w:type="spellStart"/>
            <w:r w:rsidRPr="002240E3">
              <w:rPr>
                <w:sz w:val="20"/>
                <w:szCs w:val="20"/>
              </w:rPr>
              <w:t>Минспорт</w:t>
            </w:r>
            <w:proofErr w:type="spellEnd"/>
            <w:r w:rsidRPr="002240E3">
              <w:rPr>
                <w:sz w:val="20"/>
                <w:szCs w:val="20"/>
              </w:rPr>
              <w:t xml:space="preserve"> России http://www.minsport.gov.ru/activities/economy/)</w:t>
            </w:r>
            <w:proofErr w:type="gramEnd"/>
          </w:p>
        </w:tc>
      </w:tr>
      <w:tr w:rsidR="00781496" w:rsidRPr="004532CA" w:rsidTr="00E82759">
        <w:trPr>
          <w:cantSplit/>
        </w:trPr>
        <w:tc>
          <w:tcPr>
            <w:tcW w:w="1729" w:type="dxa"/>
            <w:vMerge/>
            <w:shd w:val="clear" w:color="auto" w:fill="F2F2F2" w:themeFill="background1" w:themeFillShade="F2"/>
          </w:tcPr>
          <w:p w:rsidR="00781496" w:rsidRPr="00A930B0" w:rsidRDefault="00781496" w:rsidP="00E82759">
            <w:pPr>
              <w:pStyle w:val="aff6"/>
              <w:ind w:firstLine="0"/>
              <w:jc w:val="left"/>
              <w:rPr>
                <w:sz w:val="20"/>
                <w:szCs w:val="20"/>
                <w:lang w:val="ru-RU"/>
              </w:rPr>
            </w:pPr>
          </w:p>
        </w:tc>
        <w:tc>
          <w:tcPr>
            <w:tcW w:w="2127" w:type="dxa"/>
          </w:tcPr>
          <w:p w:rsidR="00781496" w:rsidRPr="00BE7242" w:rsidRDefault="00781496" w:rsidP="00E82759">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w:t>
            </w:r>
            <w:r w:rsidRPr="00BE7242">
              <w:rPr>
                <w:sz w:val="20"/>
                <w:szCs w:val="20"/>
                <w:lang w:val="ru-RU"/>
              </w:rPr>
              <w:t>и</w:t>
            </w:r>
            <w:r w:rsidRPr="00BE7242">
              <w:rPr>
                <w:sz w:val="20"/>
                <w:szCs w:val="20"/>
                <w:lang w:val="ru-RU"/>
              </w:rPr>
              <w:t>альной доступности</w:t>
            </w:r>
          </w:p>
        </w:tc>
        <w:tc>
          <w:tcPr>
            <w:tcW w:w="5528" w:type="dxa"/>
          </w:tcPr>
          <w:p w:rsidR="00781496" w:rsidRDefault="00781496" w:rsidP="00E82759">
            <w:pPr>
              <w:pStyle w:val="Default"/>
              <w:rPr>
                <w:sz w:val="20"/>
                <w:szCs w:val="20"/>
              </w:rPr>
            </w:pPr>
            <w:r w:rsidRPr="00164EB6">
              <w:rPr>
                <w:sz w:val="20"/>
                <w:szCs w:val="20"/>
              </w:rPr>
              <w:t>Пешеходная доступность 500 м принята в соответствии с та</w:t>
            </w:r>
            <w:r w:rsidRPr="00164EB6">
              <w:rPr>
                <w:sz w:val="20"/>
                <w:szCs w:val="20"/>
              </w:rPr>
              <w:t>б</w:t>
            </w:r>
            <w:r w:rsidRPr="00164EB6">
              <w:rPr>
                <w:sz w:val="20"/>
                <w:szCs w:val="20"/>
              </w:rPr>
              <w:t xml:space="preserve">лицей 10.1 СП 42.13330. «СНиП 2.07.01-89*» Планировка и </w:t>
            </w:r>
            <w:proofErr w:type="gramStart"/>
            <w:r w:rsidRPr="00164EB6">
              <w:rPr>
                <w:sz w:val="20"/>
                <w:szCs w:val="20"/>
              </w:rPr>
              <w:t>за-стройка</w:t>
            </w:r>
            <w:proofErr w:type="gramEnd"/>
            <w:r w:rsidRPr="00164EB6">
              <w:rPr>
                <w:sz w:val="20"/>
                <w:szCs w:val="20"/>
              </w:rPr>
              <w:t xml:space="preserve"> городских и сел</w:t>
            </w:r>
            <w:r w:rsidRPr="00164EB6">
              <w:rPr>
                <w:sz w:val="20"/>
                <w:szCs w:val="20"/>
              </w:rPr>
              <w:t>ь</w:t>
            </w:r>
            <w:r w:rsidRPr="00164EB6">
              <w:rPr>
                <w:sz w:val="20"/>
                <w:szCs w:val="20"/>
              </w:rPr>
              <w:t>ских поселений. Актуализированная реда</w:t>
            </w:r>
            <w:r>
              <w:rPr>
                <w:sz w:val="20"/>
                <w:szCs w:val="20"/>
              </w:rPr>
              <w:t>кция  (утв. Прика</w:t>
            </w:r>
            <w:r w:rsidRPr="00164EB6">
              <w:rPr>
                <w:sz w:val="20"/>
                <w:szCs w:val="20"/>
              </w:rPr>
              <w:t xml:space="preserve">зом Минстроя России от 30.12.2016 </w:t>
            </w:r>
            <w:r>
              <w:rPr>
                <w:sz w:val="20"/>
                <w:szCs w:val="20"/>
              </w:rPr>
              <w:t>№</w:t>
            </w:r>
            <w:r w:rsidRPr="00164EB6">
              <w:rPr>
                <w:sz w:val="20"/>
                <w:szCs w:val="20"/>
              </w:rPr>
              <w:t xml:space="preserve"> 1034/</w:t>
            </w:r>
            <w:proofErr w:type="spellStart"/>
            <w:proofErr w:type="gramStart"/>
            <w:r w:rsidRPr="00164EB6">
              <w:rPr>
                <w:sz w:val="20"/>
                <w:szCs w:val="20"/>
              </w:rPr>
              <w:t>пр</w:t>
            </w:r>
            <w:proofErr w:type="spellEnd"/>
            <w:proofErr w:type="gramEnd"/>
            <w:r w:rsidRPr="00164EB6">
              <w:rPr>
                <w:sz w:val="20"/>
                <w:szCs w:val="20"/>
              </w:rPr>
              <w:t>)</w:t>
            </w:r>
          </w:p>
        </w:tc>
      </w:tr>
    </w:tbl>
    <w:p w:rsidR="00EF5224" w:rsidRDefault="00EF5224" w:rsidP="00EF5224">
      <w:pPr>
        <w:pStyle w:val="3"/>
        <w:numPr>
          <w:ilvl w:val="2"/>
          <w:numId w:val="13"/>
        </w:numPr>
        <w:ind w:left="0" w:firstLine="0"/>
      </w:pPr>
      <w:bookmarkStart w:id="361" w:name="_Toc479953586"/>
      <w:bookmarkStart w:id="362" w:name="OLE_LINK382"/>
      <w:bookmarkStart w:id="363" w:name="OLE_LINK383"/>
      <w:bookmarkStart w:id="364" w:name="OLE_LINK963"/>
      <w:bookmarkStart w:id="365" w:name="OLE_LINK964"/>
      <w:bookmarkStart w:id="366" w:name="_Toc490573762"/>
      <w:bookmarkStart w:id="367" w:name="_Toc490637693"/>
      <w:bookmarkEnd w:id="355"/>
      <w:r>
        <w:t>Объекты</w:t>
      </w:r>
      <w:r w:rsidRPr="003B36EE">
        <w:t xml:space="preserve"> </w:t>
      </w:r>
      <w:r>
        <w:t xml:space="preserve">местного значения сельских поселений </w:t>
      </w:r>
      <w:r w:rsidRPr="003B36EE">
        <w:t xml:space="preserve">в области культуры и </w:t>
      </w:r>
      <w:bookmarkEnd w:id="361"/>
      <w:r>
        <w:t>искусства</w:t>
      </w:r>
      <w:bookmarkEnd w:id="366"/>
      <w:bookmarkEnd w:id="367"/>
    </w:p>
    <w:bookmarkEnd w:id="362"/>
    <w:bookmarkEnd w:id="363"/>
    <w:bookmarkEnd w:id="364"/>
    <w:bookmarkEnd w:id="365"/>
    <w:p w:rsidR="00EF5224" w:rsidRPr="00662113" w:rsidRDefault="00EF5224" w:rsidP="00EF5224">
      <w:pPr>
        <w:jc w:val="right"/>
        <w:rPr>
          <w:b/>
          <w:i/>
        </w:rPr>
      </w:pPr>
      <w:r w:rsidRPr="00662113">
        <w:rPr>
          <w:b/>
          <w:i/>
        </w:rPr>
        <w:t>Таблица</w:t>
      </w:r>
      <w:r w:rsidR="00EE24BE">
        <w:rPr>
          <w:b/>
          <w:i/>
        </w:rPr>
        <w:t xml:space="preserve"> 2.6</w:t>
      </w:r>
    </w:p>
    <w:p w:rsidR="00EF5224" w:rsidRDefault="00EF5224" w:rsidP="00EF5224">
      <w:pPr>
        <w:spacing w:after="120"/>
        <w:ind w:firstLine="0"/>
        <w:jc w:val="center"/>
        <w:rPr>
          <w:b/>
          <w:i/>
        </w:rPr>
      </w:pPr>
      <w:bookmarkStart w:id="368" w:name="OLE_LINK965"/>
      <w:bookmarkStart w:id="369" w:name="OLE_LINK966"/>
      <w:bookmarkStart w:id="370" w:name="OLE_LINK967"/>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bookmarkEnd w:id="368"/>
      <w:bookmarkEnd w:id="369"/>
      <w:bookmarkEnd w:id="370"/>
      <w:r>
        <w:rPr>
          <w:b/>
          <w:i/>
        </w:rPr>
        <w:t>местного зн</w:t>
      </w:r>
      <w:r>
        <w:rPr>
          <w:b/>
          <w:i/>
        </w:rPr>
        <w:t>а</w:t>
      </w:r>
      <w:r>
        <w:rPr>
          <w:b/>
          <w:i/>
        </w:rPr>
        <w:t xml:space="preserve">чения сельских поселений </w:t>
      </w:r>
      <w:r w:rsidRPr="00662113">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1843"/>
        <w:gridCol w:w="5953"/>
      </w:tblGrid>
      <w:tr w:rsidR="00E556CB" w:rsidRPr="004532CA" w:rsidTr="00056A48">
        <w:trPr>
          <w:cantSplit/>
          <w:tblHeader/>
        </w:trPr>
        <w:tc>
          <w:tcPr>
            <w:tcW w:w="1588" w:type="dxa"/>
            <w:shd w:val="clear" w:color="auto" w:fill="D9D9D9" w:themeFill="background1" w:themeFillShade="D9"/>
          </w:tcPr>
          <w:p w:rsidR="00E556CB" w:rsidRPr="004532CA" w:rsidRDefault="00E556CB" w:rsidP="00E82759">
            <w:pPr>
              <w:pStyle w:val="aff6"/>
              <w:ind w:firstLine="0"/>
              <w:jc w:val="center"/>
              <w:rPr>
                <w:b/>
                <w:i/>
                <w:sz w:val="20"/>
                <w:szCs w:val="20"/>
                <w:lang w:val="ru-RU"/>
              </w:rPr>
            </w:pPr>
            <w:r w:rsidRPr="004532CA">
              <w:rPr>
                <w:b/>
                <w:i/>
                <w:sz w:val="20"/>
                <w:szCs w:val="20"/>
                <w:lang w:val="ru-RU"/>
              </w:rPr>
              <w:t>Наименование вида объекта</w:t>
            </w:r>
          </w:p>
        </w:tc>
        <w:tc>
          <w:tcPr>
            <w:tcW w:w="1843" w:type="dxa"/>
            <w:shd w:val="clear" w:color="auto" w:fill="D9D9D9" w:themeFill="background1" w:themeFillShade="D9"/>
          </w:tcPr>
          <w:p w:rsidR="00E556CB" w:rsidRPr="004532CA" w:rsidRDefault="00E556CB" w:rsidP="00E82759">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953" w:type="dxa"/>
            <w:shd w:val="clear" w:color="auto" w:fill="D9D9D9" w:themeFill="background1" w:themeFillShade="D9"/>
          </w:tcPr>
          <w:p w:rsidR="00E556CB" w:rsidRPr="004532CA" w:rsidRDefault="00E556CB" w:rsidP="00E556CB">
            <w:pPr>
              <w:pStyle w:val="aff6"/>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w:t>
            </w:r>
            <w:r w:rsidRPr="004532CA">
              <w:rPr>
                <w:b/>
                <w:i/>
                <w:sz w:val="20"/>
                <w:szCs w:val="20"/>
                <w:lang w:val="ru-RU"/>
              </w:rPr>
              <w:t>т</w:t>
            </w:r>
            <w:r w:rsidRPr="004532CA">
              <w:rPr>
                <w:b/>
                <w:i/>
                <w:sz w:val="20"/>
                <w:szCs w:val="20"/>
                <w:lang w:val="ru-RU"/>
              </w:rPr>
              <w:t>ного показа</w:t>
            </w:r>
            <w:r>
              <w:rPr>
                <w:b/>
                <w:i/>
                <w:sz w:val="20"/>
                <w:szCs w:val="20"/>
                <w:lang w:val="ru-RU"/>
              </w:rPr>
              <w:t>теля</w:t>
            </w:r>
          </w:p>
        </w:tc>
      </w:tr>
      <w:tr w:rsidR="00E556CB" w:rsidRPr="004532CA" w:rsidTr="00056A48">
        <w:trPr>
          <w:cantSplit/>
        </w:trPr>
        <w:tc>
          <w:tcPr>
            <w:tcW w:w="1588" w:type="dxa"/>
            <w:vMerge w:val="restart"/>
            <w:shd w:val="clear" w:color="auto" w:fill="F2F2F2" w:themeFill="background1" w:themeFillShade="F2"/>
          </w:tcPr>
          <w:p w:rsidR="00E556CB" w:rsidRPr="00056D3C" w:rsidRDefault="00E556CB" w:rsidP="00E82759">
            <w:pPr>
              <w:pStyle w:val="aff6"/>
              <w:ind w:firstLine="0"/>
              <w:jc w:val="left"/>
              <w:rPr>
                <w:sz w:val="20"/>
                <w:szCs w:val="20"/>
                <w:lang w:val="ru-RU"/>
              </w:rPr>
            </w:pPr>
            <w:r w:rsidRPr="00056D3C">
              <w:rPr>
                <w:sz w:val="20"/>
                <w:szCs w:val="20"/>
                <w:lang w:val="ru-RU"/>
              </w:rPr>
              <w:t>Точка доступа к полнотекстовым информацио</w:t>
            </w:r>
            <w:r w:rsidRPr="00056D3C">
              <w:rPr>
                <w:sz w:val="20"/>
                <w:szCs w:val="20"/>
                <w:lang w:val="ru-RU"/>
              </w:rPr>
              <w:t>н</w:t>
            </w:r>
            <w:r w:rsidRPr="00056D3C">
              <w:rPr>
                <w:sz w:val="20"/>
                <w:szCs w:val="20"/>
                <w:lang w:val="ru-RU"/>
              </w:rPr>
              <w:t>ным ресурсам</w:t>
            </w: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5953" w:type="dxa"/>
          </w:tcPr>
          <w:p w:rsidR="00E556CB" w:rsidRDefault="00E556CB" w:rsidP="00E82759">
            <w:pPr>
              <w:pStyle w:val="Default"/>
              <w:rPr>
                <w:sz w:val="20"/>
                <w:szCs w:val="20"/>
              </w:rPr>
            </w:pPr>
            <w:r w:rsidRPr="008847EF">
              <w:rPr>
                <w:sz w:val="20"/>
                <w:szCs w:val="20"/>
              </w:rPr>
              <w:t>1 точка принята в соответствии с таблицей 1 Распоряжения Ми</w:t>
            </w:r>
            <w:r w:rsidRPr="008847EF">
              <w:rPr>
                <w:sz w:val="20"/>
                <w:szCs w:val="20"/>
              </w:rPr>
              <w:t>н</w:t>
            </w:r>
            <w:r w:rsidRPr="008847EF">
              <w:rPr>
                <w:sz w:val="20"/>
                <w:szCs w:val="20"/>
              </w:rPr>
              <w:t xml:space="preserve">культуры России от 27.07.2016 </w:t>
            </w:r>
            <w:r>
              <w:rPr>
                <w:sz w:val="20"/>
                <w:szCs w:val="20"/>
              </w:rPr>
              <w:t>№</w:t>
            </w:r>
            <w:r w:rsidRPr="008847EF">
              <w:rPr>
                <w:sz w:val="20"/>
                <w:szCs w:val="20"/>
              </w:rPr>
              <w:t xml:space="preserve"> Р-948 «Об утверждении Метод</w:t>
            </w:r>
            <w:r w:rsidRPr="008847EF">
              <w:rPr>
                <w:sz w:val="20"/>
                <w:szCs w:val="20"/>
              </w:rPr>
              <w:t>и</w:t>
            </w:r>
            <w:r w:rsidRPr="008847EF">
              <w:rPr>
                <w:sz w:val="20"/>
                <w:szCs w:val="20"/>
              </w:rPr>
              <w:t>ческих рекомендаций субъектам Российской Федерации и орг</w:t>
            </w:r>
            <w:r w:rsidRPr="008847EF">
              <w:rPr>
                <w:sz w:val="20"/>
                <w:szCs w:val="20"/>
              </w:rPr>
              <w:t>а</w:t>
            </w:r>
            <w:r w:rsidRPr="008847EF">
              <w:rPr>
                <w:sz w:val="20"/>
                <w:szCs w:val="20"/>
              </w:rPr>
              <w:t>нам местного самоуправления по развитию сети организаций культуры и обесп</w:t>
            </w:r>
            <w:r w:rsidRPr="008847EF">
              <w:rPr>
                <w:sz w:val="20"/>
                <w:szCs w:val="20"/>
              </w:rPr>
              <w:t>е</w:t>
            </w:r>
            <w:r w:rsidRPr="008847EF">
              <w:rPr>
                <w:sz w:val="20"/>
                <w:szCs w:val="20"/>
              </w:rPr>
              <w:t>ченности населения услугами организаций культуры»</w:t>
            </w:r>
            <w:r>
              <w:rPr>
                <w:sz w:val="20"/>
                <w:szCs w:val="20"/>
              </w:rPr>
              <w:t>.</w:t>
            </w:r>
          </w:p>
        </w:tc>
      </w:tr>
      <w:tr w:rsidR="00E556CB" w:rsidRPr="004532CA" w:rsidTr="00056A48">
        <w:trPr>
          <w:cantSplit/>
        </w:trPr>
        <w:tc>
          <w:tcPr>
            <w:tcW w:w="1588" w:type="dxa"/>
            <w:vMerge/>
            <w:shd w:val="clear" w:color="auto" w:fill="F2F2F2" w:themeFill="background1" w:themeFillShade="F2"/>
          </w:tcPr>
          <w:p w:rsidR="00E556CB" w:rsidRPr="00D12BCA" w:rsidRDefault="00E556CB" w:rsidP="00E82759">
            <w:pPr>
              <w:pStyle w:val="aff6"/>
              <w:ind w:firstLine="0"/>
              <w:jc w:val="left"/>
              <w:rPr>
                <w:sz w:val="20"/>
                <w:szCs w:val="20"/>
                <w:lang w:val="ru-RU"/>
              </w:rPr>
            </w:pP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953" w:type="dxa"/>
          </w:tcPr>
          <w:p w:rsidR="00E556CB" w:rsidRDefault="00E556CB" w:rsidP="00E556CB">
            <w:pPr>
              <w:pStyle w:val="Default"/>
              <w:rPr>
                <w:sz w:val="20"/>
                <w:szCs w:val="20"/>
              </w:rPr>
            </w:pPr>
            <w:r w:rsidRPr="008847EF">
              <w:rPr>
                <w:sz w:val="20"/>
                <w:szCs w:val="20"/>
              </w:rPr>
              <w:t xml:space="preserve">Транспортная доступность принята </w:t>
            </w:r>
            <w:r>
              <w:rPr>
                <w:sz w:val="20"/>
                <w:szCs w:val="20"/>
              </w:rPr>
              <w:t>30</w:t>
            </w:r>
            <w:r w:rsidRPr="008847EF">
              <w:rPr>
                <w:sz w:val="20"/>
                <w:szCs w:val="20"/>
              </w:rPr>
              <w:t xml:space="preserve"> мин. в соответствии с табл</w:t>
            </w:r>
            <w:r w:rsidRPr="008847EF">
              <w:rPr>
                <w:sz w:val="20"/>
                <w:szCs w:val="20"/>
              </w:rPr>
              <w:t>и</w:t>
            </w:r>
            <w:r w:rsidRPr="008847EF">
              <w:rPr>
                <w:sz w:val="20"/>
                <w:szCs w:val="20"/>
              </w:rPr>
              <w:t xml:space="preserve">цей 1 Распоряжения Минкультуры России от 27.07.2016 </w:t>
            </w:r>
            <w:r>
              <w:rPr>
                <w:sz w:val="20"/>
                <w:szCs w:val="20"/>
              </w:rPr>
              <w:t>№</w:t>
            </w:r>
            <w:r w:rsidRPr="008847EF">
              <w:rPr>
                <w:sz w:val="20"/>
                <w:szCs w:val="20"/>
              </w:rPr>
              <w:t xml:space="preserve"> Р-948 «Об утверждении Методических рекомендаций субъектам Росси</w:t>
            </w:r>
            <w:r w:rsidRPr="008847EF">
              <w:rPr>
                <w:sz w:val="20"/>
                <w:szCs w:val="20"/>
              </w:rPr>
              <w:t>й</w:t>
            </w:r>
            <w:r w:rsidRPr="008847EF">
              <w:rPr>
                <w:sz w:val="20"/>
                <w:szCs w:val="20"/>
              </w:rPr>
              <w:t>ской Федерации и органам местного сам</w:t>
            </w:r>
            <w:r w:rsidRPr="008847EF">
              <w:rPr>
                <w:sz w:val="20"/>
                <w:szCs w:val="20"/>
              </w:rPr>
              <w:t>о</w:t>
            </w:r>
            <w:r w:rsidRPr="008847EF">
              <w:rPr>
                <w:sz w:val="20"/>
                <w:szCs w:val="20"/>
              </w:rPr>
              <w:t>управления по развитию сети организаций культуры и обеспеченности населения услугами организаций кул</w:t>
            </w:r>
            <w:r w:rsidRPr="008847EF">
              <w:rPr>
                <w:sz w:val="20"/>
                <w:szCs w:val="20"/>
              </w:rPr>
              <w:t>ь</w:t>
            </w:r>
            <w:r w:rsidRPr="008847EF">
              <w:rPr>
                <w:sz w:val="20"/>
                <w:szCs w:val="20"/>
              </w:rPr>
              <w:t>туры»</w:t>
            </w:r>
            <w:r>
              <w:rPr>
                <w:sz w:val="20"/>
                <w:szCs w:val="20"/>
              </w:rPr>
              <w:t>.</w:t>
            </w:r>
          </w:p>
        </w:tc>
      </w:tr>
      <w:tr w:rsidR="00E556CB" w:rsidRPr="004532CA" w:rsidTr="00056A48">
        <w:trPr>
          <w:cantSplit/>
        </w:trPr>
        <w:tc>
          <w:tcPr>
            <w:tcW w:w="1588" w:type="dxa"/>
            <w:vMerge w:val="restart"/>
            <w:shd w:val="clear" w:color="auto" w:fill="F2F2F2" w:themeFill="background1" w:themeFillShade="F2"/>
          </w:tcPr>
          <w:p w:rsidR="00E556CB" w:rsidRPr="00D12BCA" w:rsidRDefault="00E556CB" w:rsidP="00E82759">
            <w:pPr>
              <w:pStyle w:val="aff6"/>
              <w:ind w:firstLine="0"/>
              <w:jc w:val="left"/>
              <w:rPr>
                <w:sz w:val="20"/>
                <w:szCs w:val="20"/>
                <w:lang w:val="ru-RU"/>
              </w:rPr>
            </w:pPr>
            <w:r w:rsidRPr="00D12BCA">
              <w:rPr>
                <w:sz w:val="20"/>
                <w:szCs w:val="20"/>
                <w:lang w:val="ru-RU"/>
              </w:rPr>
              <w:t>Общедоступная библиотека с детским отдел</w:t>
            </w:r>
            <w:r w:rsidRPr="00D12BCA">
              <w:rPr>
                <w:sz w:val="20"/>
                <w:szCs w:val="20"/>
                <w:lang w:val="ru-RU"/>
              </w:rPr>
              <w:t>е</w:t>
            </w:r>
            <w:r w:rsidRPr="00D12BCA">
              <w:rPr>
                <w:sz w:val="20"/>
                <w:szCs w:val="20"/>
                <w:lang w:val="ru-RU"/>
              </w:rPr>
              <w:t>нием</w:t>
            </w: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5953" w:type="dxa"/>
          </w:tcPr>
          <w:p w:rsidR="00E556CB" w:rsidRPr="000320C1" w:rsidRDefault="00E556CB" w:rsidP="008564E2">
            <w:pPr>
              <w:pStyle w:val="aff6"/>
              <w:ind w:firstLine="0"/>
              <w:jc w:val="left"/>
              <w:rPr>
                <w:sz w:val="20"/>
                <w:szCs w:val="20"/>
                <w:lang w:val="ru-RU"/>
              </w:rPr>
            </w:pPr>
            <w:r>
              <w:rPr>
                <w:sz w:val="20"/>
                <w:szCs w:val="20"/>
                <w:lang w:val="ru-RU"/>
              </w:rPr>
              <w:t>Не менее 1 объекта на поселение (независимо от численности нас</w:t>
            </w:r>
            <w:r>
              <w:rPr>
                <w:sz w:val="20"/>
                <w:szCs w:val="20"/>
                <w:lang w:val="ru-RU"/>
              </w:rPr>
              <w:t>е</w:t>
            </w:r>
            <w:r>
              <w:rPr>
                <w:sz w:val="20"/>
                <w:szCs w:val="20"/>
                <w:lang w:val="ru-RU"/>
              </w:rPr>
              <w:t xml:space="preserve">ления) принято </w:t>
            </w:r>
            <w:r w:rsidRPr="008564E2">
              <w:rPr>
                <w:sz w:val="20"/>
                <w:szCs w:val="20"/>
                <w:lang w:val="ru-RU"/>
              </w:rPr>
              <w:t>в соответствии с таблицей 1 Распоряжения Ми</w:t>
            </w:r>
            <w:r w:rsidRPr="008564E2">
              <w:rPr>
                <w:sz w:val="20"/>
                <w:szCs w:val="20"/>
                <w:lang w:val="ru-RU"/>
              </w:rPr>
              <w:t>н</w:t>
            </w:r>
            <w:r w:rsidRPr="008564E2">
              <w:rPr>
                <w:sz w:val="20"/>
                <w:szCs w:val="20"/>
                <w:lang w:val="ru-RU"/>
              </w:rPr>
              <w:t xml:space="preserve">культуры России от 27.07.2016 </w:t>
            </w:r>
            <w:r>
              <w:rPr>
                <w:sz w:val="20"/>
                <w:szCs w:val="20"/>
                <w:lang w:val="ru-RU"/>
              </w:rPr>
              <w:t>№</w:t>
            </w:r>
            <w:r w:rsidRPr="008564E2">
              <w:rPr>
                <w:sz w:val="20"/>
                <w:szCs w:val="20"/>
                <w:lang w:val="ru-RU"/>
              </w:rPr>
              <w:t xml:space="preserve"> Р-948 «Об утверждении Метод</w:t>
            </w:r>
            <w:r w:rsidRPr="008564E2">
              <w:rPr>
                <w:sz w:val="20"/>
                <w:szCs w:val="20"/>
                <w:lang w:val="ru-RU"/>
              </w:rPr>
              <w:t>и</w:t>
            </w:r>
            <w:r w:rsidRPr="008564E2">
              <w:rPr>
                <w:sz w:val="20"/>
                <w:szCs w:val="20"/>
                <w:lang w:val="ru-RU"/>
              </w:rPr>
              <w:t>ческих рекомендаций субъектам Российской Федерации и органам местного самоуправления по развитию сети организаций культуры и обесп</w:t>
            </w:r>
            <w:r w:rsidRPr="008564E2">
              <w:rPr>
                <w:sz w:val="20"/>
                <w:szCs w:val="20"/>
                <w:lang w:val="ru-RU"/>
              </w:rPr>
              <w:t>е</w:t>
            </w:r>
            <w:r w:rsidRPr="008564E2">
              <w:rPr>
                <w:sz w:val="20"/>
                <w:szCs w:val="20"/>
                <w:lang w:val="ru-RU"/>
              </w:rPr>
              <w:t>ченности населения услугами организаций культуры»</w:t>
            </w:r>
            <w:proofErr w:type="gramStart"/>
            <w:r>
              <w:rPr>
                <w:sz w:val="20"/>
                <w:szCs w:val="20"/>
                <w:lang w:val="ru-RU"/>
              </w:rPr>
              <w:t xml:space="preserve"> ,</w:t>
            </w:r>
            <w:proofErr w:type="gramEnd"/>
            <w:r>
              <w:rPr>
                <w:sz w:val="20"/>
                <w:szCs w:val="20"/>
                <w:lang w:val="ru-RU"/>
              </w:rPr>
              <w:t xml:space="preserve"> ед.</w:t>
            </w:r>
          </w:p>
        </w:tc>
      </w:tr>
      <w:tr w:rsidR="00E556CB" w:rsidRPr="004532CA" w:rsidTr="00056A48">
        <w:trPr>
          <w:cantSplit/>
          <w:trHeight w:val="723"/>
        </w:trPr>
        <w:tc>
          <w:tcPr>
            <w:tcW w:w="1588" w:type="dxa"/>
            <w:vMerge/>
            <w:shd w:val="clear" w:color="auto" w:fill="F2F2F2" w:themeFill="background1" w:themeFillShade="F2"/>
          </w:tcPr>
          <w:p w:rsidR="00E556CB" w:rsidRPr="000320C1" w:rsidRDefault="00E556CB" w:rsidP="00E82759">
            <w:pPr>
              <w:pStyle w:val="aff6"/>
              <w:ind w:firstLine="0"/>
              <w:jc w:val="left"/>
              <w:rPr>
                <w:sz w:val="20"/>
                <w:szCs w:val="20"/>
                <w:lang w:val="ru-RU"/>
              </w:rPr>
            </w:pP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953" w:type="dxa"/>
          </w:tcPr>
          <w:p w:rsidR="00E556CB" w:rsidRPr="000320C1" w:rsidRDefault="00E556CB" w:rsidP="008564E2">
            <w:pPr>
              <w:pStyle w:val="aff6"/>
              <w:ind w:firstLine="0"/>
              <w:jc w:val="left"/>
              <w:rPr>
                <w:sz w:val="20"/>
                <w:szCs w:val="20"/>
                <w:lang w:val="ru-RU"/>
              </w:rPr>
            </w:pPr>
            <w:bookmarkStart w:id="371" w:name="OLE_LINK435"/>
            <w:bookmarkStart w:id="372" w:name="OLE_LINK436"/>
            <w:r w:rsidRPr="00BE7242">
              <w:rPr>
                <w:sz w:val="20"/>
                <w:szCs w:val="20"/>
                <w:lang w:val="ru-RU"/>
              </w:rPr>
              <w:t>Транспортная доступно</w:t>
            </w:r>
            <w:r>
              <w:rPr>
                <w:sz w:val="20"/>
                <w:szCs w:val="20"/>
                <w:lang w:val="ru-RU"/>
              </w:rPr>
              <w:t xml:space="preserve">сть в 30 мин. принята </w:t>
            </w:r>
            <w:r w:rsidRPr="001B6986">
              <w:rPr>
                <w:sz w:val="20"/>
                <w:szCs w:val="20"/>
                <w:lang w:val="ru-RU"/>
              </w:rPr>
              <w:t>в соответствии с та</w:t>
            </w:r>
            <w:r w:rsidRPr="001B6986">
              <w:rPr>
                <w:sz w:val="20"/>
                <w:szCs w:val="20"/>
                <w:lang w:val="ru-RU"/>
              </w:rPr>
              <w:t>б</w:t>
            </w:r>
            <w:r w:rsidRPr="001B6986">
              <w:rPr>
                <w:sz w:val="20"/>
                <w:szCs w:val="20"/>
                <w:lang w:val="ru-RU"/>
              </w:rPr>
              <w:t xml:space="preserve">лицей 1 Распоряжения Минкультуры России от 27.07.2016 </w:t>
            </w:r>
            <w:r>
              <w:rPr>
                <w:sz w:val="20"/>
                <w:szCs w:val="20"/>
                <w:lang w:val="ru-RU"/>
              </w:rPr>
              <w:t>№</w:t>
            </w:r>
            <w:r w:rsidRPr="001B6986">
              <w:rPr>
                <w:sz w:val="20"/>
                <w:szCs w:val="20"/>
                <w:lang w:val="ru-RU"/>
              </w:rPr>
              <w:t xml:space="preserve"> Р-948 «Об утверждении Методических рекомендаций субъектам Росси</w:t>
            </w:r>
            <w:r w:rsidRPr="001B6986">
              <w:rPr>
                <w:sz w:val="20"/>
                <w:szCs w:val="20"/>
                <w:lang w:val="ru-RU"/>
              </w:rPr>
              <w:t>й</w:t>
            </w:r>
            <w:r w:rsidRPr="001B6986">
              <w:rPr>
                <w:sz w:val="20"/>
                <w:szCs w:val="20"/>
                <w:lang w:val="ru-RU"/>
              </w:rPr>
              <w:t>ской Федерации и органам мес</w:t>
            </w:r>
            <w:r w:rsidRPr="001B6986">
              <w:rPr>
                <w:sz w:val="20"/>
                <w:szCs w:val="20"/>
                <w:lang w:val="ru-RU"/>
              </w:rPr>
              <w:t>т</w:t>
            </w:r>
            <w:r w:rsidRPr="001B6986">
              <w:rPr>
                <w:sz w:val="20"/>
                <w:szCs w:val="20"/>
                <w:lang w:val="ru-RU"/>
              </w:rPr>
              <w:t>ного самоуправления по развитию сети организаций культуры и обеспеченности населения услугами организаций кул</w:t>
            </w:r>
            <w:r w:rsidRPr="001B6986">
              <w:rPr>
                <w:sz w:val="20"/>
                <w:szCs w:val="20"/>
                <w:lang w:val="ru-RU"/>
              </w:rPr>
              <w:t>ь</w:t>
            </w:r>
            <w:r w:rsidRPr="001B6986">
              <w:rPr>
                <w:sz w:val="20"/>
                <w:szCs w:val="20"/>
                <w:lang w:val="ru-RU"/>
              </w:rPr>
              <w:t>туры»</w:t>
            </w:r>
            <w:bookmarkEnd w:id="371"/>
            <w:bookmarkEnd w:id="372"/>
          </w:p>
        </w:tc>
      </w:tr>
      <w:tr w:rsidR="00E556CB" w:rsidRPr="004532CA" w:rsidTr="00056A48">
        <w:trPr>
          <w:cantSplit/>
        </w:trPr>
        <w:tc>
          <w:tcPr>
            <w:tcW w:w="1588" w:type="dxa"/>
            <w:vMerge w:val="restart"/>
            <w:shd w:val="clear" w:color="auto" w:fill="F2F2F2" w:themeFill="background1" w:themeFillShade="F2"/>
          </w:tcPr>
          <w:p w:rsidR="00E556CB" w:rsidRPr="00D12BCA" w:rsidRDefault="00E556CB" w:rsidP="00E82759">
            <w:pPr>
              <w:pStyle w:val="aff6"/>
              <w:ind w:firstLine="0"/>
              <w:jc w:val="left"/>
              <w:rPr>
                <w:sz w:val="20"/>
                <w:szCs w:val="20"/>
                <w:lang w:val="ru-RU"/>
              </w:rPr>
            </w:pPr>
            <w:r w:rsidRPr="00D12BCA">
              <w:rPr>
                <w:sz w:val="20"/>
                <w:szCs w:val="20"/>
                <w:lang w:val="ru-RU"/>
              </w:rPr>
              <w:lastRenderedPageBreak/>
              <w:t>Филиал общед</w:t>
            </w:r>
            <w:r w:rsidRPr="00D12BCA">
              <w:rPr>
                <w:sz w:val="20"/>
                <w:szCs w:val="20"/>
                <w:lang w:val="ru-RU"/>
              </w:rPr>
              <w:t>о</w:t>
            </w:r>
            <w:r w:rsidRPr="00D12BCA">
              <w:rPr>
                <w:sz w:val="20"/>
                <w:szCs w:val="20"/>
                <w:lang w:val="ru-RU"/>
              </w:rPr>
              <w:t>ступной библи</w:t>
            </w:r>
            <w:r w:rsidRPr="00D12BCA">
              <w:rPr>
                <w:sz w:val="20"/>
                <w:szCs w:val="20"/>
                <w:lang w:val="ru-RU"/>
              </w:rPr>
              <w:t>о</w:t>
            </w:r>
            <w:r w:rsidRPr="00D12BCA">
              <w:rPr>
                <w:sz w:val="20"/>
                <w:szCs w:val="20"/>
                <w:lang w:val="ru-RU"/>
              </w:rPr>
              <w:t>теки с детским отд</w:t>
            </w:r>
            <w:r w:rsidRPr="00D12BCA">
              <w:rPr>
                <w:sz w:val="20"/>
                <w:szCs w:val="20"/>
                <w:lang w:val="ru-RU"/>
              </w:rPr>
              <w:t>е</w:t>
            </w:r>
            <w:r w:rsidRPr="00D12BCA">
              <w:rPr>
                <w:sz w:val="20"/>
                <w:szCs w:val="20"/>
                <w:lang w:val="ru-RU"/>
              </w:rPr>
              <w:t>лением</w:t>
            </w:r>
            <w:r>
              <w:rPr>
                <w:sz w:val="20"/>
                <w:szCs w:val="20"/>
                <w:lang w:val="ru-RU"/>
              </w:rPr>
              <w:t xml:space="preserve"> </w:t>
            </w:r>
            <w:r w:rsidRPr="00D12BCA">
              <w:rPr>
                <w:sz w:val="20"/>
                <w:szCs w:val="20"/>
                <w:lang w:val="ru-RU"/>
              </w:rPr>
              <w:t>(</w:t>
            </w:r>
            <w:proofErr w:type="spellStart"/>
            <w:r w:rsidRPr="00D12BCA">
              <w:rPr>
                <w:sz w:val="20"/>
                <w:szCs w:val="20"/>
                <w:lang w:val="ru-RU"/>
              </w:rPr>
              <w:t>н.п</w:t>
            </w:r>
            <w:proofErr w:type="spellEnd"/>
            <w:r w:rsidRPr="00D12BCA">
              <w:rPr>
                <w:sz w:val="20"/>
                <w:szCs w:val="20"/>
                <w:lang w:val="ru-RU"/>
              </w:rPr>
              <w:t>. пункт за искл</w:t>
            </w:r>
            <w:r w:rsidRPr="00D12BCA">
              <w:rPr>
                <w:sz w:val="20"/>
                <w:szCs w:val="20"/>
                <w:lang w:val="ru-RU"/>
              </w:rPr>
              <w:t>ю</w:t>
            </w:r>
            <w:r w:rsidRPr="00D12BCA">
              <w:rPr>
                <w:sz w:val="20"/>
                <w:szCs w:val="20"/>
                <w:lang w:val="ru-RU"/>
              </w:rPr>
              <w:t>чением админ</w:t>
            </w:r>
            <w:r w:rsidRPr="00D12BCA">
              <w:rPr>
                <w:sz w:val="20"/>
                <w:szCs w:val="20"/>
                <w:lang w:val="ru-RU"/>
              </w:rPr>
              <w:t>и</w:t>
            </w:r>
            <w:r w:rsidRPr="00D12BCA">
              <w:rPr>
                <w:sz w:val="20"/>
                <w:szCs w:val="20"/>
                <w:lang w:val="ru-RU"/>
              </w:rPr>
              <w:t>стративного це</w:t>
            </w:r>
            <w:r w:rsidRPr="00D12BCA">
              <w:rPr>
                <w:sz w:val="20"/>
                <w:szCs w:val="20"/>
                <w:lang w:val="ru-RU"/>
              </w:rPr>
              <w:t>н</w:t>
            </w:r>
            <w:r w:rsidRPr="00D12BCA">
              <w:rPr>
                <w:sz w:val="20"/>
                <w:szCs w:val="20"/>
                <w:lang w:val="ru-RU"/>
              </w:rPr>
              <w:t>тра сельск</w:t>
            </w:r>
            <w:r w:rsidRPr="00D12BCA">
              <w:rPr>
                <w:sz w:val="20"/>
                <w:szCs w:val="20"/>
                <w:lang w:val="ru-RU"/>
              </w:rPr>
              <w:t>о</w:t>
            </w:r>
            <w:r w:rsidRPr="00D12BCA">
              <w:rPr>
                <w:sz w:val="20"/>
                <w:szCs w:val="20"/>
                <w:lang w:val="ru-RU"/>
              </w:rPr>
              <w:t>го поселения)</w:t>
            </w: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5953" w:type="dxa"/>
          </w:tcPr>
          <w:p w:rsidR="00E556CB" w:rsidRPr="00E556CB" w:rsidRDefault="00E556CB" w:rsidP="00E556CB">
            <w:pPr>
              <w:pStyle w:val="aff6"/>
              <w:ind w:firstLine="0"/>
              <w:jc w:val="left"/>
              <w:rPr>
                <w:sz w:val="20"/>
                <w:szCs w:val="20"/>
                <w:lang w:val="ru-RU"/>
              </w:rPr>
            </w:pPr>
            <w:r w:rsidRPr="00E556CB">
              <w:rPr>
                <w:sz w:val="20"/>
                <w:szCs w:val="20"/>
                <w:lang w:val="ru-RU"/>
              </w:rPr>
              <w:t>Не менее 1 объекта на населенный пункт с численностью насел</w:t>
            </w:r>
            <w:r w:rsidRPr="00E556CB">
              <w:rPr>
                <w:sz w:val="20"/>
                <w:szCs w:val="20"/>
                <w:lang w:val="ru-RU"/>
              </w:rPr>
              <w:t>е</w:t>
            </w:r>
            <w:r w:rsidRPr="00E556CB">
              <w:rPr>
                <w:sz w:val="20"/>
                <w:szCs w:val="20"/>
                <w:lang w:val="ru-RU"/>
              </w:rPr>
              <w:t>ния от 1001 человек, принято в соответствии с таблицей 1 Расп</w:t>
            </w:r>
            <w:r w:rsidRPr="00E556CB">
              <w:rPr>
                <w:sz w:val="20"/>
                <w:szCs w:val="20"/>
                <w:lang w:val="ru-RU"/>
              </w:rPr>
              <w:t>о</w:t>
            </w:r>
            <w:r w:rsidRPr="00E556CB">
              <w:rPr>
                <w:sz w:val="20"/>
                <w:szCs w:val="20"/>
                <w:lang w:val="ru-RU"/>
              </w:rPr>
              <w:t>ряжения Минкультуры России от 27.07.2016 № Р-948 «Об утверждении М</w:t>
            </w:r>
            <w:r w:rsidRPr="00E556CB">
              <w:rPr>
                <w:sz w:val="20"/>
                <w:szCs w:val="20"/>
                <w:lang w:val="ru-RU"/>
              </w:rPr>
              <w:t>е</w:t>
            </w:r>
            <w:r w:rsidRPr="00E556CB">
              <w:rPr>
                <w:sz w:val="20"/>
                <w:szCs w:val="20"/>
                <w:lang w:val="ru-RU"/>
              </w:rPr>
              <w:t>тодических рекомендаций субъектам Российской Федерации и о</w:t>
            </w:r>
            <w:r w:rsidRPr="00E556CB">
              <w:rPr>
                <w:sz w:val="20"/>
                <w:szCs w:val="20"/>
                <w:lang w:val="ru-RU"/>
              </w:rPr>
              <w:t>р</w:t>
            </w:r>
            <w:r w:rsidRPr="00E556CB">
              <w:rPr>
                <w:sz w:val="20"/>
                <w:szCs w:val="20"/>
                <w:lang w:val="ru-RU"/>
              </w:rPr>
              <w:t>ганам местного самоуправления по развитию сети организаций культуры и обеспеченности населения услугами организаций кул</w:t>
            </w:r>
            <w:r w:rsidRPr="00E556CB">
              <w:rPr>
                <w:sz w:val="20"/>
                <w:szCs w:val="20"/>
                <w:lang w:val="ru-RU"/>
              </w:rPr>
              <w:t>ь</w:t>
            </w:r>
            <w:r w:rsidRPr="00E556CB">
              <w:rPr>
                <w:sz w:val="20"/>
                <w:szCs w:val="20"/>
                <w:lang w:val="ru-RU"/>
              </w:rPr>
              <w:t>туры»</w:t>
            </w:r>
          </w:p>
        </w:tc>
      </w:tr>
      <w:tr w:rsidR="00E556CB" w:rsidRPr="004532CA" w:rsidTr="00056A48">
        <w:trPr>
          <w:cantSplit/>
        </w:trPr>
        <w:tc>
          <w:tcPr>
            <w:tcW w:w="1588" w:type="dxa"/>
            <w:vMerge/>
            <w:shd w:val="clear" w:color="auto" w:fill="F2F2F2" w:themeFill="background1" w:themeFillShade="F2"/>
          </w:tcPr>
          <w:p w:rsidR="00E556CB" w:rsidRPr="00D12BCA" w:rsidRDefault="00E556CB" w:rsidP="00E82759">
            <w:pPr>
              <w:pStyle w:val="aff6"/>
              <w:ind w:firstLine="0"/>
              <w:jc w:val="left"/>
              <w:rPr>
                <w:sz w:val="20"/>
                <w:szCs w:val="20"/>
                <w:lang w:val="ru-RU"/>
              </w:rPr>
            </w:pP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953" w:type="dxa"/>
          </w:tcPr>
          <w:p w:rsidR="00E556CB" w:rsidRPr="000320C1" w:rsidRDefault="00E556CB" w:rsidP="00E82759">
            <w:pPr>
              <w:pStyle w:val="aff6"/>
              <w:ind w:firstLine="0"/>
              <w:jc w:val="left"/>
              <w:rPr>
                <w:sz w:val="20"/>
                <w:szCs w:val="20"/>
                <w:lang w:val="ru-RU"/>
              </w:rPr>
            </w:pPr>
            <w:bookmarkStart w:id="373" w:name="OLE_LINK440"/>
            <w:bookmarkStart w:id="374" w:name="OLE_LINK441"/>
            <w:r w:rsidRPr="00BE7242">
              <w:rPr>
                <w:sz w:val="20"/>
                <w:szCs w:val="20"/>
                <w:lang w:val="ru-RU"/>
              </w:rPr>
              <w:t>Транспортная доступно</w:t>
            </w:r>
            <w:r>
              <w:rPr>
                <w:sz w:val="20"/>
                <w:szCs w:val="20"/>
                <w:lang w:val="ru-RU"/>
              </w:rPr>
              <w:t xml:space="preserve">сть в 30 мин. принята </w:t>
            </w:r>
            <w:r w:rsidRPr="001B6986">
              <w:rPr>
                <w:sz w:val="20"/>
                <w:szCs w:val="20"/>
                <w:lang w:val="ru-RU"/>
              </w:rPr>
              <w:t>в соответствии с та</w:t>
            </w:r>
            <w:r w:rsidRPr="001B6986">
              <w:rPr>
                <w:sz w:val="20"/>
                <w:szCs w:val="20"/>
                <w:lang w:val="ru-RU"/>
              </w:rPr>
              <w:t>б</w:t>
            </w:r>
            <w:r w:rsidRPr="001B6986">
              <w:rPr>
                <w:sz w:val="20"/>
                <w:szCs w:val="20"/>
                <w:lang w:val="ru-RU"/>
              </w:rPr>
              <w:t xml:space="preserve">лицей 1 Распоряжения Минкультуры России от 27.07.2016 </w:t>
            </w:r>
            <w:r>
              <w:rPr>
                <w:sz w:val="20"/>
                <w:szCs w:val="20"/>
                <w:lang w:val="ru-RU"/>
              </w:rPr>
              <w:t>№</w:t>
            </w:r>
            <w:r w:rsidRPr="001B6986">
              <w:rPr>
                <w:sz w:val="20"/>
                <w:szCs w:val="20"/>
                <w:lang w:val="ru-RU"/>
              </w:rPr>
              <w:t xml:space="preserve"> Р-948 «Об утверждении Методических рекомендаций субъектам Росси</w:t>
            </w:r>
            <w:r w:rsidRPr="001B6986">
              <w:rPr>
                <w:sz w:val="20"/>
                <w:szCs w:val="20"/>
                <w:lang w:val="ru-RU"/>
              </w:rPr>
              <w:t>й</w:t>
            </w:r>
            <w:r w:rsidRPr="001B6986">
              <w:rPr>
                <w:sz w:val="20"/>
                <w:szCs w:val="20"/>
                <w:lang w:val="ru-RU"/>
              </w:rPr>
              <w:t>ской Федерации и органам мес</w:t>
            </w:r>
            <w:r w:rsidRPr="001B6986">
              <w:rPr>
                <w:sz w:val="20"/>
                <w:szCs w:val="20"/>
                <w:lang w:val="ru-RU"/>
              </w:rPr>
              <w:t>т</w:t>
            </w:r>
            <w:r w:rsidRPr="001B6986">
              <w:rPr>
                <w:sz w:val="20"/>
                <w:szCs w:val="20"/>
                <w:lang w:val="ru-RU"/>
              </w:rPr>
              <w:t>ного самоуправления по развитию сети организаций культуры и обеспеченности населения услугами организаций кул</w:t>
            </w:r>
            <w:r w:rsidRPr="001B6986">
              <w:rPr>
                <w:sz w:val="20"/>
                <w:szCs w:val="20"/>
                <w:lang w:val="ru-RU"/>
              </w:rPr>
              <w:t>ь</w:t>
            </w:r>
            <w:r w:rsidRPr="001B6986">
              <w:rPr>
                <w:sz w:val="20"/>
                <w:szCs w:val="20"/>
                <w:lang w:val="ru-RU"/>
              </w:rPr>
              <w:t>туры»</w:t>
            </w:r>
            <w:bookmarkEnd w:id="373"/>
            <w:bookmarkEnd w:id="374"/>
          </w:p>
        </w:tc>
      </w:tr>
      <w:tr w:rsidR="00E556CB" w:rsidRPr="004532CA" w:rsidTr="00056A48">
        <w:trPr>
          <w:cantSplit/>
        </w:trPr>
        <w:tc>
          <w:tcPr>
            <w:tcW w:w="1588" w:type="dxa"/>
            <w:vMerge w:val="restart"/>
            <w:shd w:val="clear" w:color="auto" w:fill="F2F2F2" w:themeFill="background1" w:themeFillShade="F2"/>
          </w:tcPr>
          <w:p w:rsidR="00E556CB" w:rsidRPr="00D12BCA" w:rsidRDefault="00E556CB" w:rsidP="00E82759">
            <w:pPr>
              <w:pStyle w:val="aff6"/>
              <w:ind w:firstLine="0"/>
              <w:jc w:val="left"/>
              <w:rPr>
                <w:sz w:val="20"/>
                <w:szCs w:val="20"/>
                <w:lang w:val="ru-RU"/>
              </w:rPr>
            </w:pPr>
            <w:bookmarkStart w:id="375" w:name="_Hlk490580612"/>
            <w:r>
              <w:rPr>
                <w:sz w:val="20"/>
                <w:szCs w:val="20"/>
                <w:lang w:val="ru-RU"/>
              </w:rPr>
              <w:t>Дом культуры</w:t>
            </w:r>
            <w:r w:rsidR="00530A8E">
              <w:rPr>
                <w:sz w:val="20"/>
                <w:szCs w:val="20"/>
                <w:lang w:val="ru-RU"/>
              </w:rPr>
              <w:t xml:space="preserve"> </w:t>
            </w:r>
            <w:r w:rsidR="00530A8E" w:rsidRPr="000D79C5">
              <w:rPr>
                <w:sz w:val="20"/>
                <w:szCs w:val="20"/>
                <w:lang w:val="ru-RU"/>
              </w:rPr>
              <w:t>(</w:t>
            </w:r>
            <w:proofErr w:type="spellStart"/>
            <w:r w:rsidR="00530A8E" w:rsidRPr="000D79C5">
              <w:rPr>
                <w:sz w:val="20"/>
                <w:szCs w:val="20"/>
                <w:lang w:val="ru-RU"/>
              </w:rPr>
              <w:t>н.п</w:t>
            </w:r>
            <w:proofErr w:type="spellEnd"/>
            <w:r w:rsidR="00530A8E" w:rsidRPr="000D79C5">
              <w:rPr>
                <w:sz w:val="20"/>
                <w:szCs w:val="20"/>
                <w:lang w:val="ru-RU"/>
              </w:rPr>
              <w:t>. администр</w:t>
            </w:r>
            <w:r w:rsidR="00530A8E" w:rsidRPr="000D79C5">
              <w:rPr>
                <w:sz w:val="20"/>
                <w:szCs w:val="20"/>
                <w:lang w:val="ru-RU"/>
              </w:rPr>
              <w:t>а</w:t>
            </w:r>
            <w:r w:rsidR="00530A8E" w:rsidRPr="000D79C5">
              <w:rPr>
                <w:sz w:val="20"/>
                <w:szCs w:val="20"/>
                <w:lang w:val="ru-RU"/>
              </w:rPr>
              <w:t>тивный центр сельского  пос</w:t>
            </w:r>
            <w:r w:rsidR="00530A8E" w:rsidRPr="000D79C5">
              <w:rPr>
                <w:sz w:val="20"/>
                <w:szCs w:val="20"/>
                <w:lang w:val="ru-RU"/>
              </w:rPr>
              <w:t>е</w:t>
            </w:r>
            <w:r w:rsidR="00530A8E" w:rsidRPr="000D79C5">
              <w:rPr>
                <w:sz w:val="20"/>
                <w:szCs w:val="20"/>
                <w:lang w:val="ru-RU"/>
              </w:rPr>
              <w:t>ления)</w:t>
            </w: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5953" w:type="dxa"/>
          </w:tcPr>
          <w:p w:rsidR="00E556CB" w:rsidRDefault="00E556CB" w:rsidP="00E556CB">
            <w:pPr>
              <w:pStyle w:val="aff6"/>
              <w:ind w:firstLine="0"/>
              <w:jc w:val="left"/>
              <w:rPr>
                <w:sz w:val="20"/>
                <w:szCs w:val="20"/>
                <w:lang w:val="ru-RU"/>
              </w:rPr>
            </w:pPr>
            <w:r w:rsidRPr="00E556CB">
              <w:rPr>
                <w:sz w:val="20"/>
                <w:szCs w:val="20"/>
                <w:lang w:val="ru-RU"/>
              </w:rPr>
              <w:t>1 объект независимо от количества населения принято в соотве</w:t>
            </w:r>
            <w:r w:rsidRPr="00E556CB">
              <w:rPr>
                <w:sz w:val="20"/>
                <w:szCs w:val="20"/>
                <w:lang w:val="ru-RU"/>
              </w:rPr>
              <w:t>т</w:t>
            </w:r>
            <w:r w:rsidRPr="00E556CB">
              <w:rPr>
                <w:sz w:val="20"/>
                <w:szCs w:val="20"/>
                <w:lang w:val="ru-RU"/>
              </w:rPr>
              <w:t xml:space="preserve">ствии с таблицей 6 Распоряжения Минкультуры России от 27.07.2016 </w:t>
            </w:r>
            <w:r>
              <w:rPr>
                <w:sz w:val="20"/>
                <w:szCs w:val="20"/>
                <w:lang w:val="ru-RU"/>
              </w:rPr>
              <w:t>№</w:t>
            </w:r>
            <w:r w:rsidRPr="00E556CB">
              <w:rPr>
                <w:sz w:val="20"/>
                <w:szCs w:val="20"/>
                <w:lang w:val="ru-RU"/>
              </w:rPr>
              <w:t xml:space="preserve"> Р-948 «Об утверждении Методических рекомендаций субъектам Российской Федерации и органам местного самоуправл</w:t>
            </w:r>
            <w:r w:rsidRPr="00E556CB">
              <w:rPr>
                <w:sz w:val="20"/>
                <w:szCs w:val="20"/>
                <w:lang w:val="ru-RU"/>
              </w:rPr>
              <w:t>е</w:t>
            </w:r>
            <w:r w:rsidRPr="00E556CB">
              <w:rPr>
                <w:sz w:val="20"/>
                <w:szCs w:val="20"/>
                <w:lang w:val="ru-RU"/>
              </w:rPr>
              <w:t>ния по развитию сети организаций культуры и обеспеченности населения услугами организаций кул</w:t>
            </w:r>
            <w:r w:rsidRPr="00E556CB">
              <w:rPr>
                <w:sz w:val="20"/>
                <w:szCs w:val="20"/>
                <w:lang w:val="ru-RU"/>
              </w:rPr>
              <w:t>ь</w:t>
            </w:r>
            <w:r w:rsidRPr="00E556CB">
              <w:rPr>
                <w:sz w:val="20"/>
                <w:szCs w:val="20"/>
                <w:lang w:val="ru-RU"/>
              </w:rPr>
              <w:t>туры»</w:t>
            </w:r>
            <w:r w:rsidR="008126A9">
              <w:rPr>
                <w:sz w:val="20"/>
                <w:szCs w:val="20"/>
                <w:lang w:val="ru-RU"/>
              </w:rPr>
              <w:t>.</w:t>
            </w:r>
          </w:p>
          <w:p w:rsidR="008126A9" w:rsidRPr="00E556CB" w:rsidRDefault="008126A9" w:rsidP="00E556CB">
            <w:pPr>
              <w:pStyle w:val="aff6"/>
              <w:ind w:firstLine="0"/>
              <w:jc w:val="left"/>
              <w:rPr>
                <w:sz w:val="20"/>
                <w:szCs w:val="20"/>
                <w:lang w:val="ru-RU"/>
              </w:rPr>
            </w:pPr>
            <w:r w:rsidRPr="008126A9">
              <w:rPr>
                <w:sz w:val="20"/>
                <w:szCs w:val="20"/>
                <w:lang w:val="ru-RU"/>
              </w:rPr>
              <w:t>При этом следует учитывать, что доля мест для людей на креслах-колясках в зрительных залах и других зрелищных объектах со ст</w:t>
            </w:r>
            <w:r w:rsidRPr="008126A9">
              <w:rPr>
                <w:sz w:val="20"/>
                <w:szCs w:val="20"/>
                <w:lang w:val="ru-RU"/>
              </w:rPr>
              <w:t>а</w:t>
            </w:r>
            <w:r w:rsidRPr="008126A9">
              <w:rPr>
                <w:sz w:val="20"/>
                <w:szCs w:val="20"/>
                <w:lang w:val="ru-RU"/>
              </w:rPr>
              <w:t>ционарными местами – 1% в соответствии с СП 59.13330.2012 «Д</w:t>
            </w:r>
            <w:r w:rsidRPr="008126A9">
              <w:rPr>
                <w:sz w:val="20"/>
                <w:szCs w:val="20"/>
                <w:lang w:val="ru-RU"/>
              </w:rPr>
              <w:t>о</w:t>
            </w:r>
            <w:r w:rsidRPr="008126A9">
              <w:rPr>
                <w:sz w:val="20"/>
                <w:szCs w:val="20"/>
                <w:lang w:val="ru-RU"/>
              </w:rPr>
              <w:t>ступность зданий и сооружений для маломобильных групп насел</w:t>
            </w:r>
            <w:r w:rsidRPr="008126A9">
              <w:rPr>
                <w:sz w:val="20"/>
                <w:szCs w:val="20"/>
                <w:lang w:val="ru-RU"/>
              </w:rPr>
              <w:t>е</w:t>
            </w:r>
            <w:r w:rsidRPr="008126A9">
              <w:rPr>
                <w:sz w:val="20"/>
                <w:szCs w:val="20"/>
                <w:lang w:val="ru-RU"/>
              </w:rPr>
              <w:t xml:space="preserve">ния. </w:t>
            </w:r>
            <w:proofErr w:type="spellStart"/>
            <w:r w:rsidRPr="00C76870">
              <w:rPr>
                <w:sz w:val="20"/>
                <w:szCs w:val="20"/>
              </w:rPr>
              <w:t>Актуализированная</w:t>
            </w:r>
            <w:proofErr w:type="spellEnd"/>
            <w:r w:rsidRPr="00C76870">
              <w:rPr>
                <w:sz w:val="20"/>
                <w:szCs w:val="20"/>
              </w:rPr>
              <w:t xml:space="preserve"> </w:t>
            </w:r>
            <w:proofErr w:type="spellStart"/>
            <w:r w:rsidRPr="00C76870">
              <w:rPr>
                <w:sz w:val="20"/>
                <w:szCs w:val="20"/>
              </w:rPr>
              <w:t>редакция</w:t>
            </w:r>
            <w:proofErr w:type="spellEnd"/>
            <w:r w:rsidRPr="00C76870">
              <w:rPr>
                <w:sz w:val="20"/>
                <w:szCs w:val="20"/>
              </w:rPr>
              <w:t xml:space="preserve"> </w:t>
            </w:r>
            <w:proofErr w:type="spellStart"/>
            <w:r w:rsidRPr="00C76870">
              <w:rPr>
                <w:sz w:val="20"/>
                <w:szCs w:val="20"/>
              </w:rPr>
              <w:t>СНиП</w:t>
            </w:r>
            <w:proofErr w:type="spellEnd"/>
            <w:r w:rsidRPr="00C76870">
              <w:rPr>
                <w:sz w:val="20"/>
                <w:szCs w:val="20"/>
              </w:rPr>
              <w:t xml:space="preserve"> 35-01-2001».</w:t>
            </w:r>
          </w:p>
        </w:tc>
      </w:tr>
      <w:tr w:rsidR="00E556CB" w:rsidRPr="004532CA" w:rsidTr="00056A48">
        <w:trPr>
          <w:cantSplit/>
        </w:trPr>
        <w:tc>
          <w:tcPr>
            <w:tcW w:w="1588" w:type="dxa"/>
            <w:vMerge/>
            <w:shd w:val="clear" w:color="auto" w:fill="F2F2F2" w:themeFill="background1" w:themeFillShade="F2"/>
          </w:tcPr>
          <w:p w:rsidR="00E556CB" w:rsidRPr="00D12BCA" w:rsidRDefault="00E556CB" w:rsidP="00E82759">
            <w:pPr>
              <w:pStyle w:val="aff6"/>
              <w:ind w:firstLine="0"/>
              <w:jc w:val="left"/>
              <w:rPr>
                <w:sz w:val="20"/>
                <w:szCs w:val="20"/>
                <w:lang w:val="ru-RU"/>
              </w:rPr>
            </w:pPr>
          </w:p>
        </w:tc>
        <w:tc>
          <w:tcPr>
            <w:tcW w:w="1843" w:type="dxa"/>
          </w:tcPr>
          <w:p w:rsidR="00E556CB" w:rsidRPr="00BE7242" w:rsidRDefault="00E556CB"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953" w:type="dxa"/>
          </w:tcPr>
          <w:p w:rsidR="00E556CB" w:rsidRPr="000320C1" w:rsidRDefault="00E556CB" w:rsidP="00E556CB">
            <w:pPr>
              <w:pStyle w:val="aff6"/>
              <w:ind w:firstLine="0"/>
              <w:jc w:val="left"/>
              <w:rPr>
                <w:sz w:val="20"/>
                <w:szCs w:val="20"/>
                <w:lang w:val="ru-RU"/>
              </w:rPr>
            </w:pPr>
            <w:bookmarkStart w:id="376" w:name="OLE_LINK464"/>
            <w:bookmarkStart w:id="377" w:name="OLE_LINK465"/>
            <w:r w:rsidRPr="00BE7242">
              <w:rPr>
                <w:sz w:val="20"/>
                <w:szCs w:val="20"/>
                <w:lang w:val="ru-RU"/>
              </w:rPr>
              <w:t>Транспортная доступно</w:t>
            </w:r>
            <w:r>
              <w:rPr>
                <w:sz w:val="20"/>
                <w:szCs w:val="20"/>
                <w:lang w:val="ru-RU"/>
              </w:rPr>
              <w:t xml:space="preserve">сть в 30 мин. принята </w:t>
            </w:r>
            <w:r w:rsidRPr="001B6986">
              <w:rPr>
                <w:sz w:val="20"/>
                <w:szCs w:val="20"/>
                <w:lang w:val="ru-RU"/>
              </w:rPr>
              <w:t>в соответствии с та</w:t>
            </w:r>
            <w:r w:rsidRPr="001B6986">
              <w:rPr>
                <w:sz w:val="20"/>
                <w:szCs w:val="20"/>
                <w:lang w:val="ru-RU"/>
              </w:rPr>
              <w:t>б</w:t>
            </w:r>
            <w:r w:rsidRPr="001B6986">
              <w:rPr>
                <w:sz w:val="20"/>
                <w:szCs w:val="20"/>
                <w:lang w:val="ru-RU"/>
              </w:rPr>
              <w:t xml:space="preserve">лицей </w:t>
            </w:r>
            <w:r>
              <w:rPr>
                <w:sz w:val="20"/>
                <w:szCs w:val="20"/>
                <w:lang w:val="ru-RU"/>
              </w:rPr>
              <w:t>6</w:t>
            </w:r>
            <w:r w:rsidRPr="001B6986">
              <w:rPr>
                <w:sz w:val="20"/>
                <w:szCs w:val="20"/>
                <w:lang w:val="ru-RU"/>
              </w:rPr>
              <w:t xml:space="preserve"> Распоряжения Минкультуры России от 27.07.2016 </w:t>
            </w:r>
            <w:r>
              <w:rPr>
                <w:sz w:val="20"/>
                <w:szCs w:val="20"/>
                <w:lang w:val="ru-RU"/>
              </w:rPr>
              <w:t>№</w:t>
            </w:r>
            <w:r w:rsidRPr="001B6986">
              <w:rPr>
                <w:sz w:val="20"/>
                <w:szCs w:val="20"/>
                <w:lang w:val="ru-RU"/>
              </w:rPr>
              <w:t xml:space="preserve"> Р-948 «Об утверждении Методических рекомендаций субъектам Росси</w:t>
            </w:r>
            <w:r w:rsidRPr="001B6986">
              <w:rPr>
                <w:sz w:val="20"/>
                <w:szCs w:val="20"/>
                <w:lang w:val="ru-RU"/>
              </w:rPr>
              <w:t>й</w:t>
            </w:r>
            <w:r w:rsidRPr="001B6986">
              <w:rPr>
                <w:sz w:val="20"/>
                <w:szCs w:val="20"/>
                <w:lang w:val="ru-RU"/>
              </w:rPr>
              <w:t>ской Федерации и органам мес</w:t>
            </w:r>
            <w:r w:rsidRPr="001B6986">
              <w:rPr>
                <w:sz w:val="20"/>
                <w:szCs w:val="20"/>
                <w:lang w:val="ru-RU"/>
              </w:rPr>
              <w:t>т</w:t>
            </w:r>
            <w:r w:rsidRPr="001B6986">
              <w:rPr>
                <w:sz w:val="20"/>
                <w:szCs w:val="20"/>
                <w:lang w:val="ru-RU"/>
              </w:rPr>
              <w:t>ного самоуправления по развитию сети организаций культуры и обеспеченности населения услугами организаций кул</w:t>
            </w:r>
            <w:r w:rsidRPr="001B6986">
              <w:rPr>
                <w:sz w:val="20"/>
                <w:szCs w:val="20"/>
                <w:lang w:val="ru-RU"/>
              </w:rPr>
              <w:t>ь</w:t>
            </w:r>
            <w:r w:rsidRPr="001B6986">
              <w:rPr>
                <w:sz w:val="20"/>
                <w:szCs w:val="20"/>
                <w:lang w:val="ru-RU"/>
              </w:rPr>
              <w:t>туры»</w:t>
            </w:r>
            <w:bookmarkEnd w:id="376"/>
            <w:bookmarkEnd w:id="377"/>
          </w:p>
        </w:tc>
      </w:tr>
      <w:bookmarkEnd w:id="375"/>
      <w:tr w:rsidR="00064616" w:rsidRPr="004532CA" w:rsidTr="00056A48">
        <w:trPr>
          <w:cantSplit/>
        </w:trPr>
        <w:tc>
          <w:tcPr>
            <w:tcW w:w="1588" w:type="dxa"/>
            <w:vMerge w:val="restart"/>
            <w:shd w:val="clear" w:color="auto" w:fill="F2F2F2" w:themeFill="background1" w:themeFillShade="F2"/>
          </w:tcPr>
          <w:p w:rsidR="00064616" w:rsidRPr="00D12BCA" w:rsidRDefault="00064616" w:rsidP="00E82759">
            <w:pPr>
              <w:pStyle w:val="aff6"/>
              <w:ind w:firstLine="0"/>
              <w:jc w:val="left"/>
              <w:rPr>
                <w:sz w:val="20"/>
                <w:szCs w:val="20"/>
                <w:lang w:val="ru-RU"/>
              </w:rPr>
            </w:pPr>
            <w:r>
              <w:rPr>
                <w:sz w:val="20"/>
                <w:szCs w:val="20"/>
                <w:lang w:val="ru-RU"/>
              </w:rPr>
              <w:t>Кинозал</w:t>
            </w:r>
          </w:p>
        </w:tc>
        <w:tc>
          <w:tcPr>
            <w:tcW w:w="1843" w:type="dxa"/>
          </w:tcPr>
          <w:p w:rsidR="00064616" w:rsidRPr="00BE7242" w:rsidRDefault="00064616"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5953" w:type="dxa"/>
          </w:tcPr>
          <w:p w:rsidR="00064616" w:rsidRDefault="00064616" w:rsidP="00064616">
            <w:pPr>
              <w:pStyle w:val="aff6"/>
              <w:ind w:firstLine="0"/>
              <w:jc w:val="left"/>
              <w:rPr>
                <w:sz w:val="20"/>
                <w:szCs w:val="20"/>
                <w:lang w:val="ru-RU"/>
              </w:rPr>
            </w:pPr>
            <w:r w:rsidRPr="00064616">
              <w:rPr>
                <w:sz w:val="20"/>
                <w:szCs w:val="20"/>
                <w:lang w:val="ru-RU"/>
              </w:rPr>
              <w:t>Населенные пункты с численностью населения менее 3000 чел</w:t>
            </w:r>
            <w:r w:rsidRPr="00064616">
              <w:rPr>
                <w:sz w:val="20"/>
                <w:szCs w:val="20"/>
                <w:lang w:val="ru-RU"/>
              </w:rPr>
              <w:t>о</w:t>
            </w:r>
            <w:r w:rsidRPr="00064616">
              <w:rPr>
                <w:sz w:val="20"/>
                <w:szCs w:val="20"/>
                <w:lang w:val="ru-RU"/>
              </w:rPr>
              <w:t>век – не нормируе</w:t>
            </w:r>
            <w:r w:rsidRPr="00064616">
              <w:rPr>
                <w:sz w:val="20"/>
                <w:szCs w:val="20"/>
                <w:lang w:val="ru-RU"/>
              </w:rPr>
              <w:t>т</w:t>
            </w:r>
            <w:r w:rsidRPr="00064616">
              <w:rPr>
                <w:sz w:val="20"/>
                <w:szCs w:val="20"/>
                <w:lang w:val="ru-RU"/>
              </w:rPr>
              <w:t>ся.</w:t>
            </w:r>
          </w:p>
          <w:p w:rsidR="00064616" w:rsidRPr="00064616" w:rsidRDefault="00064616" w:rsidP="00064616">
            <w:pPr>
              <w:pStyle w:val="aff6"/>
              <w:ind w:firstLine="0"/>
              <w:jc w:val="left"/>
              <w:rPr>
                <w:sz w:val="20"/>
                <w:szCs w:val="20"/>
                <w:lang w:val="ru-RU"/>
              </w:rPr>
            </w:pPr>
            <w:r w:rsidRPr="00064616">
              <w:rPr>
                <w:sz w:val="20"/>
                <w:szCs w:val="20"/>
                <w:lang w:val="ru-RU"/>
              </w:rPr>
              <w:t xml:space="preserve">В соответствии с таблицей 9 Распоряжения Минкультуры России от 27.07.2016 </w:t>
            </w:r>
            <w:r>
              <w:rPr>
                <w:sz w:val="20"/>
                <w:szCs w:val="20"/>
                <w:lang w:val="ru-RU"/>
              </w:rPr>
              <w:t>№</w:t>
            </w:r>
            <w:r w:rsidRPr="00064616">
              <w:rPr>
                <w:sz w:val="20"/>
                <w:szCs w:val="20"/>
                <w:lang w:val="ru-RU"/>
              </w:rPr>
              <w:t xml:space="preserve"> Р-948 «Об утверждении Методических рекоме</w:t>
            </w:r>
            <w:r w:rsidRPr="00064616">
              <w:rPr>
                <w:sz w:val="20"/>
                <w:szCs w:val="20"/>
                <w:lang w:val="ru-RU"/>
              </w:rPr>
              <w:t>н</w:t>
            </w:r>
            <w:r w:rsidRPr="00064616">
              <w:rPr>
                <w:sz w:val="20"/>
                <w:szCs w:val="20"/>
                <w:lang w:val="ru-RU"/>
              </w:rPr>
              <w:t>даций субъектам Российской Федерации и органам местного самоуправл</w:t>
            </w:r>
            <w:r w:rsidRPr="00064616">
              <w:rPr>
                <w:sz w:val="20"/>
                <w:szCs w:val="20"/>
                <w:lang w:val="ru-RU"/>
              </w:rPr>
              <w:t>е</w:t>
            </w:r>
            <w:r w:rsidRPr="00064616">
              <w:rPr>
                <w:sz w:val="20"/>
                <w:szCs w:val="20"/>
                <w:lang w:val="ru-RU"/>
              </w:rPr>
              <w:t>ния по развитию сети организаций культуры и обеспеченности населения услугами организаций культуры» необходим 1 объект на каждые 1500 человек нас</w:t>
            </w:r>
            <w:r w:rsidRPr="00064616">
              <w:rPr>
                <w:sz w:val="20"/>
                <w:szCs w:val="20"/>
                <w:lang w:val="ru-RU"/>
              </w:rPr>
              <w:t>е</w:t>
            </w:r>
            <w:r w:rsidRPr="00064616">
              <w:rPr>
                <w:sz w:val="20"/>
                <w:szCs w:val="20"/>
                <w:lang w:val="ru-RU"/>
              </w:rPr>
              <w:t>ления</w:t>
            </w:r>
          </w:p>
          <w:p w:rsidR="00064616" w:rsidRPr="00600FB6" w:rsidRDefault="00064616" w:rsidP="00064616">
            <w:pPr>
              <w:pStyle w:val="aff6"/>
              <w:ind w:firstLine="0"/>
              <w:jc w:val="left"/>
              <w:rPr>
                <w:sz w:val="20"/>
                <w:szCs w:val="20"/>
                <w:lang w:val="ru-RU"/>
              </w:rPr>
            </w:pPr>
            <w:r>
              <w:rPr>
                <w:sz w:val="20"/>
                <w:szCs w:val="20"/>
                <w:lang w:val="ru-RU"/>
              </w:rPr>
              <w:t>Значение показателя рассчитано по формуле: 1500</w:t>
            </w:r>
            <w:r w:rsidRPr="008D266F">
              <w:rPr>
                <w:sz w:val="20"/>
                <w:szCs w:val="20"/>
                <w:lang w:val="ru-RU"/>
              </w:rPr>
              <w:t xml:space="preserve"> </w:t>
            </w:r>
            <w:r w:rsidRPr="00600FB6">
              <w:rPr>
                <w:sz w:val="20"/>
                <w:szCs w:val="20"/>
                <w:lang w:val="ru-RU"/>
              </w:rPr>
              <w:t xml:space="preserve"> х К</w:t>
            </w:r>
            <w:r w:rsidRPr="008D266F">
              <w:rPr>
                <w:sz w:val="20"/>
                <w:szCs w:val="20"/>
                <w:vertAlign w:val="subscript"/>
                <w:lang w:val="ru-RU"/>
              </w:rPr>
              <w:t>У</w:t>
            </w:r>
            <w:r w:rsidRPr="008D266F">
              <w:rPr>
                <w:sz w:val="20"/>
                <w:szCs w:val="20"/>
                <w:vertAlign w:val="subscript"/>
                <w:lang w:val="ru-RU"/>
              </w:rPr>
              <w:t>МО</w:t>
            </w:r>
            <w:r w:rsidRPr="008D266F">
              <w:rPr>
                <w:sz w:val="20"/>
                <w:szCs w:val="20"/>
                <w:lang w:val="ru-RU"/>
              </w:rPr>
              <w:t>,</w:t>
            </w:r>
          </w:p>
          <w:p w:rsidR="00064616" w:rsidRDefault="00064616" w:rsidP="00064616">
            <w:pPr>
              <w:pStyle w:val="aff6"/>
              <w:ind w:firstLine="0"/>
              <w:jc w:val="left"/>
              <w:rPr>
                <w:sz w:val="20"/>
                <w:szCs w:val="20"/>
                <w:lang w:val="ru-RU"/>
              </w:rPr>
            </w:pPr>
            <w:r w:rsidRPr="00600FB6">
              <w:rPr>
                <w:sz w:val="20"/>
                <w:szCs w:val="20"/>
                <w:lang w:val="ru-RU"/>
              </w:rPr>
              <w:t>где: К</w:t>
            </w:r>
            <w:r w:rsidRPr="008D266F">
              <w:rPr>
                <w:sz w:val="20"/>
                <w:szCs w:val="20"/>
                <w:vertAlign w:val="subscript"/>
                <w:lang w:val="ru-RU"/>
              </w:rPr>
              <w:t>УМО</w:t>
            </w:r>
            <w:r w:rsidRPr="00600FB6">
              <w:rPr>
                <w:sz w:val="20"/>
                <w:szCs w:val="20"/>
                <w:lang w:val="ru-RU"/>
              </w:rPr>
              <w:t xml:space="preserve"> </w:t>
            </w:r>
            <w:r>
              <w:rPr>
                <w:sz w:val="20"/>
                <w:szCs w:val="20"/>
                <w:lang w:val="ru-RU"/>
              </w:rPr>
              <w:t>–</w:t>
            </w:r>
            <w:r w:rsidRPr="00600FB6">
              <w:rPr>
                <w:sz w:val="20"/>
                <w:szCs w:val="20"/>
                <w:lang w:val="ru-RU"/>
              </w:rPr>
              <w:t xml:space="preserve">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муниципального о</w:t>
            </w:r>
            <w:r w:rsidRPr="00600FB6">
              <w:rPr>
                <w:sz w:val="20"/>
                <w:szCs w:val="20"/>
                <w:lang w:val="ru-RU"/>
              </w:rPr>
              <w:t>б</w:t>
            </w:r>
            <w:r w:rsidRPr="00600FB6">
              <w:rPr>
                <w:sz w:val="20"/>
                <w:szCs w:val="20"/>
                <w:lang w:val="ru-RU"/>
              </w:rPr>
              <w:t>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принимается в размере 0,97</w:t>
            </w:r>
            <w:r w:rsidRPr="00600FB6">
              <w:rPr>
                <w:sz w:val="20"/>
                <w:szCs w:val="20"/>
                <w:lang w:val="ru-RU"/>
              </w:rPr>
              <w:t>.</w:t>
            </w:r>
          </w:p>
          <w:p w:rsidR="00064616" w:rsidRPr="00064616" w:rsidRDefault="00064616" w:rsidP="00064616">
            <w:pPr>
              <w:pStyle w:val="aff6"/>
              <w:ind w:firstLine="0"/>
              <w:jc w:val="left"/>
              <w:rPr>
                <w:sz w:val="20"/>
                <w:szCs w:val="20"/>
                <w:lang w:val="ru-RU"/>
              </w:rPr>
            </w:pPr>
            <w:r w:rsidRPr="00D61E79">
              <w:rPr>
                <w:i/>
                <w:sz w:val="20"/>
                <w:szCs w:val="20"/>
                <w:lang w:val="ru-RU"/>
              </w:rPr>
              <w:t>Расчет:</w:t>
            </w:r>
            <w:r>
              <w:rPr>
                <w:i/>
                <w:sz w:val="20"/>
                <w:szCs w:val="20"/>
                <w:lang w:val="ru-RU"/>
              </w:rPr>
              <w:t xml:space="preserve"> 1500</w:t>
            </w:r>
            <w:r>
              <w:rPr>
                <w:i/>
                <w:sz w:val="20"/>
                <w:szCs w:val="20"/>
                <w:lang w:val="ru-RU"/>
              </w:rPr>
              <w:sym w:font="Symbol" w:char="F0D7"/>
            </w:r>
            <w:r>
              <w:rPr>
                <w:i/>
                <w:sz w:val="20"/>
                <w:szCs w:val="20"/>
                <w:lang w:val="ru-RU"/>
              </w:rPr>
              <w:t>0,97=1455.</w:t>
            </w:r>
          </w:p>
        </w:tc>
      </w:tr>
      <w:tr w:rsidR="00064616" w:rsidRPr="004532CA" w:rsidTr="00056A48">
        <w:trPr>
          <w:cantSplit/>
        </w:trPr>
        <w:tc>
          <w:tcPr>
            <w:tcW w:w="1588" w:type="dxa"/>
            <w:vMerge/>
            <w:shd w:val="clear" w:color="auto" w:fill="F2F2F2" w:themeFill="background1" w:themeFillShade="F2"/>
          </w:tcPr>
          <w:p w:rsidR="00064616" w:rsidRPr="00D12BCA" w:rsidRDefault="00064616" w:rsidP="00E82759">
            <w:pPr>
              <w:pStyle w:val="aff6"/>
              <w:ind w:firstLine="0"/>
              <w:jc w:val="left"/>
              <w:rPr>
                <w:sz w:val="20"/>
                <w:szCs w:val="20"/>
                <w:lang w:val="ru-RU"/>
              </w:rPr>
            </w:pPr>
          </w:p>
        </w:tc>
        <w:tc>
          <w:tcPr>
            <w:tcW w:w="1843" w:type="dxa"/>
          </w:tcPr>
          <w:p w:rsidR="00064616" w:rsidRPr="00BE7242" w:rsidRDefault="00064616" w:rsidP="00E82759">
            <w:pPr>
              <w:pStyle w:val="aff6"/>
              <w:ind w:firstLine="0"/>
              <w:jc w:val="left"/>
              <w:rPr>
                <w:sz w:val="20"/>
                <w:szCs w:val="20"/>
                <w:lang w:val="ru-RU"/>
              </w:rPr>
            </w:pPr>
            <w:r w:rsidRPr="00BE7242">
              <w:rPr>
                <w:sz w:val="20"/>
                <w:szCs w:val="20"/>
                <w:lang w:val="ru-RU"/>
              </w:rPr>
              <w:t>Расчетный показ</w:t>
            </w:r>
            <w:r w:rsidRPr="00BE7242">
              <w:rPr>
                <w:sz w:val="20"/>
                <w:szCs w:val="20"/>
                <w:lang w:val="ru-RU"/>
              </w:rPr>
              <w:t>а</w:t>
            </w:r>
            <w:r w:rsidRPr="00BE7242">
              <w:rPr>
                <w:sz w:val="20"/>
                <w:szCs w:val="20"/>
                <w:lang w:val="ru-RU"/>
              </w:rPr>
              <w:t>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953" w:type="dxa"/>
          </w:tcPr>
          <w:p w:rsidR="00064616" w:rsidRPr="00BE7242" w:rsidRDefault="00064616" w:rsidP="00064616">
            <w:pPr>
              <w:pStyle w:val="aff6"/>
              <w:ind w:firstLine="0"/>
              <w:jc w:val="left"/>
              <w:rPr>
                <w:sz w:val="20"/>
                <w:szCs w:val="20"/>
                <w:lang w:val="ru-RU"/>
              </w:rPr>
            </w:pPr>
            <w:r w:rsidRPr="00BE7242">
              <w:rPr>
                <w:sz w:val="20"/>
                <w:szCs w:val="20"/>
                <w:lang w:val="ru-RU"/>
              </w:rPr>
              <w:t>Транспортная доступно</w:t>
            </w:r>
            <w:r>
              <w:rPr>
                <w:sz w:val="20"/>
                <w:szCs w:val="20"/>
                <w:lang w:val="ru-RU"/>
              </w:rPr>
              <w:t xml:space="preserve">сть в 30 мин. принята </w:t>
            </w:r>
            <w:r w:rsidRPr="001B6986">
              <w:rPr>
                <w:sz w:val="20"/>
                <w:szCs w:val="20"/>
                <w:lang w:val="ru-RU"/>
              </w:rPr>
              <w:t>в соответствии с та</w:t>
            </w:r>
            <w:r w:rsidRPr="001B6986">
              <w:rPr>
                <w:sz w:val="20"/>
                <w:szCs w:val="20"/>
                <w:lang w:val="ru-RU"/>
              </w:rPr>
              <w:t>б</w:t>
            </w:r>
            <w:r w:rsidRPr="001B6986">
              <w:rPr>
                <w:sz w:val="20"/>
                <w:szCs w:val="20"/>
                <w:lang w:val="ru-RU"/>
              </w:rPr>
              <w:t xml:space="preserve">лицей </w:t>
            </w:r>
            <w:r>
              <w:rPr>
                <w:sz w:val="20"/>
                <w:szCs w:val="20"/>
                <w:lang w:val="ru-RU"/>
              </w:rPr>
              <w:t>9</w:t>
            </w:r>
            <w:r w:rsidRPr="001B6986">
              <w:rPr>
                <w:sz w:val="20"/>
                <w:szCs w:val="20"/>
                <w:lang w:val="ru-RU"/>
              </w:rPr>
              <w:t xml:space="preserve"> Распоряжения Минкультуры России от 27.07.2016 </w:t>
            </w:r>
            <w:r>
              <w:rPr>
                <w:sz w:val="20"/>
                <w:szCs w:val="20"/>
                <w:lang w:val="ru-RU"/>
              </w:rPr>
              <w:t>№</w:t>
            </w:r>
            <w:r w:rsidRPr="001B6986">
              <w:rPr>
                <w:sz w:val="20"/>
                <w:szCs w:val="20"/>
                <w:lang w:val="ru-RU"/>
              </w:rPr>
              <w:t xml:space="preserve"> Р-948 «Об утверждении Методических рекомендаций субъектам Росси</w:t>
            </w:r>
            <w:r w:rsidRPr="001B6986">
              <w:rPr>
                <w:sz w:val="20"/>
                <w:szCs w:val="20"/>
                <w:lang w:val="ru-RU"/>
              </w:rPr>
              <w:t>й</w:t>
            </w:r>
            <w:r w:rsidRPr="001B6986">
              <w:rPr>
                <w:sz w:val="20"/>
                <w:szCs w:val="20"/>
                <w:lang w:val="ru-RU"/>
              </w:rPr>
              <w:t>ской Федерации и органам мес</w:t>
            </w:r>
            <w:r w:rsidRPr="001B6986">
              <w:rPr>
                <w:sz w:val="20"/>
                <w:szCs w:val="20"/>
                <w:lang w:val="ru-RU"/>
              </w:rPr>
              <w:t>т</w:t>
            </w:r>
            <w:r w:rsidRPr="001B6986">
              <w:rPr>
                <w:sz w:val="20"/>
                <w:szCs w:val="20"/>
                <w:lang w:val="ru-RU"/>
              </w:rPr>
              <w:t>ного самоуправления по развитию сети организаций культуры и обеспеченности населения услугами организаций кул</w:t>
            </w:r>
            <w:r w:rsidRPr="001B6986">
              <w:rPr>
                <w:sz w:val="20"/>
                <w:szCs w:val="20"/>
                <w:lang w:val="ru-RU"/>
              </w:rPr>
              <w:t>ь</w:t>
            </w:r>
            <w:r w:rsidRPr="001B6986">
              <w:rPr>
                <w:sz w:val="20"/>
                <w:szCs w:val="20"/>
                <w:lang w:val="ru-RU"/>
              </w:rPr>
              <w:t>туры»</w:t>
            </w:r>
          </w:p>
        </w:tc>
      </w:tr>
    </w:tbl>
    <w:p w:rsidR="00E82759" w:rsidRDefault="00E82759" w:rsidP="00E82759">
      <w:pPr>
        <w:pStyle w:val="3"/>
        <w:numPr>
          <w:ilvl w:val="2"/>
          <w:numId w:val="13"/>
        </w:numPr>
        <w:ind w:left="0" w:firstLine="0"/>
      </w:pPr>
      <w:bookmarkStart w:id="378" w:name="OLE_LINK999"/>
      <w:bookmarkStart w:id="379" w:name="OLE_LINK1000"/>
      <w:bookmarkStart w:id="380" w:name="_Toc490573764"/>
      <w:bookmarkStart w:id="381" w:name="_Toc490569822"/>
      <w:bookmarkStart w:id="382" w:name="_Toc490637694"/>
      <w:r>
        <w:lastRenderedPageBreak/>
        <w:t>Объекты местного значения сельских поселений в области</w:t>
      </w:r>
      <w:r w:rsidRPr="003B36EE">
        <w:t xml:space="preserve"> предупреждения чрезвычайных ситуаций, стихийных бедствий, эпидемий и ликвидации их последствий</w:t>
      </w:r>
      <w:bookmarkEnd w:id="381"/>
      <w:bookmarkEnd w:id="382"/>
    </w:p>
    <w:p w:rsidR="00E82759" w:rsidRPr="0003536C" w:rsidRDefault="00E82759" w:rsidP="006A4B99">
      <w:pPr>
        <w:keepNext/>
        <w:jc w:val="right"/>
        <w:rPr>
          <w:b/>
          <w:i/>
        </w:rPr>
      </w:pPr>
      <w:r w:rsidRPr="0003536C">
        <w:rPr>
          <w:b/>
          <w:i/>
        </w:rPr>
        <w:t xml:space="preserve">Таблица </w:t>
      </w:r>
      <w:r>
        <w:rPr>
          <w:b/>
          <w:i/>
        </w:rPr>
        <w:t>2.7</w:t>
      </w:r>
    </w:p>
    <w:p w:rsidR="00E82759" w:rsidRPr="0003536C" w:rsidRDefault="00E82759" w:rsidP="006A4B99">
      <w:pPr>
        <w:keepNext/>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Pr>
          <w:b/>
          <w:i/>
        </w:rPr>
        <w:t>местного зн</w:t>
      </w:r>
      <w:r>
        <w:rPr>
          <w:b/>
          <w:i/>
        </w:rPr>
        <w:t>а</w:t>
      </w:r>
      <w:r>
        <w:rPr>
          <w:b/>
          <w:i/>
        </w:rPr>
        <w:t>чения сельских поселений в области</w:t>
      </w:r>
      <w:r w:rsidRPr="0003536C">
        <w:rPr>
          <w:b/>
          <w:i/>
        </w:rPr>
        <w:t xml:space="preserve"> предупреждения чрезвычайных ситуаций, ст</w:t>
      </w:r>
      <w:r w:rsidRPr="0003536C">
        <w:rPr>
          <w:b/>
          <w:i/>
        </w:rPr>
        <w:t>и</w:t>
      </w:r>
      <w:r w:rsidRPr="0003536C">
        <w:rPr>
          <w:b/>
          <w:i/>
        </w:rPr>
        <w:t>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410"/>
        <w:gridCol w:w="5103"/>
      </w:tblGrid>
      <w:tr w:rsidR="00E82759" w:rsidRPr="004532CA" w:rsidTr="00E82759">
        <w:trPr>
          <w:cantSplit/>
          <w:tblHeader/>
        </w:trPr>
        <w:tc>
          <w:tcPr>
            <w:tcW w:w="1871" w:type="dxa"/>
            <w:shd w:val="clear" w:color="auto" w:fill="D9D9D9" w:themeFill="background1" w:themeFillShade="D9"/>
          </w:tcPr>
          <w:p w:rsidR="00E82759" w:rsidRPr="004532CA" w:rsidRDefault="00E82759" w:rsidP="00E82759">
            <w:pPr>
              <w:pStyle w:val="aff6"/>
              <w:ind w:firstLine="0"/>
              <w:jc w:val="center"/>
              <w:rPr>
                <w:b/>
                <w:i/>
                <w:sz w:val="20"/>
                <w:szCs w:val="20"/>
                <w:lang w:val="ru-RU"/>
              </w:rPr>
            </w:pPr>
            <w:r w:rsidRPr="004532CA">
              <w:rPr>
                <w:b/>
                <w:i/>
                <w:sz w:val="20"/>
                <w:szCs w:val="20"/>
                <w:lang w:val="ru-RU"/>
              </w:rPr>
              <w:t>Наименование вида об</w:t>
            </w:r>
            <w:r w:rsidRPr="004532CA">
              <w:rPr>
                <w:b/>
                <w:i/>
                <w:sz w:val="20"/>
                <w:szCs w:val="20"/>
                <w:lang w:val="ru-RU"/>
              </w:rPr>
              <w:t>ъ</w:t>
            </w:r>
            <w:r w:rsidRPr="004532CA">
              <w:rPr>
                <w:b/>
                <w:i/>
                <w:sz w:val="20"/>
                <w:szCs w:val="20"/>
                <w:lang w:val="ru-RU"/>
              </w:rPr>
              <w:t>екта</w:t>
            </w:r>
          </w:p>
        </w:tc>
        <w:tc>
          <w:tcPr>
            <w:tcW w:w="2410" w:type="dxa"/>
            <w:shd w:val="clear" w:color="auto" w:fill="D9D9D9" w:themeFill="background1" w:themeFillShade="D9"/>
          </w:tcPr>
          <w:p w:rsidR="00E82759" w:rsidRPr="004532CA" w:rsidRDefault="00E82759" w:rsidP="00E82759">
            <w:pPr>
              <w:pStyle w:val="aff6"/>
              <w:ind w:firstLine="0"/>
              <w:jc w:val="center"/>
              <w:rPr>
                <w:b/>
                <w:i/>
                <w:sz w:val="20"/>
                <w:szCs w:val="20"/>
                <w:lang w:val="ru-RU"/>
              </w:rPr>
            </w:pPr>
            <w:r w:rsidRPr="004532CA">
              <w:rPr>
                <w:b/>
                <w:i/>
                <w:sz w:val="20"/>
                <w:szCs w:val="20"/>
                <w:lang w:val="ru-RU"/>
              </w:rPr>
              <w:t>Тип расчетного показ</w:t>
            </w:r>
            <w:r w:rsidRPr="004532CA">
              <w:rPr>
                <w:b/>
                <w:i/>
                <w:sz w:val="20"/>
                <w:szCs w:val="20"/>
                <w:lang w:val="ru-RU"/>
              </w:rPr>
              <w:t>а</w:t>
            </w:r>
            <w:r w:rsidRPr="004532CA">
              <w:rPr>
                <w:b/>
                <w:i/>
                <w:sz w:val="20"/>
                <w:szCs w:val="20"/>
                <w:lang w:val="ru-RU"/>
              </w:rPr>
              <w:t>теля</w:t>
            </w:r>
          </w:p>
        </w:tc>
        <w:tc>
          <w:tcPr>
            <w:tcW w:w="5103" w:type="dxa"/>
            <w:shd w:val="clear" w:color="auto" w:fill="D9D9D9" w:themeFill="background1" w:themeFillShade="D9"/>
          </w:tcPr>
          <w:p w:rsidR="00E82759" w:rsidRPr="004532CA" w:rsidRDefault="00E82759" w:rsidP="00E82759">
            <w:pPr>
              <w:pStyle w:val="aff6"/>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w:t>
            </w:r>
            <w:r w:rsidRPr="004532CA">
              <w:rPr>
                <w:b/>
                <w:i/>
                <w:sz w:val="20"/>
                <w:szCs w:val="20"/>
                <w:lang w:val="ru-RU"/>
              </w:rPr>
              <w:t>о</w:t>
            </w:r>
            <w:r w:rsidRPr="004532CA">
              <w:rPr>
                <w:b/>
                <w:i/>
                <w:sz w:val="20"/>
                <w:szCs w:val="20"/>
                <w:lang w:val="ru-RU"/>
              </w:rPr>
              <w:t>го показате</w:t>
            </w:r>
            <w:r>
              <w:rPr>
                <w:b/>
                <w:i/>
                <w:sz w:val="20"/>
                <w:szCs w:val="20"/>
                <w:lang w:val="ru-RU"/>
              </w:rPr>
              <w:t>ля</w:t>
            </w:r>
          </w:p>
        </w:tc>
      </w:tr>
      <w:tr w:rsidR="00E82759" w:rsidRPr="004532CA" w:rsidTr="00E82759">
        <w:trPr>
          <w:cantSplit/>
        </w:trPr>
        <w:tc>
          <w:tcPr>
            <w:tcW w:w="1871" w:type="dxa"/>
            <w:vMerge w:val="restart"/>
            <w:shd w:val="clear" w:color="auto" w:fill="F2F2F2" w:themeFill="background1" w:themeFillShade="F2"/>
          </w:tcPr>
          <w:p w:rsidR="00E82759" w:rsidRPr="005008AD" w:rsidRDefault="00E82759" w:rsidP="00E82759">
            <w:pPr>
              <w:pStyle w:val="aff6"/>
              <w:ind w:firstLine="0"/>
              <w:jc w:val="left"/>
              <w:rPr>
                <w:sz w:val="20"/>
                <w:szCs w:val="20"/>
                <w:lang w:val="ru-RU"/>
              </w:rPr>
            </w:pPr>
            <w:r>
              <w:rPr>
                <w:sz w:val="20"/>
                <w:szCs w:val="20"/>
                <w:lang w:val="ru-RU"/>
              </w:rPr>
              <w:t>Объект пожарной охраны</w:t>
            </w:r>
          </w:p>
        </w:tc>
        <w:tc>
          <w:tcPr>
            <w:tcW w:w="2410" w:type="dxa"/>
          </w:tcPr>
          <w:p w:rsidR="00E82759" w:rsidRPr="00BE7242" w:rsidRDefault="00E82759" w:rsidP="00E82759">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w:t>
            </w:r>
            <w:r w:rsidRPr="00BE7242">
              <w:rPr>
                <w:sz w:val="20"/>
                <w:szCs w:val="20"/>
                <w:lang w:val="ru-RU"/>
              </w:rPr>
              <w:t>о</w:t>
            </w:r>
            <w:r w:rsidRPr="00BE7242">
              <w:rPr>
                <w:sz w:val="20"/>
                <w:szCs w:val="20"/>
                <w:lang w:val="ru-RU"/>
              </w:rPr>
              <w:t>пустимого уровня обеспеченн</w:t>
            </w:r>
            <w:r w:rsidRPr="00BE7242">
              <w:rPr>
                <w:sz w:val="20"/>
                <w:szCs w:val="20"/>
                <w:lang w:val="ru-RU"/>
              </w:rPr>
              <w:t>о</w:t>
            </w:r>
            <w:r w:rsidRPr="00BE7242">
              <w:rPr>
                <w:sz w:val="20"/>
                <w:szCs w:val="20"/>
                <w:lang w:val="ru-RU"/>
              </w:rPr>
              <w:t>сти</w:t>
            </w:r>
          </w:p>
        </w:tc>
        <w:tc>
          <w:tcPr>
            <w:tcW w:w="5103" w:type="dxa"/>
          </w:tcPr>
          <w:p w:rsidR="00E82759" w:rsidRPr="00A72745" w:rsidRDefault="00E82759" w:rsidP="00E82759">
            <w:pPr>
              <w:pStyle w:val="aff6"/>
              <w:ind w:firstLine="0"/>
              <w:jc w:val="left"/>
              <w:rPr>
                <w:sz w:val="20"/>
                <w:szCs w:val="20"/>
                <w:lang w:val="ru-RU"/>
              </w:rPr>
            </w:pPr>
            <w:proofErr w:type="gramStart"/>
            <w:r w:rsidRPr="00A72745">
              <w:rPr>
                <w:sz w:val="20"/>
                <w:szCs w:val="20"/>
                <w:lang w:val="ru-RU"/>
              </w:rPr>
              <w:t>1 объект независимо от численности населения (не но</w:t>
            </w:r>
            <w:r w:rsidRPr="00A72745">
              <w:rPr>
                <w:sz w:val="20"/>
                <w:szCs w:val="20"/>
                <w:lang w:val="ru-RU"/>
              </w:rPr>
              <w:t>р</w:t>
            </w:r>
            <w:r w:rsidRPr="00A72745">
              <w:rPr>
                <w:sz w:val="20"/>
                <w:szCs w:val="20"/>
                <w:lang w:val="ru-RU"/>
              </w:rPr>
              <w:t>мируется на территориях где установленное время приб</w:t>
            </w:r>
            <w:r w:rsidRPr="00A72745">
              <w:rPr>
                <w:sz w:val="20"/>
                <w:szCs w:val="20"/>
                <w:lang w:val="ru-RU"/>
              </w:rPr>
              <w:t>ы</w:t>
            </w:r>
            <w:r w:rsidRPr="00A72745">
              <w:rPr>
                <w:sz w:val="20"/>
                <w:szCs w:val="20"/>
                <w:lang w:val="ru-RU"/>
              </w:rPr>
              <w:t>тия покрывается подразделениями противопожарной службы Волгоградской области) в соответствии с ч.1 «Методические рекомендации органам местного сам</w:t>
            </w:r>
            <w:r w:rsidRPr="00A72745">
              <w:rPr>
                <w:sz w:val="20"/>
                <w:szCs w:val="20"/>
                <w:lang w:val="ru-RU"/>
              </w:rPr>
              <w:t>о</w:t>
            </w:r>
            <w:r w:rsidRPr="00A72745">
              <w:rPr>
                <w:sz w:val="20"/>
                <w:szCs w:val="20"/>
                <w:lang w:val="ru-RU"/>
              </w:rPr>
              <w:t>управления по реализации Федерального закона от 6 о</w:t>
            </w:r>
            <w:r w:rsidRPr="00A72745">
              <w:rPr>
                <w:sz w:val="20"/>
                <w:szCs w:val="20"/>
                <w:lang w:val="ru-RU"/>
              </w:rPr>
              <w:t>к</w:t>
            </w:r>
            <w:r w:rsidRPr="00A72745">
              <w:rPr>
                <w:sz w:val="20"/>
                <w:szCs w:val="20"/>
                <w:lang w:val="ru-RU"/>
              </w:rPr>
              <w:t xml:space="preserve">тября 2003 г. </w:t>
            </w:r>
            <w:r>
              <w:rPr>
                <w:sz w:val="20"/>
                <w:szCs w:val="20"/>
                <w:lang w:val="ru-RU"/>
              </w:rPr>
              <w:t>№</w:t>
            </w:r>
            <w:r w:rsidRPr="00A72745">
              <w:rPr>
                <w:sz w:val="20"/>
                <w:szCs w:val="20"/>
                <w:lang w:val="ru-RU"/>
              </w:rPr>
              <w:t xml:space="preserve"> 131-ФЗ «Об общих принципах местного самоуправления в Российской Федерации» в области гражданской обороны, защиты насел</w:t>
            </w:r>
            <w:r w:rsidRPr="00A72745">
              <w:rPr>
                <w:sz w:val="20"/>
                <w:szCs w:val="20"/>
                <w:lang w:val="ru-RU"/>
              </w:rPr>
              <w:t>е</w:t>
            </w:r>
            <w:r w:rsidRPr="00A72745">
              <w:rPr>
                <w:sz w:val="20"/>
                <w:szCs w:val="20"/>
                <w:lang w:val="ru-RU"/>
              </w:rPr>
              <w:t>ния и территорий от чрезвычайных ситуаций, обеспечения</w:t>
            </w:r>
            <w:proofErr w:type="gramEnd"/>
            <w:r w:rsidRPr="00A72745">
              <w:rPr>
                <w:sz w:val="20"/>
                <w:szCs w:val="20"/>
                <w:lang w:val="ru-RU"/>
              </w:rPr>
              <w:t xml:space="preserve"> пожарной безопа</w:t>
            </w:r>
            <w:r w:rsidRPr="00A72745">
              <w:rPr>
                <w:sz w:val="20"/>
                <w:szCs w:val="20"/>
                <w:lang w:val="ru-RU"/>
              </w:rPr>
              <w:t>с</w:t>
            </w:r>
            <w:r w:rsidRPr="00A72745">
              <w:rPr>
                <w:sz w:val="20"/>
                <w:szCs w:val="20"/>
                <w:lang w:val="ru-RU"/>
              </w:rPr>
              <w:t>ности и безопасности л</w:t>
            </w:r>
            <w:r w:rsidRPr="00A72745">
              <w:rPr>
                <w:sz w:val="20"/>
                <w:szCs w:val="20"/>
                <w:lang w:val="ru-RU"/>
              </w:rPr>
              <w:t>ю</w:t>
            </w:r>
            <w:r w:rsidRPr="00A72745">
              <w:rPr>
                <w:sz w:val="20"/>
                <w:szCs w:val="20"/>
                <w:lang w:val="ru-RU"/>
              </w:rPr>
              <w:t>дей на водных объектах»</w:t>
            </w:r>
          </w:p>
        </w:tc>
      </w:tr>
      <w:tr w:rsidR="00E82759" w:rsidRPr="004532CA" w:rsidTr="00E82759">
        <w:trPr>
          <w:cantSplit/>
        </w:trPr>
        <w:tc>
          <w:tcPr>
            <w:tcW w:w="1871" w:type="dxa"/>
            <w:vMerge/>
            <w:shd w:val="clear" w:color="auto" w:fill="F2F2F2" w:themeFill="background1" w:themeFillShade="F2"/>
          </w:tcPr>
          <w:p w:rsidR="00E82759" w:rsidRDefault="00E82759" w:rsidP="00E82759">
            <w:pPr>
              <w:pStyle w:val="aff6"/>
              <w:ind w:firstLine="0"/>
              <w:jc w:val="left"/>
              <w:rPr>
                <w:sz w:val="20"/>
                <w:szCs w:val="20"/>
                <w:lang w:val="ru-RU"/>
              </w:rPr>
            </w:pPr>
          </w:p>
        </w:tc>
        <w:tc>
          <w:tcPr>
            <w:tcW w:w="2410" w:type="dxa"/>
          </w:tcPr>
          <w:p w:rsidR="00E82759" w:rsidRPr="00BE7242" w:rsidRDefault="00E82759" w:rsidP="00E82759">
            <w:pPr>
              <w:pStyle w:val="aff6"/>
              <w:ind w:firstLine="0"/>
              <w:jc w:val="left"/>
              <w:rPr>
                <w:sz w:val="20"/>
                <w:szCs w:val="20"/>
                <w:lang w:val="ru-RU"/>
              </w:rPr>
            </w:pPr>
            <w:r w:rsidRPr="00BE7242">
              <w:rPr>
                <w:sz w:val="20"/>
                <w:szCs w:val="20"/>
                <w:lang w:val="ru-RU"/>
              </w:rPr>
              <w:t>Расчетный показатель ма</w:t>
            </w:r>
            <w:r w:rsidRPr="00BE7242">
              <w:rPr>
                <w:sz w:val="20"/>
                <w:szCs w:val="20"/>
                <w:lang w:val="ru-RU"/>
              </w:rPr>
              <w:t>к</w:t>
            </w:r>
            <w:r w:rsidRPr="00BE7242">
              <w:rPr>
                <w:sz w:val="20"/>
                <w:szCs w:val="20"/>
                <w:lang w:val="ru-RU"/>
              </w:rPr>
              <w:t>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5103" w:type="dxa"/>
          </w:tcPr>
          <w:p w:rsidR="00E82759" w:rsidRPr="00A72745" w:rsidRDefault="00E82759" w:rsidP="00075449">
            <w:pPr>
              <w:pStyle w:val="aff6"/>
              <w:ind w:firstLine="0"/>
              <w:jc w:val="left"/>
              <w:rPr>
                <w:sz w:val="20"/>
                <w:szCs w:val="20"/>
                <w:lang w:val="ru-RU"/>
              </w:rPr>
            </w:pPr>
            <w:r w:rsidRPr="00A72745">
              <w:rPr>
                <w:sz w:val="20"/>
                <w:szCs w:val="20"/>
                <w:lang w:val="ru-RU"/>
              </w:rPr>
              <w:t xml:space="preserve">Время прибытия первого подразделения к месту вызова </w:t>
            </w:r>
            <w:r w:rsidR="00075449">
              <w:rPr>
                <w:sz w:val="20"/>
                <w:szCs w:val="20"/>
                <w:lang w:val="ru-RU"/>
              </w:rPr>
              <w:t>20</w:t>
            </w:r>
            <w:r w:rsidRPr="00A72745">
              <w:rPr>
                <w:sz w:val="20"/>
                <w:szCs w:val="20"/>
                <w:lang w:val="ru-RU"/>
              </w:rPr>
              <w:t xml:space="preserve"> мин. принят в соответствии с ч. 1, ст. 76 Федерального закона от 22.07.2008 </w:t>
            </w:r>
            <w:r>
              <w:rPr>
                <w:sz w:val="20"/>
                <w:szCs w:val="20"/>
                <w:lang w:val="ru-RU"/>
              </w:rPr>
              <w:t>№</w:t>
            </w:r>
            <w:r w:rsidRPr="00A72745">
              <w:rPr>
                <w:sz w:val="20"/>
                <w:szCs w:val="20"/>
                <w:lang w:val="ru-RU"/>
              </w:rPr>
              <w:t xml:space="preserve"> 123-ФЗ «Технический регл</w:t>
            </w:r>
            <w:r w:rsidRPr="00A72745">
              <w:rPr>
                <w:sz w:val="20"/>
                <w:szCs w:val="20"/>
                <w:lang w:val="ru-RU"/>
              </w:rPr>
              <w:t>а</w:t>
            </w:r>
            <w:r w:rsidRPr="00A72745">
              <w:rPr>
                <w:sz w:val="20"/>
                <w:szCs w:val="20"/>
                <w:lang w:val="ru-RU"/>
              </w:rPr>
              <w:t>мент о требованиях пожарной безопасности»</w:t>
            </w:r>
          </w:p>
        </w:tc>
      </w:tr>
    </w:tbl>
    <w:p w:rsidR="00EF5224" w:rsidRDefault="00EF5224" w:rsidP="00EF5224">
      <w:pPr>
        <w:pStyle w:val="3"/>
        <w:numPr>
          <w:ilvl w:val="2"/>
          <w:numId w:val="13"/>
        </w:numPr>
        <w:ind w:left="0" w:firstLine="0"/>
      </w:pPr>
      <w:bookmarkStart w:id="383" w:name="_Toc490637695"/>
      <w:r>
        <w:t>Объекты</w:t>
      </w:r>
      <w:r w:rsidRPr="003B36EE">
        <w:t xml:space="preserve"> </w:t>
      </w:r>
      <w:r>
        <w:t xml:space="preserve">местного значения сельских поселений </w:t>
      </w:r>
      <w:r w:rsidRPr="003B36EE">
        <w:t xml:space="preserve">в области </w:t>
      </w:r>
      <w:r>
        <w:t>торговли</w:t>
      </w:r>
      <w:bookmarkEnd w:id="380"/>
      <w:bookmarkEnd w:id="383"/>
    </w:p>
    <w:bookmarkEnd w:id="378"/>
    <w:bookmarkEnd w:id="379"/>
    <w:p w:rsidR="00EF5224" w:rsidRPr="00056D3C" w:rsidRDefault="00EF5224" w:rsidP="00EF5224">
      <w:pPr>
        <w:jc w:val="right"/>
        <w:rPr>
          <w:b/>
          <w:i/>
        </w:rPr>
      </w:pPr>
      <w:r>
        <w:rPr>
          <w:b/>
          <w:i/>
        </w:rPr>
        <w:t>Таблица 2.10</w:t>
      </w:r>
    </w:p>
    <w:p w:rsidR="00EF5224" w:rsidRPr="00056D3C" w:rsidRDefault="00EF5224" w:rsidP="00EF5224">
      <w:pPr>
        <w:widowControl w:val="0"/>
        <w:suppressAutoHyphens/>
        <w:spacing w:after="120"/>
        <w:ind w:firstLine="0"/>
        <w:jc w:val="center"/>
        <w:rPr>
          <w:b/>
          <w:i/>
        </w:rPr>
      </w:pPr>
      <w:r w:rsidRPr="000B0978">
        <w:rPr>
          <w:b/>
          <w:i/>
        </w:rPr>
        <w:t xml:space="preserve">Обоснование расчетных показателей, устанавливаемых для объектов </w:t>
      </w:r>
      <w:r>
        <w:rPr>
          <w:b/>
          <w:i/>
        </w:rPr>
        <w:t>местного значения сельских поселений</w:t>
      </w:r>
      <w:r w:rsidRPr="00056D3C">
        <w:rPr>
          <w:b/>
          <w:i/>
        </w:rPr>
        <w:t xml:space="preserve"> в области </w:t>
      </w:r>
      <w:r w:rsidRPr="0096572F">
        <w:rPr>
          <w:b/>
          <w:i/>
        </w:rPr>
        <w:t>торговли, общественного питания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268"/>
        <w:gridCol w:w="5387"/>
      </w:tblGrid>
      <w:tr w:rsidR="00EF5224" w:rsidRPr="004532CA" w:rsidTr="00056A48">
        <w:trPr>
          <w:cantSplit/>
          <w:tblHeader/>
        </w:trPr>
        <w:tc>
          <w:tcPr>
            <w:tcW w:w="1729"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Наименование вида объекта</w:t>
            </w:r>
          </w:p>
        </w:tc>
        <w:tc>
          <w:tcPr>
            <w:tcW w:w="2268" w:type="dxa"/>
            <w:shd w:val="clear" w:color="auto" w:fill="D9D9D9" w:themeFill="background1" w:themeFillShade="D9"/>
          </w:tcPr>
          <w:p w:rsidR="00EF5224" w:rsidRPr="004532CA" w:rsidRDefault="00EF5224" w:rsidP="00FA765F">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387" w:type="dxa"/>
            <w:shd w:val="clear" w:color="auto" w:fill="D9D9D9" w:themeFill="background1" w:themeFillShade="D9"/>
          </w:tcPr>
          <w:p w:rsidR="00EF5224" w:rsidRPr="004532CA" w:rsidRDefault="00EF5224" w:rsidP="00FA765F">
            <w:pPr>
              <w:pStyle w:val="aff6"/>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EF5224" w:rsidRPr="004532CA" w:rsidTr="00056A48">
        <w:trPr>
          <w:cantSplit/>
        </w:trPr>
        <w:tc>
          <w:tcPr>
            <w:tcW w:w="1729" w:type="dxa"/>
            <w:vMerge w:val="restart"/>
            <w:shd w:val="clear" w:color="auto" w:fill="F2F2F2" w:themeFill="background1" w:themeFillShade="F2"/>
          </w:tcPr>
          <w:p w:rsidR="00EF5224" w:rsidRPr="00056D3C" w:rsidRDefault="00EF5224" w:rsidP="00FA765F">
            <w:pPr>
              <w:pStyle w:val="aff6"/>
              <w:ind w:firstLine="0"/>
              <w:jc w:val="left"/>
              <w:rPr>
                <w:sz w:val="20"/>
                <w:szCs w:val="20"/>
                <w:lang w:val="ru-RU"/>
              </w:rPr>
            </w:pPr>
            <w:r>
              <w:rPr>
                <w:sz w:val="20"/>
                <w:szCs w:val="20"/>
                <w:lang w:val="ru-RU"/>
              </w:rPr>
              <w:t>Предприятия то</w:t>
            </w:r>
            <w:r>
              <w:rPr>
                <w:sz w:val="20"/>
                <w:szCs w:val="20"/>
                <w:lang w:val="ru-RU"/>
              </w:rPr>
              <w:t>р</w:t>
            </w:r>
            <w:r>
              <w:rPr>
                <w:sz w:val="20"/>
                <w:szCs w:val="20"/>
                <w:lang w:val="ru-RU"/>
              </w:rPr>
              <w:t>говли</w:t>
            </w:r>
          </w:p>
        </w:tc>
        <w:tc>
          <w:tcPr>
            <w:tcW w:w="2268"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минимал</w:t>
            </w:r>
            <w:r w:rsidRPr="00BE7242">
              <w:rPr>
                <w:sz w:val="20"/>
                <w:szCs w:val="20"/>
                <w:lang w:val="ru-RU"/>
              </w:rPr>
              <w:t>ь</w:t>
            </w:r>
            <w:r w:rsidRPr="00BE7242">
              <w:rPr>
                <w:sz w:val="20"/>
                <w:szCs w:val="20"/>
                <w:lang w:val="ru-RU"/>
              </w:rPr>
              <w:t>но допустимого уровня обесп</w:t>
            </w:r>
            <w:r w:rsidRPr="00BE7242">
              <w:rPr>
                <w:sz w:val="20"/>
                <w:szCs w:val="20"/>
                <w:lang w:val="ru-RU"/>
              </w:rPr>
              <w:t>е</w:t>
            </w:r>
            <w:r w:rsidRPr="00BE7242">
              <w:rPr>
                <w:sz w:val="20"/>
                <w:szCs w:val="20"/>
                <w:lang w:val="ru-RU"/>
              </w:rPr>
              <w:t>ченности</w:t>
            </w:r>
          </w:p>
        </w:tc>
        <w:tc>
          <w:tcPr>
            <w:tcW w:w="5387" w:type="dxa"/>
          </w:tcPr>
          <w:p w:rsidR="00EF5224" w:rsidRPr="005A6364" w:rsidRDefault="00EF5224" w:rsidP="00FA765F">
            <w:pPr>
              <w:pStyle w:val="aff6"/>
              <w:ind w:firstLine="0"/>
              <w:jc w:val="left"/>
              <w:rPr>
                <w:sz w:val="20"/>
                <w:szCs w:val="20"/>
                <w:lang w:val="ru-RU"/>
              </w:rPr>
            </w:pPr>
            <w:r>
              <w:rPr>
                <w:sz w:val="20"/>
                <w:szCs w:val="20"/>
                <w:lang w:val="ru-RU"/>
              </w:rPr>
              <w:t>Показатель</w:t>
            </w:r>
            <w:r w:rsidRPr="005A6364">
              <w:rPr>
                <w:sz w:val="20"/>
                <w:szCs w:val="20"/>
                <w:lang w:val="ru-RU"/>
              </w:rPr>
              <w:t xml:space="preserve"> в </w:t>
            </w:r>
            <w:r>
              <w:rPr>
                <w:sz w:val="20"/>
                <w:szCs w:val="20"/>
                <w:lang w:val="ru-RU"/>
              </w:rPr>
              <w:t>391,7</w:t>
            </w:r>
            <w:r w:rsidRPr="005A6364">
              <w:rPr>
                <w:sz w:val="20"/>
                <w:szCs w:val="20"/>
                <w:lang w:val="ru-RU"/>
              </w:rPr>
              <w:t xml:space="preserve"> м</w:t>
            </w:r>
            <w:proofErr w:type="gramStart"/>
            <w:r w:rsidRPr="005A6364">
              <w:rPr>
                <w:sz w:val="20"/>
                <w:szCs w:val="20"/>
                <w:vertAlign w:val="superscript"/>
                <w:lang w:val="ru-RU"/>
              </w:rPr>
              <w:t>2</w:t>
            </w:r>
            <w:proofErr w:type="gramEnd"/>
            <w:r w:rsidRPr="005A6364">
              <w:rPr>
                <w:sz w:val="20"/>
                <w:szCs w:val="20"/>
                <w:lang w:val="ru-RU"/>
              </w:rPr>
              <w:t xml:space="preserve"> площади торговых объектов на 1 чел</w:t>
            </w:r>
            <w:r w:rsidRPr="005A6364">
              <w:rPr>
                <w:sz w:val="20"/>
                <w:szCs w:val="20"/>
                <w:lang w:val="ru-RU"/>
              </w:rPr>
              <w:t>о</w:t>
            </w:r>
            <w:r w:rsidRPr="005A6364">
              <w:rPr>
                <w:sz w:val="20"/>
                <w:szCs w:val="20"/>
                <w:lang w:val="ru-RU"/>
              </w:rPr>
              <w:t>века приняты в соответствии с постановлением Администр</w:t>
            </w:r>
            <w:r w:rsidRPr="005A6364">
              <w:rPr>
                <w:sz w:val="20"/>
                <w:szCs w:val="20"/>
                <w:lang w:val="ru-RU"/>
              </w:rPr>
              <w:t>а</w:t>
            </w:r>
            <w:r w:rsidRPr="005A6364">
              <w:rPr>
                <w:sz w:val="20"/>
                <w:szCs w:val="20"/>
                <w:lang w:val="ru-RU"/>
              </w:rPr>
              <w:t>ции Волгоградской обл. от 12.09.2016 № 506-п «Об утве</w:t>
            </w:r>
            <w:r w:rsidRPr="005A6364">
              <w:rPr>
                <w:sz w:val="20"/>
                <w:szCs w:val="20"/>
                <w:lang w:val="ru-RU"/>
              </w:rPr>
              <w:t>р</w:t>
            </w:r>
            <w:r w:rsidRPr="005A6364">
              <w:rPr>
                <w:sz w:val="20"/>
                <w:szCs w:val="20"/>
                <w:lang w:val="ru-RU"/>
              </w:rPr>
              <w:t>ждении нормативов минимальной обеспеченности населения площадью торговых объектов для Волг</w:t>
            </w:r>
            <w:r w:rsidRPr="005A6364">
              <w:rPr>
                <w:sz w:val="20"/>
                <w:szCs w:val="20"/>
                <w:lang w:val="ru-RU"/>
              </w:rPr>
              <w:t>о</w:t>
            </w:r>
            <w:r w:rsidRPr="005A6364">
              <w:rPr>
                <w:sz w:val="20"/>
                <w:szCs w:val="20"/>
                <w:lang w:val="ru-RU"/>
              </w:rPr>
              <w:t>градской области, муниципальных районов и городских округов Волгоградской области» (показател</w:t>
            </w:r>
            <w:r>
              <w:rPr>
                <w:sz w:val="20"/>
                <w:szCs w:val="20"/>
                <w:lang w:val="ru-RU"/>
              </w:rPr>
              <w:t>ь</w:t>
            </w:r>
            <w:r w:rsidRPr="005A6364">
              <w:rPr>
                <w:sz w:val="20"/>
                <w:szCs w:val="20"/>
                <w:lang w:val="ru-RU"/>
              </w:rPr>
              <w:t xml:space="preserve"> для </w:t>
            </w:r>
            <w:proofErr w:type="spellStart"/>
            <w:r>
              <w:rPr>
                <w:sz w:val="20"/>
                <w:szCs w:val="20"/>
                <w:lang w:val="ru-RU"/>
              </w:rPr>
              <w:t>Кумылженского</w:t>
            </w:r>
            <w:proofErr w:type="spellEnd"/>
            <w:r w:rsidRPr="005A6364">
              <w:rPr>
                <w:sz w:val="20"/>
                <w:szCs w:val="20"/>
                <w:lang w:val="ru-RU"/>
              </w:rPr>
              <w:t xml:space="preserve"> муниципальн</w:t>
            </w:r>
            <w:r w:rsidRPr="005A6364">
              <w:rPr>
                <w:sz w:val="20"/>
                <w:szCs w:val="20"/>
                <w:lang w:val="ru-RU"/>
              </w:rPr>
              <w:t>о</w:t>
            </w:r>
            <w:r w:rsidRPr="005A6364">
              <w:rPr>
                <w:sz w:val="20"/>
                <w:szCs w:val="20"/>
                <w:lang w:val="ru-RU"/>
              </w:rPr>
              <w:t>го района)</w:t>
            </w:r>
          </w:p>
        </w:tc>
      </w:tr>
      <w:tr w:rsidR="00EF5224" w:rsidRPr="004532CA" w:rsidTr="00056A48">
        <w:trPr>
          <w:cantSplit/>
        </w:trPr>
        <w:tc>
          <w:tcPr>
            <w:tcW w:w="1729" w:type="dxa"/>
            <w:vMerge/>
            <w:shd w:val="clear" w:color="auto" w:fill="F2F2F2" w:themeFill="background1" w:themeFillShade="F2"/>
          </w:tcPr>
          <w:p w:rsidR="00EF5224" w:rsidRPr="00056D3C" w:rsidRDefault="00EF5224" w:rsidP="00FA765F">
            <w:pPr>
              <w:pStyle w:val="aff6"/>
              <w:ind w:firstLine="0"/>
              <w:jc w:val="left"/>
              <w:rPr>
                <w:sz w:val="20"/>
                <w:szCs w:val="20"/>
                <w:lang w:val="ru-RU"/>
              </w:rPr>
            </w:pPr>
          </w:p>
        </w:tc>
        <w:tc>
          <w:tcPr>
            <w:tcW w:w="2268"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EF5224" w:rsidRPr="0096572F" w:rsidRDefault="00EF5224" w:rsidP="00FA765F">
            <w:pPr>
              <w:pStyle w:val="aff6"/>
              <w:ind w:firstLine="0"/>
              <w:jc w:val="left"/>
              <w:rPr>
                <w:sz w:val="20"/>
                <w:szCs w:val="20"/>
                <w:lang w:val="ru-RU"/>
              </w:rPr>
            </w:pPr>
            <w:r>
              <w:rPr>
                <w:sz w:val="20"/>
                <w:szCs w:val="20"/>
                <w:lang w:val="ru-RU"/>
              </w:rPr>
              <w:t>Пешеходная</w:t>
            </w:r>
            <w:r w:rsidRPr="00BE7242">
              <w:rPr>
                <w:sz w:val="20"/>
                <w:szCs w:val="20"/>
                <w:lang w:val="ru-RU"/>
              </w:rPr>
              <w:t xml:space="preserve"> доступно</w:t>
            </w:r>
            <w:r>
              <w:rPr>
                <w:sz w:val="20"/>
                <w:szCs w:val="20"/>
                <w:lang w:val="ru-RU"/>
              </w:rPr>
              <w:t>сть 800 м (для индивидуальной и мал</w:t>
            </w:r>
            <w:r>
              <w:rPr>
                <w:sz w:val="20"/>
                <w:szCs w:val="20"/>
                <w:lang w:val="ru-RU"/>
              </w:rPr>
              <w:t>о</w:t>
            </w:r>
            <w:r>
              <w:rPr>
                <w:sz w:val="20"/>
                <w:szCs w:val="20"/>
                <w:lang w:val="ru-RU"/>
              </w:rPr>
              <w:t>этажной жилой застройки) принята в соотве</w:t>
            </w:r>
            <w:r>
              <w:rPr>
                <w:sz w:val="20"/>
                <w:szCs w:val="20"/>
                <w:lang w:val="ru-RU"/>
              </w:rPr>
              <w:t>т</w:t>
            </w:r>
            <w:r>
              <w:rPr>
                <w:sz w:val="20"/>
                <w:szCs w:val="20"/>
                <w:lang w:val="ru-RU"/>
              </w:rPr>
              <w:t xml:space="preserve">ствии с таблицей 10.1 </w:t>
            </w:r>
            <w:r w:rsidRPr="00F5416E">
              <w:rPr>
                <w:sz w:val="20"/>
                <w:szCs w:val="20"/>
                <w:lang w:val="ru-RU"/>
              </w:rPr>
              <w:t>СП 42.13330</w:t>
            </w:r>
            <w:r>
              <w:rPr>
                <w:sz w:val="20"/>
                <w:szCs w:val="20"/>
                <w:lang w:val="ru-RU"/>
              </w:rPr>
              <w:t>.2016</w:t>
            </w:r>
            <w:r w:rsidRPr="00F5416E">
              <w:rPr>
                <w:sz w:val="20"/>
                <w:szCs w:val="20"/>
                <w:lang w:val="ru-RU"/>
              </w:rPr>
              <w:t xml:space="preserve"> «СНиП 2.07.01-89*» Планировка и застройка городских и сельских поселений. Актуализирова</w:t>
            </w:r>
            <w:r w:rsidRPr="00F5416E">
              <w:rPr>
                <w:sz w:val="20"/>
                <w:szCs w:val="20"/>
                <w:lang w:val="ru-RU"/>
              </w:rPr>
              <w:t>н</w:t>
            </w:r>
            <w:r w:rsidRPr="00F5416E">
              <w:rPr>
                <w:sz w:val="20"/>
                <w:szCs w:val="20"/>
                <w:lang w:val="ru-RU"/>
              </w:rPr>
              <w:t xml:space="preserve">ная редакция  (утв. Приказом Минстроя России от 30.12.2016 </w:t>
            </w:r>
            <w:r>
              <w:rPr>
                <w:sz w:val="20"/>
                <w:szCs w:val="20"/>
                <w:lang w:val="ru-RU"/>
              </w:rPr>
              <w:t>№</w:t>
            </w:r>
            <w:r w:rsidRPr="00F5416E">
              <w:rPr>
                <w:sz w:val="20"/>
                <w:szCs w:val="20"/>
                <w:lang w:val="ru-RU"/>
              </w:rPr>
              <w:t xml:space="preserve"> 1034/ </w:t>
            </w:r>
            <w:proofErr w:type="spellStart"/>
            <w:proofErr w:type="gramStart"/>
            <w:r w:rsidRPr="00F5416E">
              <w:rPr>
                <w:sz w:val="20"/>
                <w:szCs w:val="20"/>
                <w:lang w:val="ru-RU"/>
              </w:rPr>
              <w:t>пр</w:t>
            </w:r>
            <w:proofErr w:type="spellEnd"/>
            <w:proofErr w:type="gramEnd"/>
            <w:r w:rsidRPr="00F5416E">
              <w:rPr>
                <w:sz w:val="20"/>
                <w:szCs w:val="20"/>
                <w:lang w:val="ru-RU"/>
              </w:rPr>
              <w:t>)</w:t>
            </w:r>
          </w:p>
        </w:tc>
      </w:tr>
    </w:tbl>
    <w:p w:rsidR="00EF5224" w:rsidRDefault="00EF5224" w:rsidP="00EF5224">
      <w:pPr>
        <w:pStyle w:val="3"/>
        <w:numPr>
          <w:ilvl w:val="2"/>
          <w:numId w:val="13"/>
        </w:numPr>
        <w:ind w:left="0" w:firstLine="0"/>
      </w:pPr>
      <w:bookmarkStart w:id="384" w:name="OLE_LINK1013"/>
      <w:bookmarkStart w:id="385" w:name="OLE_LINK1014"/>
      <w:bookmarkStart w:id="386" w:name="_Toc490573765"/>
      <w:bookmarkStart w:id="387" w:name="_Toc490637696"/>
      <w:r>
        <w:lastRenderedPageBreak/>
        <w:t>Объекты</w:t>
      </w:r>
      <w:r w:rsidRPr="003B36EE">
        <w:t xml:space="preserve"> </w:t>
      </w:r>
      <w:r>
        <w:t xml:space="preserve">местного значения сельских поселений </w:t>
      </w:r>
      <w:r w:rsidRPr="003B36EE">
        <w:t xml:space="preserve">в области </w:t>
      </w:r>
      <w:r>
        <w:t>местного самоуправления</w:t>
      </w:r>
      <w:bookmarkEnd w:id="386"/>
      <w:bookmarkEnd w:id="387"/>
    </w:p>
    <w:p w:rsidR="00EF5224" w:rsidRPr="00056D3C" w:rsidRDefault="00EF5224" w:rsidP="006A4B99">
      <w:pPr>
        <w:keepNext/>
        <w:jc w:val="right"/>
        <w:rPr>
          <w:b/>
          <w:i/>
        </w:rPr>
      </w:pPr>
      <w:r>
        <w:rPr>
          <w:b/>
          <w:i/>
        </w:rPr>
        <w:t>Таблица 2.11</w:t>
      </w:r>
    </w:p>
    <w:p w:rsidR="00EF5224" w:rsidRPr="00056D3C" w:rsidRDefault="00EF5224" w:rsidP="006A4B99">
      <w:pPr>
        <w:keepNext/>
        <w:widowControl w:val="0"/>
        <w:suppressAutoHyphens/>
        <w:spacing w:after="120"/>
        <w:ind w:firstLine="0"/>
        <w:jc w:val="center"/>
        <w:rPr>
          <w:b/>
          <w:i/>
        </w:rPr>
      </w:pPr>
      <w:r w:rsidRPr="00056D3C">
        <w:rPr>
          <w:b/>
          <w:i/>
        </w:rPr>
        <w:t xml:space="preserve">Объекты </w:t>
      </w:r>
      <w:r>
        <w:rPr>
          <w:b/>
          <w:i/>
        </w:rPr>
        <w:t>местного значения сельских поселений</w:t>
      </w:r>
      <w:r w:rsidRPr="00056D3C">
        <w:rPr>
          <w:b/>
          <w:i/>
        </w:rPr>
        <w:t xml:space="preserve"> в области </w:t>
      </w:r>
      <w:r>
        <w:rPr>
          <w:b/>
          <w:i/>
        </w:rPr>
        <w:t>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EF5224" w:rsidRPr="004532CA" w:rsidTr="00056A48">
        <w:trPr>
          <w:cantSplit/>
          <w:tblHeader/>
        </w:trPr>
        <w:tc>
          <w:tcPr>
            <w:tcW w:w="1729" w:type="dxa"/>
            <w:shd w:val="clear" w:color="auto" w:fill="D9D9D9" w:themeFill="background1" w:themeFillShade="D9"/>
          </w:tcPr>
          <w:bookmarkEnd w:id="384"/>
          <w:bookmarkEnd w:id="385"/>
          <w:p w:rsidR="00EF5224" w:rsidRPr="004532CA" w:rsidRDefault="00EF5224" w:rsidP="006A4B99">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552" w:type="dxa"/>
            <w:shd w:val="clear" w:color="auto" w:fill="D9D9D9" w:themeFill="background1" w:themeFillShade="D9"/>
          </w:tcPr>
          <w:p w:rsidR="00EF5224" w:rsidRPr="004532CA" w:rsidRDefault="00EF5224" w:rsidP="006A4B99">
            <w:pPr>
              <w:pStyle w:val="aff6"/>
              <w:keepNext/>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5103" w:type="dxa"/>
            <w:shd w:val="clear" w:color="auto" w:fill="D9D9D9" w:themeFill="background1" w:themeFillShade="D9"/>
          </w:tcPr>
          <w:p w:rsidR="00EF5224" w:rsidRPr="004532CA" w:rsidRDefault="00EF5224" w:rsidP="006A4B99">
            <w:pPr>
              <w:pStyle w:val="aff6"/>
              <w:keepNext/>
              <w:ind w:firstLine="0"/>
              <w:jc w:val="center"/>
              <w:rPr>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EF5224" w:rsidRPr="004532CA" w:rsidTr="00056A48">
        <w:trPr>
          <w:cantSplit/>
          <w:trHeight w:val="690"/>
        </w:trPr>
        <w:tc>
          <w:tcPr>
            <w:tcW w:w="1729" w:type="dxa"/>
            <w:vMerge w:val="restart"/>
            <w:shd w:val="clear" w:color="auto" w:fill="F2F2F2" w:themeFill="background1" w:themeFillShade="F2"/>
          </w:tcPr>
          <w:p w:rsidR="00EF5224" w:rsidRPr="004E0FEC" w:rsidRDefault="00EF5224" w:rsidP="00FA765F">
            <w:pPr>
              <w:pStyle w:val="aff6"/>
              <w:ind w:firstLine="0"/>
              <w:jc w:val="left"/>
              <w:rPr>
                <w:sz w:val="20"/>
                <w:szCs w:val="20"/>
                <w:lang w:val="ru-RU"/>
              </w:rPr>
            </w:pPr>
            <w:r w:rsidRPr="00095276">
              <w:rPr>
                <w:sz w:val="20"/>
                <w:szCs w:val="20"/>
                <w:lang w:val="ru-RU"/>
              </w:rPr>
              <w:t>Административное здание органа местного сам</w:t>
            </w:r>
            <w:r w:rsidRPr="00095276">
              <w:rPr>
                <w:sz w:val="20"/>
                <w:szCs w:val="20"/>
                <w:lang w:val="ru-RU"/>
              </w:rPr>
              <w:t>о</w:t>
            </w:r>
            <w:r w:rsidRPr="00095276">
              <w:rPr>
                <w:sz w:val="20"/>
                <w:szCs w:val="20"/>
                <w:lang w:val="ru-RU"/>
              </w:rPr>
              <w:t>управления</w:t>
            </w:r>
          </w:p>
        </w:tc>
        <w:tc>
          <w:tcPr>
            <w:tcW w:w="2552"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w:t>
            </w:r>
            <w:r w:rsidRPr="00BE7242">
              <w:rPr>
                <w:sz w:val="20"/>
                <w:szCs w:val="20"/>
                <w:lang w:val="ru-RU"/>
              </w:rPr>
              <w:t>и</w:t>
            </w:r>
            <w:r w:rsidRPr="00BE7242">
              <w:rPr>
                <w:sz w:val="20"/>
                <w:szCs w:val="20"/>
                <w:lang w:val="ru-RU"/>
              </w:rPr>
              <w:t>нимально допустимого уровня обеспеченности</w:t>
            </w:r>
          </w:p>
        </w:tc>
        <w:tc>
          <w:tcPr>
            <w:tcW w:w="5103" w:type="dxa"/>
          </w:tcPr>
          <w:p w:rsidR="00EF5224" w:rsidRDefault="00EF5224" w:rsidP="00537085">
            <w:pPr>
              <w:pStyle w:val="Default"/>
              <w:rPr>
                <w:sz w:val="20"/>
                <w:szCs w:val="20"/>
              </w:rPr>
            </w:pPr>
            <w:r w:rsidRPr="00774713">
              <w:rPr>
                <w:sz w:val="20"/>
                <w:szCs w:val="20"/>
              </w:rPr>
              <w:t>1 объект независимо от численности нас</w:t>
            </w:r>
            <w:r w:rsidRPr="00774713">
              <w:rPr>
                <w:sz w:val="20"/>
                <w:szCs w:val="20"/>
              </w:rPr>
              <w:t>е</w:t>
            </w:r>
            <w:r w:rsidRPr="00774713">
              <w:rPr>
                <w:sz w:val="20"/>
                <w:szCs w:val="20"/>
              </w:rPr>
              <w:t>ления принят в соответствии с полномоч</w:t>
            </w:r>
            <w:r w:rsidRPr="00774713">
              <w:rPr>
                <w:sz w:val="20"/>
                <w:szCs w:val="20"/>
              </w:rPr>
              <w:t>и</w:t>
            </w:r>
            <w:r w:rsidRPr="00774713">
              <w:rPr>
                <w:sz w:val="20"/>
                <w:szCs w:val="20"/>
              </w:rPr>
              <w:t>ями установленные ч.1 ст.</w:t>
            </w:r>
            <w:r w:rsidR="00537085">
              <w:rPr>
                <w:sz w:val="20"/>
                <w:szCs w:val="20"/>
              </w:rPr>
              <w:t>14</w:t>
            </w:r>
            <w:r w:rsidRPr="00774713">
              <w:rPr>
                <w:sz w:val="20"/>
                <w:szCs w:val="20"/>
              </w:rPr>
              <w:t xml:space="preserve"> Федерального закона от 06.10.2003 </w:t>
            </w:r>
            <w:r>
              <w:rPr>
                <w:sz w:val="20"/>
                <w:szCs w:val="20"/>
              </w:rPr>
              <w:t>№</w:t>
            </w:r>
            <w:r w:rsidRPr="00774713">
              <w:rPr>
                <w:sz w:val="20"/>
                <w:szCs w:val="20"/>
              </w:rPr>
              <w:t xml:space="preserve"> 131-ФЗ» Об о</w:t>
            </w:r>
            <w:r w:rsidRPr="00774713">
              <w:rPr>
                <w:sz w:val="20"/>
                <w:szCs w:val="20"/>
              </w:rPr>
              <w:t>б</w:t>
            </w:r>
            <w:r w:rsidRPr="00774713">
              <w:rPr>
                <w:sz w:val="20"/>
                <w:szCs w:val="20"/>
              </w:rPr>
              <w:t>щих принципах организации местного самоуправления в Ро</w:t>
            </w:r>
            <w:r w:rsidRPr="00774713">
              <w:rPr>
                <w:sz w:val="20"/>
                <w:szCs w:val="20"/>
              </w:rPr>
              <w:t>с</w:t>
            </w:r>
            <w:r w:rsidRPr="00774713">
              <w:rPr>
                <w:sz w:val="20"/>
                <w:szCs w:val="20"/>
              </w:rPr>
              <w:t>сийской Федерации».</w:t>
            </w:r>
          </w:p>
        </w:tc>
      </w:tr>
      <w:tr w:rsidR="00EF5224" w:rsidRPr="004532CA" w:rsidTr="00056A48">
        <w:trPr>
          <w:cantSplit/>
          <w:trHeight w:val="690"/>
        </w:trPr>
        <w:tc>
          <w:tcPr>
            <w:tcW w:w="1729" w:type="dxa"/>
            <w:vMerge/>
            <w:shd w:val="clear" w:color="auto" w:fill="F2F2F2" w:themeFill="background1" w:themeFillShade="F2"/>
          </w:tcPr>
          <w:p w:rsidR="00EF5224" w:rsidRPr="0096572F" w:rsidRDefault="00EF5224" w:rsidP="00FA765F">
            <w:pPr>
              <w:pStyle w:val="aff6"/>
              <w:ind w:firstLine="0"/>
              <w:jc w:val="left"/>
              <w:rPr>
                <w:sz w:val="20"/>
                <w:szCs w:val="20"/>
                <w:lang w:val="ru-RU"/>
              </w:rPr>
            </w:pPr>
          </w:p>
        </w:tc>
        <w:tc>
          <w:tcPr>
            <w:tcW w:w="2552" w:type="dxa"/>
          </w:tcPr>
          <w:p w:rsidR="00EF5224" w:rsidRPr="00BE7242" w:rsidRDefault="00EF5224" w:rsidP="00FA765F">
            <w:pPr>
              <w:pStyle w:val="aff6"/>
              <w:ind w:firstLine="0"/>
              <w:jc w:val="left"/>
              <w:rPr>
                <w:sz w:val="20"/>
                <w:szCs w:val="20"/>
                <w:lang w:val="ru-RU"/>
              </w:rPr>
            </w:pPr>
            <w:r w:rsidRPr="00BE7242">
              <w:rPr>
                <w:sz w:val="20"/>
                <w:szCs w:val="20"/>
                <w:lang w:val="ru-RU"/>
              </w:rPr>
              <w:t>Расчетный показатель ма</w:t>
            </w:r>
            <w:r w:rsidRPr="00BE7242">
              <w:rPr>
                <w:sz w:val="20"/>
                <w:szCs w:val="20"/>
                <w:lang w:val="ru-RU"/>
              </w:rPr>
              <w:t>к</w:t>
            </w:r>
            <w:r w:rsidRPr="00BE7242">
              <w:rPr>
                <w:sz w:val="20"/>
                <w:szCs w:val="20"/>
                <w:lang w:val="ru-RU"/>
              </w:rPr>
              <w:t>симально допустимого уровня территориальной досту</w:t>
            </w:r>
            <w:r w:rsidRPr="00BE7242">
              <w:rPr>
                <w:sz w:val="20"/>
                <w:szCs w:val="20"/>
                <w:lang w:val="ru-RU"/>
              </w:rPr>
              <w:t>п</w:t>
            </w:r>
            <w:r w:rsidRPr="00BE7242">
              <w:rPr>
                <w:sz w:val="20"/>
                <w:szCs w:val="20"/>
                <w:lang w:val="ru-RU"/>
              </w:rPr>
              <w:t>ности</w:t>
            </w:r>
          </w:p>
        </w:tc>
        <w:tc>
          <w:tcPr>
            <w:tcW w:w="5103" w:type="dxa"/>
          </w:tcPr>
          <w:p w:rsidR="00EF5224" w:rsidRDefault="00EF5224" w:rsidP="00537085">
            <w:pPr>
              <w:pStyle w:val="Default"/>
              <w:rPr>
                <w:sz w:val="20"/>
                <w:szCs w:val="20"/>
              </w:rPr>
            </w:pPr>
            <w:r w:rsidRPr="00774713">
              <w:rPr>
                <w:sz w:val="20"/>
                <w:szCs w:val="20"/>
              </w:rPr>
              <w:t xml:space="preserve">Транспортная доступность </w:t>
            </w:r>
            <w:r w:rsidR="00537085">
              <w:rPr>
                <w:sz w:val="20"/>
                <w:szCs w:val="20"/>
              </w:rPr>
              <w:t>30</w:t>
            </w:r>
            <w:r w:rsidRPr="00774713">
              <w:rPr>
                <w:sz w:val="20"/>
                <w:szCs w:val="20"/>
              </w:rPr>
              <w:t xml:space="preserve"> минут пр</w:t>
            </w:r>
            <w:r w:rsidRPr="00774713">
              <w:rPr>
                <w:sz w:val="20"/>
                <w:szCs w:val="20"/>
              </w:rPr>
              <w:t>и</w:t>
            </w:r>
            <w:r w:rsidRPr="00774713">
              <w:rPr>
                <w:sz w:val="20"/>
                <w:szCs w:val="20"/>
              </w:rPr>
              <w:t>нята исходя из времени, за которое можно добраться от самого удаленн</w:t>
            </w:r>
            <w:r w:rsidRPr="00774713">
              <w:rPr>
                <w:sz w:val="20"/>
                <w:szCs w:val="20"/>
              </w:rPr>
              <w:t>о</w:t>
            </w:r>
            <w:r w:rsidRPr="00774713">
              <w:rPr>
                <w:sz w:val="20"/>
                <w:szCs w:val="20"/>
              </w:rPr>
              <w:t>го населенн</w:t>
            </w:r>
            <w:r w:rsidRPr="00774713">
              <w:rPr>
                <w:sz w:val="20"/>
                <w:szCs w:val="20"/>
              </w:rPr>
              <w:t>о</w:t>
            </w:r>
            <w:r w:rsidRPr="00774713">
              <w:rPr>
                <w:sz w:val="20"/>
                <w:szCs w:val="20"/>
              </w:rPr>
              <w:t>го пункта муниципального образования до объекта.</w:t>
            </w:r>
          </w:p>
        </w:tc>
      </w:tr>
    </w:tbl>
    <w:p w:rsidR="00056A48" w:rsidRDefault="00056A48" w:rsidP="00056A48">
      <w:pPr>
        <w:pStyle w:val="3"/>
        <w:numPr>
          <w:ilvl w:val="2"/>
          <w:numId w:val="13"/>
        </w:numPr>
        <w:ind w:left="0" w:firstLine="0"/>
      </w:pPr>
      <w:bookmarkStart w:id="388" w:name="_Toc490569826"/>
      <w:bookmarkStart w:id="389" w:name="_Toc490637697"/>
      <w:r>
        <w:t xml:space="preserve">Объекты благоустройства территории </w:t>
      </w:r>
      <w:r>
        <w:t>сельских поселений</w:t>
      </w:r>
      <w:bookmarkEnd w:id="388"/>
      <w:bookmarkEnd w:id="389"/>
    </w:p>
    <w:p w:rsidR="00056A48" w:rsidRPr="0037660A" w:rsidRDefault="00056A48" w:rsidP="00056A48">
      <w:pPr>
        <w:spacing w:before="120"/>
        <w:jc w:val="right"/>
        <w:rPr>
          <w:b/>
          <w:i/>
        </w:rPr>
      </w:pPr>
      <w:r>
        <w:rPr>
          <w:b/>
          <w:i/>
        </w:rPr>
        <w:t>Таблица 2.13</w:t>
      </w:r>
    </w:p>
    <w:p w:rsidR="00056A48" w:rsidRDefault="00056A48" w:rsidP="00056A48">
      <w:pPr>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w:t>
      </w:r>
      <w:r>
        <w:rPr>
          <w:b/>
          <w:i/>
          <w:lang w:eastAsia="ar-SA" w:bidi="en-US"/>
        </w:rPr>
        <w:t xml:space="preserve">для объектов </w:t>
      </w:r>
      <w:r>
        <w:rPr>
          <w:b/>
          <w:i/>
        </w:rPr>
        <w:t>благоустро</w:t>
      </w:r>
      <w:r>
        <w:rPr>
          <w:b/>
          <w:i/>
        </w:rPr>
        <w:t>й</w:t>
      </w:r>
      <w:r>
        <w:rPr>
          <w:b/>
          <w:i/>
        </w:rPr>
        <w:t>ства</w:t>
      </w:r>
      <w:r w:rsidRPr="00E7339C">
        <w:rPr>
          <w:b/>
          <w:i/>
        </w:rPr>
        <w:t xml:space="preserve"> территории </w:t>
      </w:r>
      <w:r>
        <w:rPr>
          <w:b/>
          <w:i/>
        </w:rPr>
        <w:t>сельских поселений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268"/>
        <w:gridCol w:w="5387"/>
      </w:tblGrid>
      <w:tr w:rsidR="00056A48" w:rsidRPr="004532CA" w:rsidTr="00CE0CA8">
        <w:trPr>
          <w:cantSplit/>
          <w:tblHeader/>
        </w:trPr>
        <w:tc>
          <w:tcPr>
            <w:tcW w:w="1729" w:type="dxa"/>
            <w:shd w:val="clear" w:color="auto" w:fill="D9D9D9" w:themeFill="background1" w:themeFillShade="D9"/>
          </w:tcPr>
          <w:p w:rsidR="00056A48" w:rsidRPr="004532CA" w:rsidRDefault="00056A48" w:rsidP="00CE0CA8">
            <w:pPr>
              <w:pStyle w:val="aff6"/>
              <w:ind w:firstLine="0"/>
              <w:jc w:val="center"/>
              <w:rPr>
                <w:b/>
                <w:i/>
                <w:sz w:val="20"/>
                <w:szCs w:val="20"/>
                <w:lang w:val="ru-RU"/>
              </w:rPr>
            </w:pPr>
            <w:r w:rsidRPr="004532CA">
              <w:rPr>
                <w:b/>
                <w:i/>
                <w:sz w:val="20"/>
                <w:szCs w:val="20"/>
                <w:lang w:val="ru-RU"/>
              </w:rPr>
              <w:t>Наименование вида объекта</w:t>
            </w:r>
          </w:p>
        </w:tc>
        <w:tc>
          <w:tcPr>
            <w:tcW w:w="2268" w:type="dxa"/>
            <w:shd w:val="clear" w:color="auto" w:fill="D9D9D9" w:themeFill="background1" w:themeFillShade="D9"/>
          </w:tcPr>
          <w:p w:rsidR="00056A48" w:rsidRPr="004532CA" w:rsidRDefault="00056A48" w:rsidP="00CE0CA8">
            <w:pPr>
              <w:pStyle w:val="aff6"/>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387" w:type="dxa"/>
            <w:shd w:val="clear" w:color="auto" w:fill="D9D9D9" w:themeFill="background1" w:themeFillShade="D9"/>
          </w:tcPr>
          <w:p w:rsidR="00056A48" w:rsidRPr="004532CA" w:rsidRDefault="00056A48" w:rsidP="00056A48">
            <w:pPr>
              <w:pStyle w:val="aff6"/>
              <w:ind w:firstLine="0"/>
              <w:jc w:val="center"/>
              <w:rPr>
                <w:b/>
                <w:i/>
                <w:sz w:val="20"/>
                <w:szCs w:val="20"/>
                <w:lang w:val="ru-RU"/>
              </w:rPr>
            </w:pPr>
            <w:r>
              <w:rPr>
                <w:b/>
                <w:i/>
                <w:sz w:val="20"/>
                <w:szCs w:val="20"/>
                <w:lang w:val="ru-RU"/>
              </w:rPr>
              <w:t>Обоснование</w:t>
            </w:r>
            <w:r>
              <w:rPr>
                <w:b/>
                <w:i/>
                <w:sz w:val="20"/>
                <w:szCs w:val="20"/>
                <w:lang w:val="ru-RU"/>
              </w:rPr>
              <w:t xml:space="preserve"> расчетного показателя</w:t>
            </w:r>
          </w:p>
        </w:tc>
      </w:tr>
      <w:tr w:rsidR="00056A48" w:rsidRPr="004532CA" w:rsidTr="00CE0CA8">
        <w:trPr>
          <w:cantSplit/>
          <w:trHeight w:val="30"/>
        </w:trPr>
        <w:tc>
          <w:tcPr>
            <w:tcW w:w="1729" w:type="dxa"/>
            <w:vMerge w:val="restart"/>
            <w:shd w:val="clear" w:color="auto" w:fill="F2F2F2" w:themeFill="background1" w:themeFillShade="F2"/>
          </w:tcPr>
          <w:p w:rsidR="00056A48" w:rsidRPr="0096572F" w:rsidRDefault="00056A48" w:rsidP="00CE0CA8">
            <w:pPr>
              <w:pStyle w:val="aff6"/>
              <w:ind w:firstLine="0"/>
              <w:jc w:val="left"/>
              <w:rPr>
                <w:sz w:val="20"/>
                <w:szCs w:val="20"/>
                <w:lang w:val="ru-RU"/>
              </w:rPr>
            </w:pPr>
            <w:r w:rsidRPr="00810E4B">
              <w:rPr>
                <w:sz w:val="20"/>
                <w:szCs w:val="20"/>
                <w:lang w:val="ru-RU"/>
              </w:rPr>
              <w:t>Территория рекр</w:t>
            </w:r>
            <w:r w:rsidRPr="00810E4B">
              <w:rPr>
                <w:sz w:val="20"/>
                <w:szCs w:val="20"/>
                <w:lang w:val="ru-RU"/>
              </w:rPr>
              <w:t>е</w:t>
            </w:r>
            <w:r w:rsidRPr="00810E4B">
              <w:rPr>
                <w:sz w:val="20"/>
                <w:szCs w:val="20"/>
                <w:lang w:val="ru-RU"/>
              </w:rPr>
              <w:t>ационного назн</w:t>
            </w:r>
            <w:r w:rsidRPr="00810E4B">
              <w:rPr>
                <w:sz w:val="20"/>
                <w:szCs w:val="20"/>
                <w:lang w:val="ru-RU"/>
              </w:rPr>
              <w:t>а</w:t>
            </w:r>
            <w:r w:rsidRPr="00810E4B">
              <w:rPr>
                <w:sz w:val="20"/>
                <w:szCs w:val="20"/>
                <w:lang w:val="ru-RU"/>
              </w:rPr>
              <w:t>чения (лесопарк, парк, сквер, бул</w:t>
            </w:r>
            <w:r w:rsidRPr="00810E4B">
              <w:rPr>
                <w:sz w:val="20"/>
                <w:szCs w:val="20"/>
                <w:lang w:val="ru-RU"/>
              </w:rPr>
              <w:t>ь</w:t>
            </w:r>
            <w:r w:rsidRPr="00810E4B">
              <w:rPr>
                <w:sz w:val="20"/>
                <w:szCs w:val="20"/>
                <w:lang w:val="ru-RU"/>
              </w:rPr>
              <w:t>вар, а</w:t>
            </w:r>
            <w:r w:rsidRPr="00810E4B">
              <w:rPr>
                <w:sz w:val="20"/>
                <w:szCs w:val="20"/>
                <w:lang w:val="ru-RU"/>
              </w:rPr>
              <w:t>л</w:t>
            </w:r>
            <w:r w:rsidRPr="00810E4B">
              <w:rPr>
                <w:sz w:val="20"/>
                <w:szCs w:val="20"/>
                <w:lang w:val="ru-RU"/>
              </w:rPr>
              <w:t>лея)</w:t>
            </w:r>
          </w:p>
        </w:tc>
        <w:tc>
          <w:tcPr>
            <w:tcW w:w="2268" w:type="dxa"/>
          </w:tcPr>
          <w:p w:rsidR="00056A48" w:rsidRPr="00BE7242" w:rsidRDefault="00056A48" w:rsidP="00CE0CA8">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w:t>
            </w:r>
            <w:r w:rsidRPr="00BE7242">
              <w:rPr>
                <w:sz w:val="20"/>
                <w:szCs w:val="20"/>
                <w:lang w:val="ru-RU"/>
              </w:rPr>
              <w:t>е</w:t>
            </w:r>
            <w:r w:rsidRPr="00BE7242">
              <w:rPr>
                <w:sz w:val="20"/>
                <w:szCs w:val="20"/>
                <w:lang w:val="ru-RU"/>
              </w:rPr>
              <w:t>ченности</w:t>
            </w:r>
          </w:p>
        </w:tc>
        <w:tc>
          <w:tcPr>
            <w:tcW w:w="5387" w:type="dxa"/>
          </w:tcPr>
          <w:p w:rsidR="00056A48" w:rsidRDefault="00056A48" w:rsidP="00CE0CA8">
            <w:pPr>
              <w:pStyle w:val="aff6"/>
              <w:ind w:firstLine="0"/>
              <w:jc w:val="left"/>
              <w:rPr>
                <w:sz w:val="20"/>
                <w:szCs w:val="20"/>
                <w:lang w:val="ru-RU"/>
              </w:rPr>
            </w:pPr>
            <w:r w:rsidRPr="00F5416E">
              <w:rPr>
                <w:sz w:val="20"/>
                <w:szCs w:val="20"/>
                <w:lang w:val="ru-RU"/>
              </w:rPr>
              <w:t xml:space="preserve">Площадь территории </w:t>
            </w:r>
            <w:r>
              <w:rPr>
                <w:sz w:val="20"/>
                <w:szCs w:val="20"/>
                <w:lang w:val="ru-RU"/>
              </w:rPr>
              <w:t xml:space="preserve">установлена с учетом с </w:t>
            </w:r>
            <w:r w:rsidRPr="00B5578A">
              <w:rPr>
                <w:sz w:val="20"/>
                <w:szCs w:val="20"/>
                <w:lang w:val="ru-RU"/>
              </w:rPr>
              <w:t>проект</w:t>
            </w:r>
            <w:r>
              <w:rPr>
                <w:sz w:val="20"/>
                <w:szCs w:val="20"/>
                <w:lang w:val="ru-RU"/>
              </w:rPr>
              <w:t>ом</w:t>
            </w:r>
            <w:r w:rsidRPr="00B5578A">
              <w:rPr>
                <w:sz w:val="20"/>
                <w:szCs w:val="20"/>
                <w:lang w:val="ru-RU"/>
              </w:rPr>
              <w:t xml:space="preserve"> РНГП Волгоградской области </w:t>
            </w:r>
            <w:r w:rsidRPr="00DC0CD0">
              <w:rPr>
                <w:sz w:val="20"/>
                <w:szCs w:val="20"/>
                <w:lang w:val="ru-RU"/>
              </w:rPr>
              <w:t>в части объектов местн</w:t>
            </w:r>
            <w:r w:rsidRPr="00DC0CD0">
              <w:rPr>
                <w:sz w:val="20"/>
                <w:szCs w:val="20"/>
                <w:lang w:val="ru-RU"/>
              </w:rPr>
              <w:t>о</w:t>
            </w:r>
            <w:r w:rsidRPr="00DC0CD0">
              <w:rPr>
                <w:sz w:val="20"/>
                <w:szCs w:val="20"/>
                <w:lang w:val="ru-RU"/>
              </w:rPr>
              <w:t>го значения</w:t>
            </w:r>
            <w:r>
              <w:rPr>
                <w:sz w:val="20"/>
                <w:szCs w:val="20"/>
                <w:lang w:val="ru-RU"/>
              </w:rPr>
              <w:t>.</w:t>
            </w:r>
          </w:p>
          <w:p w:rsidR="00056A48" w:rsidRDefault="00056A48" w:rsidP="00CE0CA8">
            <w:pPr>
              <w:pStyle w:val="aff6"/>
              <w:ind w:firstLine="0"/>
              <w:jc w:val="left"/>
              <w:rPr>
                <w:sz w:val="20"/>
                <w:szCs w:val="20"/>
                <w:lang w:val="ru-RU"/>
              </w:rPr>
            </w:pPr>
            <w:r>
              <w:rPr>
                <w:sz w:val="20"/>
                <w:szCs w:val="20"/>
                <w:lang w:val="ru-RU"/>
              </w:rPr>
              <w:t xml:space="preserve">Базовый показатель </w:t>
            </w:r>
            <w:r>
              <w:rPr>
                <w:sz w:val="20"/>
                <w:szCs w:val="20"/>
                <w:lang w:val="ru-RU"/>
              </w:rPr>
              <w:t>12</w:t>
            </w:r>
            <w:r>
              <w:rPr>
                <w:sz w:val="20"/>
                <w:szCs w:val="20"/>
                <w:lang w:val="ru-RU"/>
              </w:rPr>
              <w:t xml:space="preserve"> м</w:t>
            </w:r>
            <w:proofErr w:type="gramStart"/>
            <w:r>
              <w:rPr>
                <w:sz w:val="20"/>
                <w:szCs w:val="20"/>
                <w:vertAlign w:val="superscript"/>
                <w:lang w:val="ru-RU"/>
              </w:rPr>
              <w:t>2</w:t>
            </w:r>
            <w:proofErr w:type="gramEnd"/>
            <w:r w:rsidRPr="006271D1">
              <w:rPr>
                <w:sz w:val="20"/>
                <w:szCs w:val="20"/>
                <w:lang w:val="ru-RU"/>
              </w:rPr>
              <w:t xml:space="preserve"> </w:t>
            </w:r>
            <w:r w:rsidRPr="00F5416E">
              <w:rPr>
                <w:sz w:val="20"/>
                <w:szCs w:val="20"/>
                <w:lang w:val="ru-RU"/>
              </w:rPr>
              <w:t xml:space="preserve">на </w:t>
            </w:r>
            <w:r>
              <w:rPr>
                <w:sz w:val="20"/>
                <w:szCs w:val="20"/>
                <w:lang w:val="ru-RU"/>
              </w:rPr>
              <w:t>1</w:t>
            </w:r>
            <w:r w:rsidRPr="00F5416E">
              <w:rPr>
                <w:sz w:val="20"/>
                <w:szCs w:val="20"/>
                <w:lang w:val="ru-RU"/>
              </w:rPr>
              <w:t xml:space="preserve"> человек</w:t>
            </w:r>
            <w:r>
              <w:rPr>
                <w:sz w:val="20"/>
                <w:szCs w:val="20"/>
                <w:lang w:val="ru-RU"/>
              </w:rPr>
              <w:t>а принята</w:t>
            </w:r>
            <w:r w:rsidRPr="00F5416E">
              <w:rPr>
                <w:sz w:val="20"/>
                <w:szCs w:val="20"/>
                <w:lang w:val="ru-RU"/>
              </w:rPr>
              <w:t xml:space="preserve"> в соотве</w:t>
            </w:r>
            <w:r w:rsidRPr="00F5416E">
              <w:rPr>
                <w:sz w:val="20"/>
                <w:szCs w:val="20"/>
                <w:lang w:val="ru-RU"/>
              </w:rPr>
              <w:t>т</w:t>
            </w:r>
            <w:r w:rsidRPr="00F5416E">
              <w:rPr>
                <w:sz w:val="20"/>
                <w:szCs w:val="20"/>
                <w:lang w:val="ru-RU"/>
              </w:rPr>
              <w:t>ствии с</w:t>
            </w:r>
            <w:r>
              <w:rPr>
                <w:sz w:val="20"/>
                <w:szCs w:val="20"/>
                <w:lang w:val="ru-RU"/>
              </w:rPr>
              <w:t xml:space="preserve"> таблице 9.2</w:t>
            </w:r>
            <w:r w:rsidRPr="00F5416E">
              <w:rPr>
                <w:sz w:val="20"/>
                <w:szCs w:val="20"/>
                <w:lang w:val="ru-RU"/>
              </w:rPr>
              <w:t xml:space="preserve"> СП 42.13330</w:t>
            </w:r>
            <w:r>
              <w:rPr>
                <w:sz w:val="20"/>
                <w:szCs w:val="20"/>
                <w:lang w:val="ru-RU"/>
              </w:rPr>
              <w:t>.2016</w:t>
            </w:r>
            <w:r w:rsidRPr="00F5416E">
              <w:rPr>
                <w:sz w:val="20"/>
                <w:szCs w:val="20"/>
                <w:lang w:val="ru-RU"/>
              </w:rPr>
              <w:t xml:space="preserve"> «СНиП 2.07.01-89*» Планировка и застройка городских и сельских поселений. Актуализированная редакция  (утв. Приказом Минстроя Ро</w:t>
            </w:r>
            <w:r w:rsidRPr="00F5416E">
              <w:rPr>
                <w:sz w:val="20"/>
                <w:szCs w:val="20"/>
                <w:lang w:val="ru-RU"/>
              </w:rPr>
              <w:t>с</w:t>
            </w:r>
            <w:r w:rsidRPr="00F5416E">
              <w:rPr>
                <w:sz w:val="20"/>
                <w:szCs w:val="20"/>
                <w:lang w:val="ru-RU"/>
              </w:rPr>
              <w:t xml:space="preserve">сии от 30.12.2016 </w:t>
            </w:r>
            <w:r>
              <w:rPr>
                <w:sz w:val="20"/>
                <w:szCs w:val="20"/>
                <w:lang w:val="ru-RU"/>
              </w:rPr>
              <w:t>№</w:t>
            </w:r>
            <w:r w:rsidRPr="00F5416E">
              <w:rPr>
                <w:sz w:val="20"/>
                <w:szCs w:val="20"/>
                <w:lang w:val="ru-RU"/>
              </w:rPr>
              <w:t xml:space="preserve"> 1034/ </w:t>
            </w:r>
            <w:proofErr w:type="spellStart"/>
            <w:proofErr w:type="gramStart"/>
            <w:r w:rsidRPr="00F5416E">
              <w:rPr>
                <w:sz w:val="20"/>
                <w:szCs w:val="20"/>
                <w:lang w:val="ru-RU"/>
              </w:rPr>
              <w:t>пр</w:t>
            </w:r>
            <w:proofErr w:type="spellEnd"/>
            <w:proofErr w:type="gramEnd"/>
            <w:r w:rsidRPr="00F5416E">
              <w:rPr>
                <w:sz w:val="20"/>
                <w:szCs w:val="20"/>
                <w:lang w:val="ru-RU"/>
              </w:rPr>
              <w:t>) прилож</w:t>
            </w:r>
            <w:r w:rsidRPr="00F5416E">
              <w:rPr>
                <w:sz w:val="20"/>
                <w:szCs w:val="20"/>
                <w:lang w:val="ru-RU"/>
              </w:rPr>
              <w:t>е</w:t>
            </w:r>
            <w:r w:rsidRPr="00F5416E">
              <w:rPr>
                <w:sz w:val="20"/>
                <w:szCs w:val="20"/>
                <w:lang w:val="ru-RU"/>
              </w:rPr>
              <w:t>ние Д.</w:t>
            </w:r>
          </w:p>
          <w:p w:rsidR="00056A48" w:rsidRPr="00600FB6" w:rsidRDefault="00056A48" w:rsidP="00CE0CA8">
            <w:pPr>
              <w:pStyle w:val="aff6"/>
              <w:ind w:firstLine="0"/>
              <w:jc w:val="left"/>
              <w:rPr>
                <w:sz w:val="20"/>
                <w:szCs w:val="20"/>
                <w:lang w:val="ru-RU"/>
              </w:rPr>
            </w:pPr>
            <w:r>
              <w:rPr>
                <w:sz w:val="20"/>
                <w:szCs w:val="20"/>
                <w:lang w:val="ru-RU"/>
              </w:rPr>
              <w:t xml:space="preserve">Значение показателя рассчитано по формуле: </w:t>
            </w:r>
            <w:r>
              <w:rPr>
                <w:sz w:val="20"/>
                <w:szCs w:val="20"/>
                <w:lang w:val="ru-RU"/>
              </w:rPr>
              <w:t>12</w:t>
            </w:r>
            <w:r w:rsidRPr="00600FB6">
              <w:rPr>
                <w:sz w:val="20"/>
                <w:szCs w:val="20"/>
                <w:lang w:val="ru-RU"/>
              </w:rPr>
              <w:t xml:space="preserve"> </w:t>
            </w:r>
            <w:r>
              <w:rPr>
                <w:sz w:val="20"/>
                <w:szCs w:val="20"/>
                <w:lang w:val="ru-RU"/>
              </w:rPr>
              <w:t>м</w:t>
            </w:r>
            <w:proofErr w:type="gramStart"/>
            <w:r>
              <w:rPr>
                <w:sz w:val="20"/>
                <w:szCs w:val="20"/>
                <w:vertAlign w:val="superscript"/>
                <w:lang w:val="ru-RU"/>
              </w:rPr>
              <w:t>2</w:t>
            </w:r>
            <w:proofErr w:type="gramEnd"/>
            <w:r w:rsidRPr="00600FB6">
              <w:rPr>
                <w:sz w:val="20"/>
                <w:szCs w:val="20"/>
                <w:lang w:val="ru-RU"/>
              </w:rPr>
              <w:t xml:space="preserve"> на 1 чел. х К</w:t>
            </w:r>
            <w:r w:rsidRPr="00E5793E">
              <w:rPr>
                <w:sz w:val="20"/>
                <w:szCs w:val="20"/>
                <w:vertAlign w:val="subscript"/>
                <w:lang w:val="ru-RU"/>
              </w:rPr>
              <w:t>УМО</w:t>
            </w:r>
            <w:r w:rsidRPr="006271D1">
              <w:rPr>
                <w:sz w:val="20"/>
                <w:szCs w:val="20"/>
                <w:lang w:val="ru-RU"/>
              </w:rPr>
              <w:t>,</w:t>
            </w:r>
          </w:p>
          <w:p w:rsidR="00056A48" w:rsidRDefault="00056A48" w:rsidP="00CE0CA8">
            <w:pPr>
              <w:pStyle w:val="aff6"/>
              <w:ind w:firstLine="0"/>
              <w:jc w:val="left"/>
              <w:rPr>
                <w:sz w:val="20"/>
                <w:szCs w:val="20"/>
                <w:lang w:val="ru-RU"/>
              </w:rPr>
            </w:pPr>
            <w:r w:rsidRPr="00600FB6">
              <w:rPr>
                <w:sz w:val="20"/>
                <w:szCs w:val="20"/>
                <w:lang w:val="ru-RU"/>
              </w:rPr>
              <w:t>где: К</w:t>
            </w:r>
            <w:r w:rsidRPr="00E5793E">
              <w:rPr>
                <w:sz w:val="20"/>
                <w:szCs w:val="20"/>
                <w:vertAlign w:val="subscript"/>
                <w:lang w:val="ru-RU"/>
              </w:rPr>
              <w:t>УМО</w:t>
            </w:r>
            <w:r w:rsidRPr="00600FB6">
              <w:rPr>
                <w:sz w:val="20"/>
                <w:szCs w:val="20"/>
                <w:lang w:val="ru-RU"/>
              </w:rPr>
              <w:t xml:space="preserve"> - коэффициент </w:t>
            </w:r>
            <w:proofErr w:type="spellStart"/>
            <w:r w:rsidRPr="00600FB6">
              <w:rPr>
                <w:sz w:val="20"/>
                <w:szCs w:val="20"/>
                <w:lang w:val="ru-RU"/>
              </w:rPr>
              <w:t>урбанизированности</w:t>
            </w:r>
            <w:proofErr w:type="spellEnd"/>
            <w:r w:rsidRPr="00600FB6">
              <w:rPr>
                <w:sz w:val="20"/>
                <w:szCs w:val="20"/>
                <w:lang w:val="ru-RU"/>
              </w:rPr>
              <w:t xml:space="preserve"> муниципальн</w:t>
            </w:r>
            <w:r w:rsidRPr="00600FB6">
              <w:rPr>
                <w:sz w:val="20"/>
                <w:szCs w:val="20"/>
                <w:lang w:val="ru-RU"/>
              </w:rPr>
              <w:t>о</w:t>
            </w:r>
            <w:r w:rsidRPr="00600FB6">
              <w:rPr>
                <w:sz w:val="20"/>
                <w:szCs w:val="20"/>
                <w:lang w:val="ru-RU"/>
              </w:rPr>
              <w:t>го образования</w:t>
            </w:r>
            <w:r>
              <w:rPr>
                <w:sz w:val="20"/>
                <w:szCs w:val="20"/>
                <w:lang w:val="ru-RU"/>
              </w:rPr>
              <w:t xml:space="preserve">, для </w:t>
            </w:r>
            <w:proofErr w:type="spellStart"/>
            <w:r>
              <w:rPr>
                <w:sz w:val="20"/>
                <w:szCs w:val="20"/>
                <w:lang w:val="ru-RU"/>
              </w:rPr>
              <w:t>Кумылженского</w:t>
            </w:r>
            <w:proofErr w:type="spellEnd"/>
            <w:r>
              <w:rPr>
                <w:sz w:val="20"/>
                <w:szCs w:val="20"/>
                <w:lang w:val="ru-RU"/>
              </w:rPr>
              <w:t xml:space="preserve"> района принимается в ра</w:t>
            </w:r>
            <w:r>
              <w:rPr>
                <w:sz w:val="20"/>
                <w:szCs w:val="20"/>
                <w:lang w:val="ru-RU"/>
              </w:rPr>
              <w:t>з</w:t>
            </w:r>
            <w:r>
              <w:rPr>
                <w:sz w:val="20"/>
                <w:szCs w:val="20"/>
                <w:lang w:val="ru-RU"/>
              </w:rPr>
              <w:t xml:space="preserve">мере </w:t>
            </w:r>
            <w:r>
              <w:rPr>
                <w:sz w:val="20"/>
                <w:szCs w:val="20"/>
                <w:lang w:val="ru-RU"/>
              </w:rPr>
              <w:t>0</w:t>
            </w:r>
            <w:r>
              <w:rPr>
                <w:sz w:val="20"/>
                <w:szCs w:val="20"/>
                <w:lang w:val="ru-RU"/>
              </w:rPr>
              <w:t>,</w:t>
            </w:r>
            <w:r>
              <w:rPr>
                <w:sz w:val="20"/>
                <w:szCs w:val="20"/>
                <w:lang w:val="ru-RU"/>
              </w:rPr>
              <w:t>9</w:t>
            </w:r>
            <w:r>
              <w:rPr>
                <w:sz w:val="20"/>
                <w:szCs w:val="20"/>
                <w:lang w:val="ru-RU"/>
              </w:rPr>
              <w:t>7</w:t>
            </w:r>
            <w:r w:rsidRPr="00600FB6">
              <w:rPr>
                <w:sz w:val="20"/>
                <w:szCs w:val="20"/>
                <w:lang w:val="ru-RU"/>
              </w:rPr>
              <w:t>.</w:t>
            </w:r>
          </w:p>
          <w:p w:rsidR="00056A48" w:rsidRPr="00056A48" w:rsidRDefault="00056A48" w:rsidP="00056A48">
            <w:pPr>
              <w:pStyle w:val="aff6"/>
              <w:ind w:firstLine="0"/>
              <w:jc w:val="left"/>
              <w:rPr>
                <w:sz w:val="20"/>
                <w:szCs w:val="20"/>
                <w:lang w:val="ru-RU"/>
              </w:rPr>
            </w:pPr>
            <w:r w:rsidRPr="009806DA">
              <w:rPr>
                <w:i/>
                <w:sz w:val="20"/>
                <w:szCs w:val="20"/>
                <w:lang w:val="ru-RU"/>
              </w:rPr>
              <w:t xml:space="preserve">Расчет: </w:t>
            </w:r>
            <w:r>
              <w:rPr>
                <w:i/>
                <w:sz w:val="20"/>
                <w:szCs w:val="20"/>
                <w:lang w:val="ru-RU"/>
              </w:rPr>
              <w:t>12</w:t>
            </w:r>
            <w:r w:rsidRPr="009806DA">
              <w:rPr>
                <w:i/>
                <w:sz w:val="20"/>
                <w:szCs w:val="20"/>
                <w:lang w:val="ru-RU"/>
              </w:rPr>
              <w:sym w:font="Symbol" w:char="F0D7"/>
            </w:r>
            <w:r>
              <w:rPr>
                <w:i/>
                <w:sz w:val="20"/>
                <w:szCs w:val="20"/>
                <w:lang w:val="ru-RU"/>
              </w:rPr>
              <w:t>0</w:t>
            </w:r>
            <w:r>
              <w:rPr>
                <w:i/>
                <w:sz w:val="20"/>
                <w:szCs w:val="20"/>
                <w:lang w:val="ru-RU"/>
              </w:rPr>
              <w:t>,</w:t>
            </w:r>
            <w:r>
              <w:rPr>
                <w:i/>
                <w:sz w:val="20"/>
                <w:szCs w:val="20"/>
                <w:lang w:val="ru-RU"/>
              </w:rPr>
              <w:t>9</w:t>
            </w:r>
            <w:r>
              <w:rPr>
                <w:i/>
                <w:sz w:val="20"/>
                <w:szCs w:val="20"/>
                <w:lang w:val="ru-RU"/>
              </w:rPr>
              <w:t>7</w:t>
            </w:r>
            <w:r w:rsidRPr="009806DA">
              <w:rPr>
                <w:i/>
                <w:sz w:val="20"/>
                <w:szCs w:val="20"/>
                <w:lang w:val="ru-RU"/>
              </w:rPr>
              <w:t>=</w:t>
            </w:r>
            <w:r>
              <w:rPr>
                <w:i/>
                <w:sz w:val="20"/>
                <w:szCs w:val="20"/>
                <w:lang w:val="ru-RU"/>
              </w:rPr>
              <w:t>11,64</w:t>
            </w:r>
          </w:p>
        </w:tc>
      </w:tr>
      <w:tr w:rsidR="00056A48" w:rsidRPr="004532CA" w:rsidTr="00CE0CA8">
        <w:trPr>
          <w:cantSplit/>
          <w:trHeight w:val="30"/>
        </w:trPr>
        <w:tc>
          <w:tcPr>
            <w:tcW w:w="1729" w:type="dxa"/>
            <w:vMerge/>
            <w:shd w:val="clear" w:color="auto" w:fill="F2F2F2" w:themeFill="background1" w:themeFillShade="F2"/>
          </w:tcPr>
          <w:p w:rsidR="00056A48" w:rsidRPr="0096572F" w:rsidRDefault="00056A48" w:rsidP="00CE0CA8">
            <w:pPr>
              <w:pStyle w:val="aff6"/>
              <w:ind w:firstLine="0"/>
              <w:jc w:val="left"/>
              <w:rPr>
                <w:sz w:val="20"/>
                <w:szCs w:val="20"/>
                <w:lang w:val="ru-RU"/>
              </w:rPr>
            </w:pPr>
          </w:p>
        </w:tc>
        <w:tc>
          <w:tcPr>
            <w:tcW w:w="2268" w:type="dxa"/>
          </w:tcPr>
          <w:p w:rsidR="00056A48" w:rsidRPr="00BE7242" w:rsidRDefault="00056A48" w:rsidP="00CE0CA8">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056A48" w:rsidRPr="0096572F" w:rsidRDefault="00056A48" w:rsidP="00056A48">
            <w:pPr>
              <w:pStyle w:val="aff6"/>
              <w:ind w:firstLine="0"/>
              <w:jc w:val="left"/>
              <w:rPr>
                <w:sz w:val="20"/>
                <w:szCs w:val="20"/>
                <w:lang w:val="ru-RU"/>
              </w:rPr>
            </w:pPr>
            <w:r w:rsidRPr="006271D1">
              <w:rPr>
                <w:sz w:val="20"/>
                <w:szCs w:val="20"/>
                <w:lang w:val="ru-RU"/>
              </w:rPr>
              <w:t xml:space="preserve">Транспортная доступность принята </w:t>
            </w:r>
            <w:r>
              <w:rPr>
                <w:sz w:val="20"/>
                <w:szCs w:val="20"/>
                <w:lang w:val="ru-RU"/>
              </w:rPr>
              <w:t>20</w:t>
            </w:r>
            <w:r w:rsidRPr="006271D1">
              <w:rPr>
                <w:sz w:val="20"/>
                <w:szCs w:val="20"/>
                <w:lang w:val="ru-RU"/>
              </w:rPr>
              <w:t xml:space="preserve"> мин</w:t>
            </w:r>
            <w:r>
              <w:rPr>
                <w:sz w:val="20"/>
                <w:szCs w:val="20"/>
                <w:lang w:val="ru-RU"/>
              </w:rPr>
              <w:t>.</w:t>
            </w:r>
            <w:r w:rsidRPr="006271D1">
              <w:rPr>
                <w:sz w:val="20"/>
                <w:szCs w:val="20"/>
                <w:lang w:val="ru-RU"/>
              </w:rPr>
              <w:t xml:space="preserve"> в соответствии с </w:t>
            </w:r>
            <w:proofErr w:type="gramStart"/>
            <w:r w:rsidRPr="006271D1">
              <w:rPr>
                <w:sz w:val="20"/>
                <w:szCs w:val="20"/>
                <w:lang w:val="ru-RU"/>
              </w:rPr>
              <w:t>п</w:t>
            </w:r>
            <w:proofErr w:type="gramEnd"/>
            <w:r w:rsidRPr="006271D1">
              <w:rPr>
                <w:sz w:val="20"/>
                <w:szCs w:val="20"/>
                <w:lang w:val="ru-RU"/>
              </w:rPr>
              <w:t xml:space="preserve"> 9.4. СП 42.13330</w:t>
            </w:r>
            <w:r>
              <w:rPr>
                <w:sz w:val="20"/>
                <w:szCs w:val="20"/>
                <w:lang w:val="ru-RU"/>
              </w:rPr>
              <w:t>.2016</w:t>
            </w:r>
            <w:r w:rsidRPr="006271D1">
              <w:rPr>
                <w:sz w:val="20"/>
                <w:szCs w:val="20"/>
                <w:lang w:val="ru-RU"/>
              </w:rPr>
              <w:t xml:space="preserve"> «СНиП 2.07.01-89*» Планировка и застройка городских и сельских поселений. Актуализирова</w:t>
            </w:r>
            <w:r w:rsidRPr="006271D1">
              <w:rPr>
                <w:sz w:val="20"/>
                <w:szCs w:val="20"/>
                <w:lang w:val="ru-RU"/>
              </w:rPr>
              <w:t>н</w:t>
            </w:r>
            <w:r w:rsidRPr="006271D1">
              <w:rPr>
                <w:sz w:val="20"/>
                <w:szCs w:val="20"/>
                <w:lang w:val="ru-RU"/>
              </w:rPr>
              <w:t>ная редакция (утв. Приказом Ми</w:t>
            </w:r>
            <w:r w:rsidRPr="006271D1">
              <w:rPr>
                <w:sz w:val="20"/>
                <w:szCs w:val="20"/>
                <w:lang w:val="ru-RU"/>
              </w:rPr>
              <w:t>н</w:t>
            </w:r>
            <w:r w:rsidRPr="006271D1">
              <w:rPr>
                <w:sz w:val="20"/>
                <w:szCs w:val="20"/>
                <w:lang w:val="ru-RU"/>
              </w:rPr>
              <w:t xml:space="preserve">строя России от 30.12.2016 </w:t>
            </w:r>
            <w:r>
              <w:rPr>
                <w:sz w:val="20"/>
                <w:szCs w:val="20"/>
                <w:lang w:val="ru-RU"/>
              </w:rPr>
              <w:t>№</w:t>
            </w:r>
            <w:r w:rsidRPr="006271D1">
              <w:rPr>
                <w:sz w:val="20"/>
                <w:szCs w:val="20"/>
                <w:lang w:val="ru-RU"/>
              </w:rPr>
              <w:t xml:space="preserve"> 1034/ </w:t>
            </w:r>
            <w:proofErr w:type="spellStart"/>
            <w:proofErr w:type="gramStart"/>
            <w:r w:rsidRPr="006271D1">
              <w:rPr>
                <w:sz w:val="20"/>
                <w:szCs w:val="20"/>
                <w:lang w:val="ru-RU"/>
              </w:rPr>
              <w:t>пр</w:t>
            </w:r>
            <w:proofErr w:type="spellEnd"/>
            <w:proofErr w:type="gramEnd"/>
            <w:r w:rsidRPr="006271D1">
              <w:rPr>
                <w:sz w:val="20"/>
                <w:szCs w:val="20"/>
                <w:lang w:val="ru-RU"/>
              </w:rPr>
              <w:t>)</w:t>
            </w:r>
          </w:p>
        </w:tc>
      </w:tr>
      <w:tr w:rsidR="00056A48" w:rsidRPr="004532CA" w:rsidTr="00CE0CA8">
        <w:trPr>
          <w:cantSplit/>
          <w:trHeight w:val="30"/>
        </w:trPr>
        <w:tc>
          <w:tcPr>
            <w:tcW w:w="1729" w:type="dxa"/>
            <w:vMerge w:val="restart"/>
            <w:shd w:val="clear" w:color="auto" w:fill="F2F2F2" w:themeFill="background1" w:themeFillShade="F2"/>
          </w:tcPr>
          <w:p w:rsidR="00056A48" w:rsidRPr="0096572F" w:rsidRDefault="00056A48" w:rsidP="00CE0CA8">
            <w:pPr>
              <w:pStyle w:val="aff6"/>
              <w:ind w:firstLine="0"/>
              <w:jc w:val="left"/>
              <w:rPr>
                <w:sz w:val="20"/>
                <w:szCs w:val="20"/>
                <w:lang w:val="ru-RU"/>
              </w:rPr>
            </w:pPr>
            <w:r>
              <w:rPr>
                <w:sz w:val="20"/>
                <w:szCs w:val="20"/>
                <w:lang w:val="ru-RU"/>
              </w:rPr>
              <w:t>Детская площадка</w:t>
            </w:r>
          </w:p>
        </w:tc>
        <w:tc>
          <w:tcPr>
            <w:tcW w:w="2268" w:type="dxa"/>
          </w:tcPr>
          <w:p w:rsidR="00056A48" w:rsidRPr="00BE7242" w:rsidRDefault="00056A48" w:rsidP="00CE0CA8">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w:t>
            </w:r>
            <w:r w:rsidRPr="00BE7242">
              <w:rPr>
                <w:sz w:val="20"/>
                <w:szCs w:val="20"/>
                <w:lang w:val="ru-RU"/>
              </w:rPr>
              <w:t>е</w:t>
            </w:r>
            <w:r w:rsidRPr="00BE7242">
              <w:rPr>
                <w:sz w:val="20"/>
                <w:szCs w:val="20"/>
                <w:lang w:val="ru-RU"/>
              </w:rPr>
              <w:t>ченности</w:t>
            </w:r>
          </w:p>
        </w:tc>
        <w:tc>
          <w:tcPr>
            <w:tcW w:w="5387" w:type="dxa"/>
          </w:tcPr>
          <w:p w:rsidR="00056A48" w:rsidRPr="00BC7034" w:rsidRDefault="00056A48" w:rsidP="00CE0CA8">
            <w:pPr>
              <w:pStyle w:val="aff6"/>
              <w:ind w:firstLine="0"/>
              <w:jc w:val="left"/>
              <w:rPr>
                <w:sz w:val="20"/>
                <w:szCs w:val="20"/>
                <w:lang w:val="ru-RU"/>
              </w:rPr>
            </w:pPr>
            <w:r w:rsidRPr="00BC7034">
              <w:rPr>
                <w:sz w:val="20"/>
                <w:szCs w:val="20"/>
                <w:lang w:val="ru-RU"/>
              </w:rPr>
              <w:t>0,5 м</w:t>
            </w:r>
            <w:proofErr w:type="gramStart"/>
            <w:r w:rsidRPr="00BC7034">
              <w:rPr>
                <w:sz w:val="20"/>
                <w:szCs w:val="20"/>
                <w:vertAlign w:val="superscript"/>
                <w:lang w:val="ru-RU"/>
              </w:rPr>
              <w:t>2</w:t>
            </w:r>
            <w:proofErr w:type="gramEnd"/>
            <w:r w:rsidRPr="00BC7034">
              <w:rPr>
                <w:sz w:val="20"/>
                <w:szCs w:val="20"/>
                <w:vertAlign w:val="superscript"/>
                <w:lang w:val="ru-RU"/>
              </w:rPr>
              <w:t xml:space="preserve"> </w:t>
            </w:r>
            <w:r w:rsidRPr="00BC7034">
              <w:rPr>
                <w:sz w:val="20"/>
                <w:szCs w:val="20"/>
                <w:lang w:val="ru-RU"/>
              </w:rPr>
              <w:t>на человека площадь территории принята в соотве</w:t>
            </w:r>
            <w:r w:rsidRPr="00BC7034">
              <w:rPr>
                <w:sz w:val="20"/>
                <w:szCs w:val="20"/>
                <w:lang w:val="ru-RU"/>
              </w:rPr>
              <w:t>т</w:t>
            </w:r>
            <w:r w:rsidRPr="00BC7034">
              <w:rPr>
                <w:sz w:val="20"/>
                <w:szCs w:val="20"/>
                <w:lang w:val="ru-RU"/>
              </w:rPr>
              <w:t>ствии с п. 4.15.2.3 проекта «Методические рек</w:t>
            </w:r>
            <w:r w:rsidRPr="00BC7034">
              <w:rPr>
                <w:sz w:val="20"/>
                <w:szCs w:val="20"/>
                <w:lang w:val="ru-RU"/>
              </w:rPr>
              <w:t>о</w:t>
            </w:r>
            <w:r w:rsidRPr="00BC7034">
              <w:rPr>
                <w:sz w:val="20"/>
                <w:szCs w:val="20"/>
                <w:lang w:val="ru-RU"/>
              </w:rPr>
              <w:t>мендации по подготовке правил благоустройства территорий посел</w:t>
            </w:r>
            <w:r w:rsidRPr="00BC7034">
              <w:rPr>
                <w:sz w:val="20"/>
                <w:szCs w:val="20"/>
                <w:lang w:val="ru-RU"/>
              </w:rPr>
              <w:t>е</w:t>
            </w:r>
            <w:r w:rsidRPr="00BC7034">
              <w:rPr>
                <w:sz w:val="20"/>
                <w:szCs w:val="20"/>
                <w:lang w:val="ru-RU"/>
              </w:rPr>
              <w:t>ний (включая механизмы вовлечения л</w:t>
            </w:r>
            <w:r w:rsidRPr="00BC7034">
              <w:rPr>
                <w:sz w:val="20"/>
                <w:szCs w:val="20"/>
                <w:lang w:val="ru-RU"/>
              </w:rPr>
              <w:t>ю</w:t>
            </w:r>
            <w:r w:rsidRPr="00BC7034">
              <w:rPr>
                <w:sz w:val="20"/>
                <w:szCs w:val="20"/>
                <w:lang w:val="ru-RU"/>
              </w:rPr>
              <w:t>дей и общественного участия в принятии решений и реализации проектов ко</w:t>
            </w:r>
            <w:r w:rsidRPr="00BC7034">
              <w:rPr>
                <w:sz w:val="20"/>
                <w:szCs w:val="20"/>
                <w:lang w:val="ru-RU"/>
              </w:rPr>
              <w:t>м</w:t>
            </w:r>
            <w:r w:rsidRPr="00BC7034">
              <w:rPr>
                <w:sz w:val="20"/>
                <w:szCs w:val="20"/>
                <w:lang w:val="ru-RU"/>
              </w:rPr>
              <w:t>плексного благоустройства и ра</w:t>
            </w:r>
            <w:r w:rsidRPr="00BC7034">
              <w:rPr>
                <w:sz w:val="20"/>
                <w:szCs w:val="20"/>
                <w:lang w:val="ru-RU"/>
              </w:rPr>
              <w:t>з</w:t>
            </w:r>
            <w:r w:rsidRPr="00BC7034">
              <w:rPr>
                <w:sz w:val="20"/>
                <w:szCs w:val="20"/>
                <w:lang w:val="ru-RU"/>
              </w:rPr>
              <w:t>вития городской среды)» от 19.01.2017</w:t>
            </w:r>
          </w:p>
        </w:tc>
      </w:tr>
      <w:tr w:rsidR="00056A48" w:rsidRPr="004532CA" w:rsidTr="00CE0CA8">
        <w:trPr>
          <w:cantSplit/>
          <w:trHeight w:val="30"/>
        </w:trPr>
        <w:tc>
          <w:tcPr>
            <w:tcW w:w="1729" w:type="dxa"/>
            <w:vMerge/>
            <w:shd w:val="clear" w:color="auto" w:fill="F2F2F2" w:themeFill="background1" w:themeFillShade="F2"/>
          </w:tcPr>
          <w:p w:rsidR="00056A48" w:rsidRPr="0096572F" w:rsidRDefault="00056A48" w:rsidP="00CE0CA8">
            <w:pPr>
              <w:pStyle w:val="aff6"/>
              <w:ind w:firstLine="0"/>
              <w:jc w:val="left"/>
              <w:rPr>
                <w:sz w:val="20"/>
                <w:szCs w:val="20"/>
                <w:lang w:val="ru-RU"/>
              </w:rPr>
            </w:pPr>
          </w:p>
        </w:tc>
        <w:tc>
          <w:tcPr>
            <w:tcW w:w="2268" w:type="dxa"/>
          </w:tcPr>
          <w:p w:rsidR="00056A48" w:rsidRPr="00BE7242" w:rsidRDefault="00056A48" w:rsidP="00CE0CA8">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056A48" w:rsidRPr="00BC7034" w:rsidRDefault="00056A48" w:rsidP="00CE0CA8">
            <w:pPr>
              <w:pStyle w:val="aff6"/>
              <w:ind w:firstLine="0"/>
              <w:jc w:val="left"/>
              <w:rPr>
                <w:sz w:val="20"/>
                <w:szCs w:val="20"/>
                <w:lang w:val="ru-RU"/>
              </w:rPr>
            </w:pPr>
            <w:r w:rsidRPr="00BC7034">
              <w:rPr>
                <w:sz w:val="20"/>
                <w:szCs w:val="20"/>
                <w:lang w:val="ru-RU"/>
              </w:rPr>
              <w:t>Пешеходная доступность принята 500 м (в границах квартала, микрорайона) в соответствии с п. 8. Приказа Минстроя Ро</w:t>
            </w:r>
            <w:r w:rsidRPr="00BC7034">
              <w:rPr>
                <w:sz w:val="20"/>
                <w:szCs w:val="20"/>
                <w:lang w:val="ru-RU"/>
              </w:rPr>
              <w:t>с</w:t>
            </w:r>
            <w:r w:rsidRPr="00BC7034">
              <w:rPr>
                <w:sz w:val="20"/>
                <w:szCs w:val="20"/>
                <w:lang w:val="ru-RU"/>
              </w:rPr>
              <w:t xml:space="preserve">сии от 13.04.2017 </w:t>
            </w:r>
            <w:r>
              <w:rPr>
                <w:sz w:val="20"/>
                <w:szCs w:val="20"/>
                <w:lang w:val="ru-RU"/>
              </w:rPr>
              <w:t>№</w:t>
            </w:r>
            <w:r w:rsidRPr="00BC7034">
              <w:rPr>
                <w:sz w:val="20"/>
                <w:szCs w:val="20"/>
                <w:lang w:val="ru-RU"/>
              </w:rPr>
              <w:t xml:space="preserve"> 711/</w:t>
            </w:r>
            <w:proofErr w:type="spellStart"/>
            <w:proofErr w:type="gramStart"/>
            <w:r w:rsidRPr="00BC7034">
              <w:rPr>
                <w:sz w:val="20"/>
                <w:szCs w:val="20"/>
                <w:lang w:val="ru-RU"/>
              </w:rPr>
              <w:t>пр</w:t>
            </w:r>
            <w:proofErr w:type="spellEnd"/>
            <w:proofErr w:type="gramEnd"/>
            <w:r w:rsidRPr="00BC7034">
              <w:rPr>
                <w:sz w:val="20"/>
                <w:szCs w:val="20"/>
                <w:lang w:val="ru-RU"/>
              </w:rPr>
              <w:t xml:space="preserve"> «Об утверждении методических рекомендаций для подготовки правил благоустройства терр</w:t>
            </w:r>
            <w:r w:rsidRPr="00BC7034">
              <w:rPr>
                <w:sz w:val="20"/>
                <w:szCs w:val="20"/>
                <w:lang w:val="ru-RU"/>
              </w:rPr>
              <w:t>и</w:t>
            </w:r>
            <w:r w:rsidRPr="00BC7034">
              <w:rPr>
                <w:sz w:val="20"/>
                <w:szCs w:val="20"/>
                <w:lang w:val="ru-RU"/>
              </w:rPr>
              <w:t>торий поселений, городских округов, внутригородских рай</w:t>
            </w:r>
            <w:r w:rsidRPr="00BC7034">
              <w:rPr>
                <w:sz w:val="20"/>
                <w:szCs w:val="20"/>
                <w:lang w:val="ru-RU"/>
              </w:rPr>
              <w:t>о</w:t>
            </w:r>
            <w:r w:rsidRPr="00BC7034">
              <w:rPr>
                <w:sz w:val="20"/>
                <w:szCs w:val="20"/>
                <w:lang w:val="ru-RU"/>
              </w:rPr>
              <w:t>нов»</w:t>
            </w:r>
          </w:p>
        </w:tc>
      </w:tr>
      <w:tr w:rsidR="00056A48" w:rsidRPr="004532CA" w:rsidTr="00CE0CA8">
        <w:trPr>
          <w:cantSplit/>
          <w:trHeight w:val="30"/>
        </w:trPr>
        <w:tc>
          <w:tcPr>
            <w:tcW w:w="1729" w:type="dxa"/>
            <w:vMerge w:val="restart"/>
            <w:shd w:val="clear" w:color="auto" w:fill="F2F2F2" w:themeFill="background1" w:themeFillShade="F2"/>
          </w:tcPr>
          <w:p w:rsidR="00056A48" w:rsidRPr="0096572F" w:rsidRDefault="00056A48" w:rsidP="00CE0CA8">
            <w:pPr>
              <w:pStyle w:val="aff6"/>
              <w:ind w:firstLine="0"/>
              <w:jc w:val="left"/>
              <w:rPr>
                <w:sz w:val="20"/>
                <w:szCs w:val="20"/>
                <w:lang w:val="ru-RU"/>
              </w:rPr>
            </w:pPr>
            <w:r w:rsidRPr="00E7339C">
              <w:rPr>
                <w:sz w:val="20"/>
                <w:szCs w:val="20"/>
                <w:lang w:val="ru-RU"/>
              </w:rPr>
              <w:lastRenderedPageBreak/>
              <w:t>Площадка отдыха и досуга</w:t>
            </w:r>
          </w:p>
        </w:tc>
        <w:tc>
          <w:tcPr>
            <w:tcW w:w="2268" w:type="dxa"/>
          </w:tcPr>
          <w:p w:rsidR="00056A48" w:rsidRPr="00BE7242" w:rsidRDefault="00056A48" w:rsidP="00CE0CA8">
            <w:pPr>
              <w:pStyle w:val="aff6"/>
              <w:ind w:firstLine="0"/>
              <w:jc w:val="left"/>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w:t>
            </w:r>
            <w:r w:rsidRPr="00BE7242">
              <w:rPr>
                <w:sz w:val="20"/>
                <w:szCs w:val="20"/>
                <w:lang w:val="ru-RU"/>
              </w:rPr>
              <w:t>е</w:t>
            </w:r>
            <w:r w:rsidRPr="00BE7242">
              <w:rPr>
                <w:sz w:val="20"/>
                <w:szCs w:val="20"/>
                <w:lang w:val="ru-RU"/>
              </w:rPr>
              <w:t>ченности</w:t>
            </w:r>
          </w:p>
        </w:tc>
        <w:tc>
          <w:tcPr>
            <w:tcW w:w="5387" w:type="dxa"/>
          </w:tcPr>
          <w:p w:rsidR="00056A48" w:rsidRPr="006271D1" w:rsidRDefault="00056A48" w:rsidP="00CE0CA8">
            <w:pPr>
              <w:pStyle w:val="aff6"/>
              <w:ind w:firstLine="0"/>
              <w:jc w:val="left"/>
              <w:rPr>
                <w:sz w:val="20"/>
                <w:szCs w:val="20"/>
                <w:lang w:val="ru-RU"/>
              </w:rPr>
            </w:pPr>
            <w:r w:rsidRPr="006271D1">
              <w:rPr>
                <w:sz w:val="20"/>
                <w:szCs w:val="20"/>
                <w:lang w:val="ru-RU"/>
              </w:rPr>
              <w:t>0,1 м</w:t>
            </w:r>
            <w:proofErr w:type="gramStart"/>
            <w:r w:rsidRPr="006271D1">
              <w:rPr>
                <w:sz w:val="20"/>
                <w:szCs w:val="20"/>
                <w:vertAlign w:val="superscript"/>
                <w:lang w:val="ru-RU"/>
              </w:rPr>
              <w:t>2</w:t>
            </w:r>
            <w:proofErr w:type="gramEnd"/>
            <w:r w:rsidRPr="006271D1">
              <w:rPr>
                <w:sz w:val="20"/>
                <w:szCs w:val="20"/>
                <w:lang w:val="ru-RU"/>
              </w:rPr>
              <w:t xml:space="preserve"> на человека площадь территории принята в соотве</w:t>
            </w:r>
            <w:r w:rsidRPr="006271D1">
              <w:rPr>
                <w:sz w:val="20"/>
                <w:szCs w:val="20"/>
                <w:lang w:val="ru-RU"/>
              </w:rPr>
              <w:t>т</w:t>
            </w:r>
            <w:r w:rsidRPr="006271D1">
              <w:rPr>
                <w:sz w:val="20"/>
                <w:szCs w:val="20"/>
                <w:lang w:val="ru-RU"/>
              </w:rPr>
              <w:t>ствии с п. 4.15.3.2. проекта «Методические рекомендации по подготовке правил благоустройства территорий посел</w:t>
            </w:r>
            <w:r w:rsidRPr="006271D1">
              <w:rPr>
                <w:sz w:val="20"/>
                <w:szCs w:val="20"/>
                <w:lang w:val="ru-RU"/>
              </w:rPr>
              <w:t>е</w:t>
            </w:r>
            <w:r w:rsidRPr="006271D1">
              <w:rPr>
                <w:sz w:val="20"/>
                <w:szCs w:val="20"/>
                <w:lang w:val="ru-RU"/>
              </w:rPr>
              <w:t>ний (включая механизмы вовлечения людей и общественного участия в принятии решений и реализации проектов ко</w:t>
            </w:r>
            <w:r w:rsidRPr="006271D1">
              <w:rPr>
                <w:sz w:val="20"/>
                <w:szCs w:val="20"/>
                <w:lang w:val="ru-RU"/>
              </w:rPr>
              <w:t>м</w:t>
            </w:r>
            <w:r w:rsidRPr="006271D1">
              <w:rPr>
                <w:sz w:val="20"/>
                <w:szCs w:val="20"/>
                <w:lang w:val="ru-RU"/>
              </w:rPr>
              <w:t>плексного благ</w:t>
            </w:r>
            <w:r w:rsidRPr="006271D1">
              <w:rPr>
                <w:sz w:val="20"/>
                <w:szCs w:val="20"/>
                <w:lang w:val="ru-RU"/>
              </w:rPr>
              <w:t>о</w:t>
            </w:r>
            <w:r w:rsidRPr="006271D1">
              <w:rPr>
                <w:sz w:val="20"/>
                <w:szCs w:val="20"/>
                <w:lang w:val="ru-RU"/>
              </w:rPr>
              <w:t>устройства и развития городской среды)» от 19.01.2017.</w:t>
            </w:r>
          </w:p>
        </w:tc>
      </w:tr>
      <w:tr w:rsidR="00056A48" w:rsidRPr="004532CA" w:rsidTr="00CE0CA8">
        <w:trPr>
          <w:cantSplit/>
          <w:trHeight w:val="30"/>
        </w:trPr>
        <w:tc>
          <w:tcPr>
            <w:tcW w:w="1729" w:type="dxa"/>
            <w:vMerge/>
            <w:shd w:val="clear" w:color="auto" w:fill="F2F2F2" w:themeFill="background1" w:themeFillShade="F2"/>
          </w:tcPr>
          <w:p w:rsidR="00056A48" w:rsidRPr="0096572F" w:rsidRDefault="00056A48" w:rsidP="00CE0CA8">
            <w:pPr>
              <w:pStyle w:val="aff6"/>
              <w:ind w:firstLine="0"/>
              <w:jc w:val="left"/>
              <w:rPr>
                <w:sz w:val="20"/>
                <w:szCs w:val="20"/>
                <w:lang w:val="ru-RU"/>
              </w:rPr>
            </w:pPr>
          </w:p>
        </w:tc>
        <w:tc>
          <w:tcPr>
            <w:tcW w:w="2268" w:type="dxa"/>
          </w:tcPr>
          <w:p w:rsidR="00056A48" w:rsidRPr="00BE7242" w:rsidRDefault="00056A48" w:rsidP="00CE0CA8">
            <w:pPr>
              <w:pStyle w:val="aff6"/>
              <w:ind w:firstLine="0"/>
              <w:jc w:val="left"/>
              <w:rPr>
                <w:sz w:val="20"/>
                <w:szCs w:val="20"/>
                <w:lang w:val="ru-RU"/>
              </w:rPr>
            </w:pPr>
            <w:r w:rsidRPr="00BE7242">
              <w:rPr>
                <w:sz w:val="20"/>
                <w:szCs w:val="20"/>
                <w:lang w:val="ru-RU"/>
              </w:rPr>
              <w:t>Расчетный показатель максимально допустим</w:t>
            </w:r>
            <w:r w:rsidRPr="00BE7242">
              <w:rPr>
                <w:sz w:val="20"/>
                <w:szCs w:val="20"/>
                <w:lang w:val="ru-RU"/>
              </w:rPr>
              <w:t>о</w:t>
            </w:r>
            <w:r w:rsidRPr="00BE7242">
              <w:rPr>
                <w:sz w:val="20"/>
                <w:szCs w:val="20"/>
                <w:lang w:val="ru-RU"/>
              </w:rPr>
              <w:t>го уровня территориал</w:t>
            </w:r>
            <w:r w:rsidRPr="00BE7242">
              <w:rPr>
                <w:sz w:val="20"/>
                <w:szCs w:val="20"/>
                <w:lang w:val="ru-RU"/>
              </w:rPr>
              <w:t>ь</w:t>
            </w:r>
            <w:r w:rsidRPr="00BE7242">
              <w:rPr>
                <w:sz w:val="20"/>
                <w:szCs w:val="20"/>
                <w:lang w:val="ru-RU"/>
              </w:rPr>
              <w:t>ной доступности</w:t>
            </w:r>
          </w:p>
        </w:tc>
        <w:tc>
          <w:tcPr>
            <w:tcW w:w="5387" w:type="dxa"/>
          </w:tcPr>
          <w:p w:rsidR="00056A48" w:rsidRPr="00BE7242" w:rsidRDefault="00056A48" w:rsidP="00CE0CA8">
            <w:pPr>
              <w:pStyle w:val="aff6"/>
              <w:ind w:firstLine="0"/>
              <w:jc w:val="left"/>
              <w:rPr>
                <w:sz w:val="20"/>
                <w:szCs w:val="20"/>
                <w:lang w:val="ru-RU"/>
              </w:rPr>
            </w:pPr>
            <w:r w:rsidRPr="00BC7034">
              <w:rPr>
                <w:sz w:val="20"/>
                <w:szCs w:val="20"/>
                <w:lang w:val="ru-RU"/>
              </w:rPr>
              <w:t>Пешеходная доступность принята 500 м (в границах квартала, микрорайона) в соответствии с п. 8. Приказа Минстроя Ро</w:t>
            </w:r>
            <w:r w:rsidRPr="00BC7034">
              <w:rPr>
                <w:sz w:val="20"/>
                <w:szCs w:val="20"/>
                <w:lang w:val="ru-RU"/>
              </w:rPr>
              <w:t>с</w:t>
            </w:r>
            <w:r w:rsidRPr="00BC7034">
              <w:rPr>
                <w:sz w:val="20"/>
                <w:szCs w:val="20"/>
                <w:lang w:val="ru-RU"/>
              </w:rPr>
              <w:t xml:space="preserve">сии от 13.04.2017 </w:t>
            </w:r>
            <w:r>
              <w:rPr>
                <w:sz w:val="20"/>
                <w:szCs w:val="20"/>
                <w:lang w:val="ru-RU"/>
              </w:rPr>
              <w:t>№</w:t>
            </w:r>
            <w:r w:rsidRPr="00BC7034">
              <w:rPr>
                <w:sz w:val="20"/>
                <w:szCs w:val="20"/>
                <w:lang w:val="ru-RU"/>
              </w:rPr>
              <w:t xml:space="preserve"> 711/</w:t>
            </w:r>
            <w:proofErr w:type="spellStart"/>
            <w:proofErr w:type="gramStart"/>
            <w:r w:rsidRPr="00BC7034">
              <w:rPr>
                <w:sz w:val="20"/>
                <w:szCs w:val="20"/>
                <w:lang w:val="ru-RU"/>
              </w:rPr>
              <w:t>пр</w:t>
            </w:r>
            <w:proofErr w:type="spellEnd"/>
            <w:proofErr w:type="gramEnd"/>
            <w:r w:rsidRPr="00BC7034">
              <w:rPr>
                <w:sz w:val="20"/>
                <w:szCs w:val="20"/>
                <w:lang w:val="ru-RU"/>
              </w:rPr>
              <w:t xml:space="preserve"> «Об утверждении методических рекомендаций для подготовки правил благоустройства терр</w:t>
            </w:r>
            <w:r w:rsidRPr="00BC7034">
              <w:rPr>
                <w:sz w:val="20"/>
                <w:szCs w:val="20"/>
                <w:lang w:val="ru-RU"/>
              </w:rPr>
              <w:t>и</w:t>
            </w:r>
            <w:r w:rsidRPr="00BC7034">
              <w:rPr>
                <w:sz w:val="20"/>
                <w:szCs w:val="20"/>
                <w:lang w:val="ru-RU"/>
              </w:rPr>
              <w:t>торий поселений, городских округов, внутригородских рай</w:t>
            </w:r>
            <w:r w:rsidRPr="00BC7034">
              <w:rPr>
                <w:sz w:val="20"/>
                <w:szCs w:val="20"/>
                <w:lang w:val="ru-RU"/>
              </w:rPr>
              <w:t>о</w:t>
            </w:r>
            <w:r w:rsidRPr="00BC7034">
              <w:rPr>
                <w:sz w:val="20"/>
                <w:szCs w:val="20"/>
                <w:lang w:val="ru-RU"/>
              </w:rPr>
              <w:t>нов»</w:t>
            </w:r>
          </w:p>
        </w:tc>
      </w:tr>
    </w:tbl>
    <w:p w:rsidR="008442E0" w:rsidRDefault="008442E0" w:rsidP="007755AA">
      <w:pPr>
        <w:pStyle w:val="20"/>
        <w:numPr>
          <w:ilvl w:val="1"/>
          <w:numId w:val="13"/>
        </w:numPr>
        <w:ind w:left="0" w:firstLine="0"/>
      </w:pPr>
      <w:bookmarkStart w:id="390" w:name="_Toc490637698"/>
      <w:r w:rsidRPr="00C52E93">
        <w:t>Требования и рекомендации по установлению красных линий и линий отступа от красных линий, в целях определения места допустимого размещен</w:t>
      </w:r>
      <w:r>
        <w:t>ия зданий, строений, сооружений</w:t>
      </w:r>
      <w:bookmarkEnd w:id="304"/>
      <w:bookmarkEnd w:id="305"/>
      <w:bookmarkEnd w:id="390"/>
    </w:p>
    <w:p w:rsidR="008442E0" w:rsidRPr="009A17E0" w:rsidRDefault="008442E0" w:rsidP="008442E0">
      <w:pPr>
        <w:pStyle w:val="aff6"/>
        <w:rPr>
          <w:lang w:val="ru-RU"/>
        </w:rPr>
      </w:pPr>
      <w:r w:rsidRPr="009A17E0">
        <w:rPr>
          <w:lang w:val="ru-RU"/>
        </w:rPr>
        <w:t xml:space="preserve">Красные линии, </w:t>
      </w:r>
      <w:proofErr w:type="gramStart"/>
      <w:r w:rsidRPr="009A17E0">
        <w:rPr>
          <w:lang w:val="ru-RU"/>
        </w:rPr>
        <w:t>согласно</w:t>
      </w:r>
      <w:proofErr w:type="gramEnd"/>
      <w:r w:rsidRPr="009A17E0">
        <w:rPr>
          <w:lang w:val="ru-RU"/>
        </w:rPr>
        <w:t xml:space="preserve"> Градостроительного кодекса Российской Федерации, устанавливаются и утверждаются в составе документации по планировке территории</w:t>
      </w:r>
      <w:r>
        <w:rPr>
          <w:lang w:val="ru-RU"/>
        </w:rPr>
        <w:t xml:space="preserve"> – </w:t>
      </w:r>
      <w:r w:rsidRPr="009A17E0">
        <w:rPr>
          <w:lang w:val="ru-RU"/>
        </w:rPr>
        <w:t xml:space="preserve">проекта планировки территории. </w:t>
      </w:r>
    </w:p>
    <w:p w:rsidR="008442E0" w:rsidRPr="009A17E0" w:rsidRDefault="008442E0" w:rsidP="008442E0">
      <w:pPr>
        <w:pStyle w:val="aff6"/>
        <w:rPr>
          <w:lang w:val="ru-RU"/>
        </w:rPr>
      </w:pPr>
      <w:r w:rsidRPr="009A17E0">
        <w:rPr>
          <w:lang w:val="ru-RU"/>
        </w:rPr>
        <w:t>Красные линии устанавливаются: с учетом ширины улиц и дорог, которые опред</w:t>
      </w:r>
      <w:r w:rsidRPr="009A17E0">
        <w:rPr>
          <w:lang w:val="ru-RU"/>
        </w:rPr>
        <w:t>е</w:t>
      </w:r>
      <w:r w:rsidRPr="009A17E0">
        <w:rPr>
          <w:lang w:val="ru-RU"/>
        </w:rPr>
        <w:t>ляются расчетом в зависимости от интенсивности движения транспорта и пешеходов; с</w:t>
      </w:r>
      <w:r w:rsidRPr="009A17E0">
        <w:rPr>
          <w:lang w:val="ru-RU"/>
        </w:rPr>
        <w:t>о</w:t>
      </w:r>
      <w:r w:rsidRPr="009A17E0">
        <w:rPr>
          <w:lang w:val="ru-RU"/>
        </w:rPr>
        <w:t>става размещаемых в пределах поперечного профиля элементов (проезжих частей, техн</w:t>
      </w:r>
      <w:r w:rsidRPr="009A17E0">
        <w:rPr>
          <w:lang w:val="ru-RU"/>
        </w:rPr>
        <w:t>и</w:t>
      </w:r>
      <w:r w:rsidRPr="009A17E0">
        <w:rPr>
          <w:lang w:val="ru-RU"/>
        </w:rPr>
        <w:t>ческих полос для прокладки подземных коммуникаций, тротуаров, велосипедных дор</w:t>
      </w:r>
      <w:r w:rsidRPr="009A17E0">
        <w:rPr>
          <w:lang w:val="ru-RU"/>
        </w:rPr>
        <w:t>о</w:t>
      </w:r>
      <w:r w:rsidRPr="009A17E0">
        <w:rPr>
          <w:lang w:val="ru-RU"/>
        </w:rPr>
        <w:t>жек, зеленых насаждений и др.); с учетом санитарно-гигиенических требований и треб</w:t>
      </w:r>
      <w:r w:rsidRPr="009A17E0">
        <w:rPr>
          <w:lang w:val="ru-RU"/>
        </w:rPr>
        <w:t>о</w:t>
      </w:r>
      <w:r w:rsidRPr="009A17E0">
        <w:rPr>
          <w:lang w:val="ru-RU"/>
        </w:rPr>
        <w:t>ваний гражданской обороны.</w:t>
      </w:r>
    </w:p>
    <w:p w:rsidR="008442E0" w:rsidRPr="009A17E0" w:rsidRDefault="008442E0" w:rsidP="008442E0">
      <w:pPr>
        <w:pStyle w:val="aff6"/>
        <w:rPr>
          <w:lang w:val="ru-RU"/>
        </w:rPr>
      </w:pPr>
      <w:r w:rsidRPr="009A17E0">
        <w:rPr>
          <w:lang w:val="ru-RU"/>
        </w:rPr>
        <w:t xml:space="preserve">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 </w:t>
      </w:r>
    </w:p>
    <w:p w:rsidR="008442E0" w:rsidRPr="009A17E0" w:rsidRDefault="008442E0" w:rsidP="008442E0">
      <w:pPr>
        <w:pStyle w:val="aff6"/>
        <w:rPr>
          <w:lang w:val="ru-RU"/>
        </w:rPr>
      </w:pPr>
      <w:r w:rsidRPr="009A17E0">
        <w:rPr>
          <w:lang w:val="ru-RU"/>
        </w:rPr>
        <w:t>В исключительных случаях с учетом действующих особенностей участка (поп</w:t>
      </w:r>
      <w:r w:rsidRPr="009A17E0">
        <w:rPr>
          <w:lang w:val="ru-RU"/>
        </w:rPr>
        <w:t>е</w:t>
      </w:r>
      <w:r w:rsidRPr="009A17E0">
        <w:rPr>
          <w:lang w:val="ru-RU"/>
        </w:rPr>
        <w:t xml:space="preserve">речных профилей и режимов градостроительной деятельности) в пределах красных линий допускается размещение: </w:t>
      </w:r>
    </w:p>
    <w:p w:rsidR="008442E0" w:rsidRPr="005F0BE7" w:rsidRDefault="008442E0" w:rsidP="008442E0">
      <w:pPr>
        <w:pStyle w:val="aff6"/>
        <w:numPr>
          <w:ilvl w:val="0"/>
          <w:numId w:val="17"/>
        </w:numPr>
        <w:rPr>
          <w:lang w:val="ru-RU"/>
        </w:rPr>
      </w:pPr>
      <w:r w:rsidRPr="005F0BE7">
        <w:rPr>
          <w:lang w:val="ru-RU"/>
        </w:rPr>
        <w:t>объектов транспортной инфраструктуры (площадки отстоя и кольцевания общ</w:t>
      </w:r>
      <w:r w:rsidRPr="005F0BE7">
        <w:rPr>
          <w:lang w:val="ru-RU"/>
        </w:rPr>
        <w:t>е</w:t>
      </w:r>
      <w:r w:rsidRPr="005F0BE7">
        <w:rPr>
          <w:lang w:val="ru-RU"/>
        </w:rPr>
        <w:t>ственного транспорта, разворотные площадки, площадки для размещения диспе</w:t>
      </w:r>
      <w:r w:rsidRPr="005F0BE7">
        <w:rPr>
          <w:lang w:val="ru-RU"/>
        </w:rPr>
        <w:t>т</w:t>
      </w:r>
      <w:r w:rsidRPr="005F0BE7">
        <w:rPr>
          <w:lang w:val="ru-RU"/>
        </w:rPr>
        <w:t xml:space="preserve">черских пунктов); </w:t>
      </w:r>
    </w:p>
    <w:p w:rsidR="008442E0" w:rsidRPr="005F0BE7" w:rsidRDefault="008442E0" w:rsidP="008442E0">
      <w:pPr>
        <w:pStyle w:val="aff6"/>
        <w:numPr>
          <w:ilvl w:val="0"/>
          <w:numId w:val="17"/>
        </w:numPr>
        <w:rPr>
          <w:lang w:val="ru-RU"/>
        </w:rPr>
      </w:pPr>
      <w:r w:rsidRPr="005F0BE7">
        <w:rPr>
          <w:lang w:val="ru-RU"/>
        </w:rPr>
        <w:t xml:space="preserve">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 </w:t>
      </w:r>
    </w:p>
    <w:p w:rsidR="008442E0" w:rsidRPr="005F0BE7" w:rsidRDefault="008442E0" w:rsidP="008442E0">
      <w:pPr>
        <w:pStyle w:val="aff6"/>
        <w:numPr>
          <w:ilvl w:val="0"/>
          <w:numId w:val="17"/>
        </w:numPr>
        <w:rPr>
          <w:lang w:val="ru-RU"/>
        </w:rPr>
      </w:pPr>
      <w:r w:rsidRPr="005F0BE7">
        <w:rPr>
          <w:lang w:val="ru-RU"/>
        </w:rPr>
        <w:t>отдельных нестационарных объектов для попутного обслуживания пешеходов (мелкорозничная торговля и бытовое обслуживание</w:t>
      </w:r>
      <w:r>
        <w:rPr>
          <w:lang w:val="ru-RU"/>
        </w:rPr>
        <w:t>).</w:t>
      </w:r>
    </w:p>
    <w:p w:rsidR="008442E0" w:rsidRPr="005F0BE7" w:rsidRDefault="008442E0" w:rsidP="008442E0">
      <w:pPr>
        <w:pStyle w:val="aff6"/>
        <w:rPr>
          <w:lang w:val="ru-RU"/>
        </w:rPr>
      </w:pPr>
      <w:r w:rsidRPr="005F0BE7">
        <w:rPr>
          <w:lang w:val="ru-RU"/>
        </w:rPr>
        <w:t>Красные линии магистральных улиц, транспортных развязок, в том числе кольц</w:t>
      </w:r>
      <w:r w:rsidRPr="005F0BE7">
        <w:rPr>
          <w:lang w:val="ru-RU"/>
        </w:rPr>
        <w:t>е</w:t>
      </w:r>
      <w:r w:rsidRPr="005F0BE7">
        <w:rPr>
          <w:lang w:val="ru-RU"/>
        </w:rPr>
        <w:t xml:space="preserve">вого типа и существующих перекрестков на магистральных улицах необходимо назначать с учетом возможности их реконструкции для увеличения пропускной способности. </w:t>
      </w:r>
    </w:p>
    <w:p w:rsidR="008442E0" w:rsidRPr="009A17E0" w:rsidRDefault="008442E0" w:rsidP="008442E0">
      <w:pPr>
        <w:pStyle w:val="aff6"/>
        <w:rPr>
          <w:lang w:val="ru-RU"/>
        </w:rPr>
      </w:pPr>
      <w:r w:rsidRPr="009A17E0">
        <w:rPr>
          <w:lang w:val="ru-RU"/>
        </w:rPr>
        <w:t>Размещение автостоянок в красных линиях улиц возможно, при условии сохран</w:t>
      </w:r>
      <w:r w:rsidRPr="009A17E0">
        <w:rPr>
          <w:lang w:val="ru-RU"/>
        </w:rPr>
        <w:t>е</w:t>
      </w:r>
      <w:r w:rsidRPr="009A17E0">
        <w:rPr>
          <w:lang w:val="ru-RU"/>
        </w:rPr>
        <w:t xml:space="preserve">ния ширины проезжей части. </w:t>
      </w:r>
    </w:p>
    <w:p w:rsidR="008442E0" w:rsidRPr="009A17E0" w:rsidRDefault="008442E0" w:rsidP="008442E0">
      <w:pPr>
        <w:pStyle w:val="aff6"/>
        <w:rPr>
          <w:lang w:val="ru-RU"/>
        </w:rPr>
      </w:pPr>
      <w:r w:rsidRPr="009A17E0">
        <w:rPr>
          <w:lang w:val="ru-RU"/>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гор</w:t>
      </w:r>
      <w:r w:rsidRPr="009A17E0">
        <w:rPr>
          <w:lang w:val="ru-RU"/>
        </w:rPr>
        <w:t>о</w:t>
      </w:r>
      <w:r w:rsidRPr="009A17E0">
        <w:rPr>
          <w:lang w:val="ru-RU"/>
        </w:rPr>
        <w:t xml:space="preserve">дов и других поселений. </w:t>
      </w:r>
    </w:p>
    <w:p w:rsidR="008442E0" w:rsidRPr="009A17E0" w:rsidRDefault="008442E0" w:rsidP="008442E0">
      <w:pPr>
        <w:pStyle w:val="aff6"/>
        <w:rPr>
          <w:lang w:val="ru-RU"/>
        </w:rPr>
      </w:pPr>
      <w:r w:rsidRPr="009A17E0">
        <w:rPr>
          <w:lang w:val="ru-RU"/>
        </w:rPr>
        <w:lastRenderedPageBreak/>
        <w:t>Соблюдение красных линий обязательно при межевании, при оформлении док</w:t>
      </w:r>
      <w:r w:rsidRPr="009A17E0">
        <w:rPr>
          <w:lang w:val="ru-RU"/>
        </w:rPr>
        <w:t>у</w:t>
      </w:r>
      <w:r w:rsidRPr="009A17E0">
        <w:rPr>
          <w:lang w:val="ru-RU"/>
        </w:rPr>
        <w:t>ментов гражданами и юридическими лицами на право собственности, владения, пользов</w:t>
      </w:r>
      <w:r w:rsidRPr="009A17E0">
        <w:rPr>
          <w:lang w:val="ru-RU"/>
        </w:rPr>
        <w:t>а</w:t>
      </w:r>
      <w:r w:rsidRPr="009A17E0">
        <w:rPr>
          <w:lang w:val="ru-RU"/>
        </w:rPr>
        <w:t>ния и распоряжения земельными участками и другими объектами недвижимости, их гос</w:t>
      </w:r>
      <w:r w:rsidRPr="009A17E0">
        <w:rPr>
          <w:lang w:val="ru-RU"/>
        </w:rPr>
        <w:t>у</w:t>
      </w:r>
      <w:r w:rsidRPr="009A17E0">
        <w:rPr>
          <w:lang w:val="ru-RU"/>
        </w:rPr>
        <w:t xml:space="preserve">дарственной регистрации. </w:t>
      </w:r>
    </w:p>
    <w:p w:rsidR="008442E0" w:rsidRPr="009A17E0" w:rsidRDefault="008442E0" w:rsidP="008442E0">
      <w:pPr>
        <w:pStyle w:val="aff6"/>
        <w:rPr>
          <w:lang w:val="ru-RU"/>
        </w:rPr>
      </w:pPr>
      <w:r w:rsidRPr="009A17E0">
        <w:rPr>
          <w:lang w:val="ru-RU"/>
        </w:rPr>
        <w:t>Проектирование и строительство зданий и сооружений на территориях населенных пунктов, не имеющих утвержденных в установленном порядке красных линий, не допу</w:t>
      </w:r>
      <w:r w:rsidRPr="009A17E0">
        <w:rPr>
          <w:lang w:val="ru-RU"/>
        </w:rPr>
        <w:t>с</w:t>
      </w:r>
      <w:r w:rsidRPr="009A17E0">
        <w:rPr>
          <w:lang w:val="ru-RU"/>
        </w:rPr>
        <w:t xml:space="preserve">кается. </w:t>
      </w:r>
    </w:p>
    <w:p w:rsidR="008442E0" w:rsidRPr="009A17E0" w:rsidRDefault="008442E0" w:rsidP="008442E0">
      <w:pPr>
        <w:pStyle w:val="aff6"/>
        <w:rPr>
          <w:lang w:val="ru-RU"/>
        </w:rPr>
      </w:pPr>
      <w:r w:rsidRPr="009A17E0">
        <w:rPr>
          <w:lang w:val="ru-RU"/>
        </w:rPr>
        <w:t>Красные линии являются основой для разбивки и установления на местности др</w:t>
      </w:r>
      <w:r w:rsidRPr="009A17E0">
        <w:rPr>
          <w:lang w:val="ru-RU"/>
        </w:rPr>
        <w:t>у</w:t>
      </w:r>
      <w:r w:rsidRPr="009A17E0">
        <w:rPr>
          <w:lang w:val="ru-RU"/>
        </w:rPr>
        <w:t xml:space="preserve">гих линий градостроительного регулирования. </w:t>
      </w:r>
    </w:p>
    <w:p w:rsidR="008442E0" w:rsidRPr="009A17E0" w:rsidRDefault="008442E0" w:rsidP="008442E0">
      <w:pPr>
        <w:pStyle w:val="aff6"/>
        <w:rPr>
          <w:lang w:val="ru-RU"/>
        </w:rPr>
      </w:pPr>
      <w:r w:rsidRPr="009A17E0">
        <w:rPr>
          <w:lang w:val="ru-RU"/>
        </w:rPr>
        <w:t xml:space="preserve">Красные линии дополняются иными линиями градостроительного регулирования, определяющими особые условия использования и застройки территорий населенных пунктов. </w:t>
      </w:r>
    </w:p>
    <w:p w:rsidR="008442E0" w:rsidRPr="009A17E0" w:rsidRDefault="008442E0" w:rsidP="008442E0">
      <w:pPr>
        <w:pStyle w:val="aff6"/>
        <w:rPr>
          <w:lang w:val="ru-RU"/>
        </w:rPr>
      </w:pPr>
      <w:r w:rsidRPr="009A17E0">
        <w:rPr>
          <w:lang w:val="ru-RU"/>
        </w:rPr>
        <w:t xml:space="preserve">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 </w:t>
      </w:r>
    </w:p>
    <w:p w:rsidR="008442E0" w:rsidRPr="009A17E0" w:rsidRDefault="008442E0" w:rsidP="008442E0">
      <w:pPr>
        <w:pStyle w:val="aff6"/>
        <w:rPr>
          <w:lang w:val="ru-RU"/>
        </w:rPr>
      </w:pPr>
      <w:r w:rsidRPr="009A17E0">
        <w:rPr>
          <w:lang w:val="ru-RU"/>
        </w:rPr>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w:t>
      </w:r>
      <w:r w:rsidRPr="009A17E0">
        <w:rPr>
          <w:lang w:val="ru-RU"/>
        </w:rPr>
        <w:t>а</w:t>
      </w:r>
      <w:r w:rsidRPr="009A17E0">
        <w:rPr>
          <w:lang w:val="ru-RU"/>
        </w:rPr>
        <w:t xml:space="preserve">нитарно-защитных и охранных зон, сложившегося использования земельных участков и территорий. </w:t>
      </w:r>
    </w:p>
    <w:p w:rsidR="008442E0" w:rsidRPr="009A17E0" w:rsidRDefault="008442E0" w:rsidP="008442E0">
      <w:pPr>
        <w:pStyle w:val="aff6"/>
        <w:rPr>
          <w:lang w:val="ru-RU"/>
        </w:rPr>
      </w:pPr>
      <w:r w:rsidRPr="009A17E0">
        <w:rPr>
          <w:lang w:val="ru-RU"/>
        </w:rPr>
        <w:t>Максимальные выступы за красную линию конструктивных элементов зданий с</w:t>
      </w:r>
      <w:r w:rsidRPr="009A17E0">
        <w:rPr>
          <w:lang w:val="ru-RU"/>
        </w:rPr>
        <w:t>у</w:t>
      </w:r>
      <w:r w:rsidRPr="009A17E0">
        <w:rPr>
          <w:lang w:val="ru-RU"/>
        </w:rPr>
        <w:t xml:space="preserve">ществующей застройки в условиях реконструкции: </w:t>
      </w:r>
    </w:p>
    <w:p w:rsidR="008442E0" w:rsidRPr="005F0BE7" w:rsidRDefault="008442E0" w:rsidP="008442E0">
      <w:pPr>
        <w:pStyle w:val="aff6"/>
        <w:numPr>
          <w:ilvl w:val="0"/>
          <w:numId w:val="18"/>
        </w:numPr>
        <w:rPr>
          <w:lang w:val="ru-RU"/>
        </w:rPr>
      </w:pPr>
      <w:r w:rsidRPr="005F0BE7">
        <w:rPr>
          <w:lang w:val="ru-RU"/>
        </w:rPr>
        <w:t xml:space="preserve">в отношении балконов, эркеров, козырьков – не более 2,0 метров и не ниже 3.0 метров от уровня земли; </w:t>
      </w:r>
    </w:p>
    <w:p w:rsidR="008442E0" w:rsidRPr="005F0BE7" w:rsidRDefault="008442E0" w:rsidP="008442E0">
      <w:pPr>
        <w:pStyle w:val="aff6"/>
        <w:numPr>
          <w:ilvl w:val="0"/>
          <w:numId w:val="18"/>
        </w:numPr>
        <w:rPr>
          <w:lang w:val="ru-RU"/>
        </w:rPr>
      </w:pPr>
      <w:r w:rsidRPr="005F0BE7">
        <w:rPr>
          <w:lang w:val="ru-RU"/>
        </w:rPr>
        <w:t xml:space="preserve">в отношении приямков – не более 1,5 метров. </w:t>
      </w:r>
    </w:p>
    <w:p w:rsidR="008442E0" w:rsidRPr="005F0BE7" w:rsidRDefault="008442E0" w:rsidP="008442E0">
      <w:pPr>
        <w:pStyle w:val="aff6"/>
        <w:rPr>
          <w:lang w:val="ru-RU"/>
        </w:rPr>
      </w:pPr>
      <w:r w:rsidRPr="005F0BE7">
        <w:rPr>
          <w:lang w:val="ru-RU"/>
        </w:rPr>
        <w:t xml:space="preserve">Жилые здания с квартирами в первых этажах рекомендуется размещать с отступом от красных линий: </w:t>
      </w:r>
    </w:p>
    <w:p w:rsidR="008442E0" w:rsidRPr="005F0BE7" w:rsidRDefault="008442E0" w:rsidP="008442E0">
      <w:pPr>
        <w:pStyle w:val="aff6"/>
        <w:numPr>
          <w:ilvl w:val="0"/>
          <w:numId w:val="18"/>
        </w:numPr>
        <w:rPr>
          <w:lang w:val="ru-RU"/>
        </w:rPr>
      </w:pPr>
      <w:r w:rsidRPr="005F0BE7">
        <w:rPr>
          <w:lang w:val="ru-RU"/>
        </w:rPr>
        <w:t>на магистральных улицах</w:t>
      </w:r>
      <w:r>
        <w:rPr>
          <w:lang w:val="ru-RU"/>
        </w:rPr>
        <w:t xml:space="preserve"> – </w:t>
      </w:r>
      <w:r w:rsidRPr="005F0BE7">
        <w:rPr>
          <w:lang w:val="ru-RU"/>
        </w:rPr>
        <w:t xml:space="preserve">не менее 6 м; </w:t>
      </w:r>
    </w:p>
    <w:p w:rsidR="008442E0" w:rsidRPr="003E70E3" w:rsidRDefault="008442E0" w:rsidP="008442E0">
      <w:pPr>
        <w:pStyle w:val="aff6"/>
        <w:numPr>
          <w:ilvl w:val="0"/>
          <w:numId w:val="18"/>
        </w:numPr>
        <w:rPr>
          <w:lang w:val="ru-RU"/>
        </w:rPr>
      </w:pPr>
      <w:r w:rsidRPr="003E70E3">
        <w:rPr>
          <w:lang w:val="ru-RU"/>
        </w:rPr>
        <w:t>на прочих улицах</w:t>
      </w:r>
      <w:r>
        <w:rPr>
          <w:lang w:val="ru-RU"/>
        </w:rPr>
        <w:t xml:space="preserve"> – </w:t>
      </w:r>
      <w:r w:rsidRPr="003E70E3">
        <w:rPr>
          <w:lang w:val="ru-RU"/>
        </w:rPr>
        <w:t xml:space="preserve">не менее 3 м. </w:t>
      </w:r>
    </w:p>
    <w:p w:rsidR="008442E0" w:rsidRPr="003E70E3" w:rsidRDefault="008442E0" w:rsidP="008442E0">
      <w:pPr>
        <w:pStyle w:val="aff6"/>
        <w:rPr>
          <w:lang w:val="ru-RU"/>
        </w:rPr>
      </w:pPr>
      <w:r w:rsidRPr="003E70E3">
        <w:rPr>
          <w:lang w:val="ru-RU"/>
        </w:rPr>
        <w:t xml:space="preserve">По красной линии допускается располагать: </w:t>
      </w:r>
    </w:p>
    <w:p w:rsidR="008442E0" w:rsidRPr="003E70E3" w:rsidRDefault="008442E0" w:rsidP="008442E0">
      <w:pPr>
        <w:pStyle w:val="aff6"/>
        <w:numPr>
          <w:ilvl w:val="0"/>
          <w:numId w:val="18"/>
        </w:numPr>
        <w:rPr>
          <w:lang w:val="ru-RU"/>
        </w:rPr>
      </w:pPr>
      <w:r w:rsidRPr="003E70E3">
        <w:rPr>
          <w:lang w:val="ru-RU"/>
        </w:rPr>
        <w:t xml:space="preserve">жилые здания со встроенными в первые этажи или пристроенными помещениями общественного назначения, кроме учреждений образования и воспитания; </w:t>
      </w:r>
    </w:p>
    <w:p w:rsidR="008442E0" w:rsidRPr="003E70E3" w:rsidRDefault="008442E0" w:rsidP="008442E0">
      <w:pPr>
        <w:pStyle w:val="aff6"/>
        <w:numPr>
          <w:ilvl w:val="0"/>
          <w:numId w:val="18"/>
        </w:numPr>
        <w:rPr>
          <w:lang w:val="ru-RU"/>
        </w:rPr>
      </w:pPr>
      <w:r w:rsidRPr="003E70E3">
        <w:rPr>
          <w:lang w:val="ru-RU"/>
        </w:rPr>
        <w:t>жилые здания с квартирами в первых этажах на жилых улицах в условиях реко</w:t>
      </w:r>
      <w:r w:rsidRPr="003E70E3">
        <w:rPr>
          <w:lang w:val="ru-RU"/>
        </w:rPr>
        <w:t>н</w:t>
      </w:r>
      <w:r w:rsidRPr="003E70E3">
        <w:rPr>
          <w:lang w:val="ru-RU"/>
        </w:rPr>
        <w:t xml:space="preserve">струкции сложившейся застройки. </w:t>
      </w:r>
    </w:p>
    <w:p w:rsidR="008442E0" w:rsidRPr="003E70E3" w:rsidRDefault="008442E0" w:rsidP="008442E0">
      <w:pPr>
        <w:pStyle w:val="aff6"/>
        <w:rPr>
          <w:lang w:val="ru-RU"/>
        </w:rPr>
      </w:pPr>
      <w:r w:rsidRPr="003E70E3">
        <w:rPr>
          <w:lang w:val="ru-RU"/>
        </w:rPr>
        <w:t xml:space="preserve">Жилые дома на территории индивидуальной и блокированной застройки сельских населенных пунктов рекомендуется размещать с отступом: </w:t>
      </w:r>
    </w:p>
    <w:p w:rsidR="008442E0" w:rsidRPr="003E70E3" w:rsidRDefault="008442E0" w:rsidP="008442E0">
      <w:pPr>
        <w:pStyle w:val="aff6"/>
        <w:numPr>
          <w:ilvl w:val="0"/>
          <w:numId w:val="18"/>
        </w:numPr>
        <w:rPr>
          <w:lang w:val="ru-RU"/>
        </w:rPr>
      </w:pPr>
      <w:r w:rsidRPr="003E70E3">
        <w:rPr>
          <w:lang w:val="ru-RU"/>
        </w:rPr>
        <w:t>от красной линии улиц</w:t>
      </w:r>
      <w:r>
        <w:rPr>
          <w:lang w:val="ru-RU"/>
        </w:rPr>
        <w:t xml:space="preserve"> – </w:t>
      </w:r>
      <w:r w:rsidRPr="003E70E3">
        <w:rPr>
          <w:lang w:val="ru-RU"/>
        </w:rPr>
        <w:t xml:space="preserve">не менее чем на 5 м; </w:t>
      </w:r>
    </w:p>
    <w:p w:rsidR="008442E0" w:rsidRPr="003E70E3" w:rsidRDefault="008442E0" w:rsidP="008442E0">
      <w:pPr>
        <w:pStyle w:val="aff6"/>
        <w:numPr>
          <w:ilvl w:val="0"/>
          <w:numId w:val="18"/>
        </w:numPr>
        <w:rPr>
          <w:lang w:val="ru-RU"/>
        </w:rPr>
      </w:pPr>
      <w:r w:rsidRPr="003E70E3">
        <w:rPr>
          <w:lang w:val="ru-RU"/>
        </w:rPr>
        <w:t>от красной линии проездов</w:t>
      </w:r>
      <w:r>
        <w:rPr>
          <w:lang w:val="ru-RU"/>
        </w:rPr>
        <w:t xml:space="preserve"> – </w:t>
      </w:r>
      <w:r w:rsidRPr="003E70E3">
        <w:rPr>
          <w:lang w:val="ru-RU"/>
        </w:rPr>
        <w:t xml:space="preserve">не менее чем на 3 м. </w:t>
      </w:r>
    </w:p>
    <w:p w:rsidR="008442E0" w:rsidRPr="003E70E3" w:rsidRDefault="008442E0" w:rsidP="008442E0">
      <w:pPr>
        <w:pStyle w:val="aff6"/>
        <w:rPr>
          <w:lang w:val="ru-RU"/>
        </w:rPr>
      </w:pPr>
      <w:r w:rsidRPr="003E70E3">
        <w:rPr>
          <w:lang w:val="ru-RU"/>
        </w:rPr>
        <w:t>Рекомендуемый отступ от хозяйственных построек и автостоянок закрытого типа до красных линий улиц и проездов</w:t>
      </w:r>
      <w:r>
        <w:rPr>
          <w:lang w:val="ru-RU"/>
        </w:rPr>
        <w:t xml:space="preserve"> – </w:t>
      </w:r>
      <w:r w:rsidRPr="003E70E3">
        <w:rPr>
          <w:lang w:val="ru-RU"/>
        </w:rPr>
        <w:t xml:space="preserve">не менее 5 м. </w:t>
      </w:r>
    </w:p>
    <w:p w:rsidR="008442E0" w:rsidRPr="003E70E3" w:rsidRDefault="008442E0" w:rsidP="008442E0">
      <w:pPr>
        <w:pStyle w:val="aff6"/>
        <w:rPr>
          <w:lang w:val="ru-RU"/>
        </w:rPr>
      </w:pPr>
      <w:r w:rsidRPr="003E70E3">
        <w:rPr>
          <w:lang w:val="ru-RU"/>
        </w:rPr>
        <w:t xml:space="preserve">Садовый дом рекомендуется располагать от красной линии проезда не менее чем на 3 м. При этом между домами, расположенными на противоположных сторонах проезда, должны быть учтены противопожарные расстояния. </w:t>
      </w:r>
    </w:p>
    <w:p w:rsidR="008442E0" w:rsidRPr="003E70E3" w:rsidRDefault="008442E0" w:rsidP="008442E0">
      <w:pPr>
        <w:pStyle w:val="aff6"/>
        <w:rPr>
          <w:lang w:val="ru-RU"/>
        </w:rPr>
      </w:pPr>
      <w:r w:rsidRPr="003E70E3">
        <w:rPr>
          <w:lang w:val="ru-RU"/>
        </w:rPr>
        <w:t>Рекомендуемый отступ от зданий и сооружений в промышленных зонах до кра</w:t>
      </w:r>
      <w:r w:rsidRPr="003E70E3">
        <w:rPr>
          <w:lang w:val="ru-RU"/>
        </w:rPr>
        <w:t>с</w:t>
      </w:r>
      <w:r w:rsidRPr="003E70E3">
        <w:rPr>
          <w:lang w:val="ru-RU"/>
        </w:rPr>
        <w:t xml:space="preserve">ных линий – не менее 3м. </w:t>
      </w:r>
    </w:p>
    <w:p w:rsidR="008442E0" w:rsidRPr="003E70E3" w:rsidRDefault="008442E0" w:rsidP="008442E0">
      <w:pPr>
        <w:pStyle w:val="aff6"/>
        <w:rPr>
          <w:lang w:val="ru-RU"/>
        </w:rPr>
      </w:pPr>
      <w:r w:rsidRPr="003E70E3">
        <w:rPr>
          <w:lang w:val="ru-RU"/>
        </w:rPr>
        <w:t>Указанные расстояния измеряются от наружной стены здания в уровне цоколя. Д</w:t>
      </w:r>
      <w:r w:rsidRPr="003E70E3">
        <w:rPr>
          <w:lang w:val="ru-RU"/>
        </w:rPr>
        <w:t>е</w:t>
      </w:r>
      <w:r w:rsidRPr="003E70E3">
        <w:rPr>
          <w:lang w:val="ru-RU"/>
        </w:rPr>
        <w:t>коративные элементы (а также лестницы, приборы освещения, камеры слежения и др.), выступающие за плоскость фасада не более</w:t>
      </w:r>
      <w:proofErr w:type="gramStart"/>
      <w:r w:rsidRPr="003E70E3">
        <w:rPr>
          <w:lang w:val="ru-RU"/>
        </w:rPr>
        <w:t>,</w:t>
      </w:r>
      <w:proofErr w:type="gramEnd"/>
      <w:r w:rsidRPr="003E70E3">
        <w:rPr>
          <w:lang w:val="ru-RU"/>
        </w:rPr>
        <w:t xml:space="preserve"> чем на 0,6 м, допускается не учитывать.</w:t>
      </w:r>
    </w:p>
    <w:p w:rsidR="001111F0" w:rsidRDefault="001111F0">
      <w:pPr>
        <w:spacing w:after="200" w:line="276" w:lineRule="auto"/>
        <w:ind w:firstLine="0"/>
        <w:jc w:val="left"/>
        <w:rPr>
          <w:rFonts w:eastAsia="Times New Roman" w:cs="Times New Roman"/>
          <w:b/>
          <w:i/>
          <w:szCs w:val="24"/>
          <w:lang w:eastAsia="ar-SA" w:bidi="en-US"/>
        </w:rPr>
      </w:pPr>
      <w:r>
        <w:rPr>
          <w:rFonts w:eastAsia="Times New Roman" w:cs="Times New Roman"/>
          <w:b/>
          <w:i/>
          <w:szCs w:val="24"/>
          <w:lang w:eastAsia="ar-SA" w:bidi="en-US"/>
        </w:rPr>
        <w:br w:type="page"/>
      </w:r>
    </w:p>
    <w:p w:rsidR="008442E0" w:rsidRPr="00B1178A" w:rsidRDefault="008442E0" w:rsidP="009258FD">
      <w:pPr>
        <w:spacing w:before="120"/>
        <w:jc w:val="right"/>
        <w:rPr>
          <w:rFonts w:eastAsia="Times New Roman" w:cs="Times New Roman"/>
          <w:b/>
          <w:i/>
          <w:szCs w:val="24"/>
          <w:lang w:eastAsia="ar-SA" w:bidi="en-US"/>
        </w:rPr>
      </w:pPr>
      <w:r w:rsidRPr="00B1178A">
        <w:rPr>
          <w:rFonts w:eastAsia="Times New Roman" w:cs="Times New Roman"/>
          <w:b/>
          <w:i/>
          <w:szCs w:val="24"/>
          <w:lang w:eastAsia="ar-SA" w:bidi="en-US"/>
        </w:rPr>
        <w:lastRenderedPageBreak/>
        <w:t xml:space="preserve">Таблица </w:t>
      </w:r>
      <w:r w:rsidR="001111F0">
        <w:rPr>
          <w:rFonts w:eastAsia="Times New Roman" w:cs="Times New Roman"/>
          <w:b/>
          <w:i/>
          <w:szCs w:val="24"/>
          <w:lang w:eastAsia="ar-SA" w:bidi="en-US"/>
        </w:rPr>
        <w:t>2.14</w:t>
      </w:r>
    </w:p>
    <w:p w:rsidR="008442E0" w:rsidRPr="007C353B" w:rsidRDefault="008442E0" w:rsidP="008442E0">
      <w:pPr>
        <w:spacing w:after="120"/>
        <w:ind w:firstLine="0"/>
        <w:jc w:val="center"/>
        <w:rPr>
          <w:rFonts w:eastAsia="Times New Roman" w:cs="Times New Roman"/>
          <w:b/>
          <w:i/>
          <w:szCs w:val="24"/>
          <w:lang w:eastAsia="ar-SA" w:bidi="en-US"/>
        </w:rPr>
      </w:pPr>
      <w:r w:rsidRPr="007C353B">
        <w:rPr>
          <w:rFonts w:eastAsia="Times New Roman" w:cs="Times New Roman"/>
          <w:b/>
          <w:i/>
          <w:szCs w:val="24"/>
          <w:lang w:eastAsia="ar-SA" w:bidi="en-US"/>
        </w:rPr>
        <w:t>Минимальные расстояния от стен зданий и границ земельных участков учреждений и предприятий обслуживания до красных линий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7"/>
        <w:gridCol w:w="2977"/>
      </w:tblGrid>
      <w:tr w:rsidR="008442E0" w:rsidRPr="007C353B" w:rsidTr="006D577A">
        <w:trPr>
          <w:trHeight w:val="204"/>
        </w:trPr>
        <w:tc>
          <w:tcPr>
            <w:tcW w:w="6487" w:type="dxa"/>
            <w:shd w:val="clear" w:color="auto" w:fill="D9D9D9" w:themeFill="background1" w:themeFillShade="D9"/>
          </w:tcPr>
          <w:p w:rsidR="008442E0" w:rsidRPr="007C353B" w:rsidRDefault="008442E0" w:rsidP="006D577A">
            <w:pPr>
              <w:pStyle w:val="Default"/>
              <w:jc w:val="center"/>
              <w:rPr>
                <w:i/>
              </w:rPr>
            </w:pPr>
            <w:r w:rsidRPr="007C353B">
              <w:rPr>
                <w:b/>
                <w:bCs/>
                <w:i/>
              </w:rPr>
              <w:t>Здания (земельные участки) учреждений и предприятий обслуживания</w:t>
            </w:r>
          </w:p>
        </w:tc>
        <w:tc>
          <w:tcPr>
            <w:tcW w:w="2977" w:type="dxa"/>
            <w:shd w:val="clear" w:color="auto" w:fill="D9D9D9" w:themeFill="background1" w:themeFillShade="D9"/>
          </w:tcPr>
          <w:p w:rsidR="008442E0" w:rsidRPr="007C353B" w:rsidRDefault="008442E0" w:rsidP="006D577A">
            <w:pPr>
              <w:pStyle w:val="Default"/>
              <w:jc w:val="center"/>
              <w:rPr>
                <w:i/>
              </w:rPr>
            </w:pPr>
            <w:r w:rsidRPr="007C353B">
              <w:rPr>
                <w:b/>
                <w:bCs/>
                <w:i/>
              </w:rPr>
              <w:t>Минимальные рассто</w:t>
            </w:r>
            <w:r w:rsidRPr="007C353B">
              <w:rPr>
                <w:b/>
                <w:bCs/>
                <w:i/>
              </w:rPr>
              <w:t>я</w:t>
            </w:r>
            <w:r w:rsidRPr="007C353B">
              <w:rPr>
                <w:b/>
                <w:bCs/>
                <w:i/>
              </w:rPr>
              <w:t>ния</w:t>
            </w:r>
            <w:r>
              <w:rPr>
                <w:b/>
                <w:bCs/>
                <w:i/>
              </w:rPr>
              <w:t xml:space="preserve"> </w:t>
            </w:r>
            <w:r w:rsidRPr="007C353B">
              <w:rPr>
                <w:b/>
                <w:bCs/>
                <w:i/>
              </w:rPr>
              <w:t xml:space="preserve">до красной линии, </w:t>
            </w:r>
            <w:proofErr w:type="gramStart"/>
            <w:r w:rsidRPr="007C353B">
              <w:rPr>
                <w:b/>
                <w:bCs/>
                <w:i/>
              </w:rPr>
              <w:t>м</w:t>
            </w:r>
            <w:proofErr w:type="gramEnd"/>
          </w:p>
        </w:tc>
      </w:tr>
      <w:tr w:rsidR="008442E0" w:rsidRPr="007C353B" w:rsidTr="006D577A">
        <w:trPr>
          <w:trHeight w:val="205"/>
        </w:trPr>
        <w:tc>
          <w:tcPr>
            <w:tcW w:w="6487" w:type="dxa"/>
            <w:shd w:val="clear" w:color="auto" w:fill="F2F2F2" w:themeFill="background1" w:themeFillShade="F2"/>
          </w:tcPr>
          <w:p w:rsidR="008442E0" w:rsidRPr="003A69C9" w:rsidRDefault="008442E0" w:rsidP="006D577A">
            <w:pPr>
              <w:pStyle w:val="Default"/>
              <w:rPr>
                <w:b/>
                <w:i/>
              </w:rPr>
            </w:pPr>
            <w:r w:rsidRPr="003A69C9">
              <w:rPr>
                <w:b/>
                <w:i/>
              </w:rPr>
              <w:t>Дошкольные образовательные организации и общеобраз</w:t>
            </w:r>
            <w:r w:rsidRPr="003A69C9">
              <w:rPr>
                <w:b/>
                <w:i/>
              </w:rPr>
              <w:t>о</w:t>
            </w:r>
            <w:r w:rsidRPr="003A69C9">
              <w:rPr>
                <w:b/>
                <w:i/>
              </w:rPr>
              <w:t xml:space="preserve">вательные организации (стены здания) </w:t>
            </w:r>
          </w:p>
        </w:tc>
        <w:tc>
          <w:tcPr>
            <w:tcW w:w="2977" w:type="dxa"/>
          </w:tcPr>
          <w:p w:rsidR="008442E0" w:rsidRPr="007C353B" w:rsidRDefault="008442E0" w:rsidP="006D577A">
            <w:pPr>
              <w:pStyle w:val="Default"/>
              <w:jc w:val="center"/>
            </w:pPr>
            <w:r w:rsidRPr="007C353B">
              <w:t>10</w:t>
            </w:r>
          </w:p>
        </w:tc>
      </w:tr>
      <w:tr w:rsidR="008442E0" w:rsidRPr="007C353B" w:rsidTr="006D577A">
        <w:trPr>
          <w:trHeight w:val="90"/>
        </w:trPr>
        <w:tc>
          <w:tcPr>
            <w:tcW w:w="9464" w:type="dxa"/>
            <w:gridSpan w:val="2"/>
            <w:shd w:val="clear" w:color="auto" w:fill="F2F2F2" w:themeFill="background1" w:themeFillShade="F2"/>
          </w:tcPr>
          <w:p w:rsidR="008442E0" w:rsidRPr="003A69C9" w:rsidRDefault="008442E0" w:rsidP="006D577A">
            <w:pPr>
              <w:pStyle w:val="Default"/>
              <w:rPr>
                <w:b/>
                <w:i/>
              </w:rPr>
            </w:pPr>
            <w:r w:rsidRPr="003A69C9">
              <w:rPr>
                <w:b/>
                <w:i/>
              </w:rPr>
              <w:t xml:space="preserve">Медицинские организации: </w:t>
            </w:r>
          </w:p>
        </w:tc>
      </w:tr>
      <w:tr w:rsidR="008442E0" w:rsidRPr="007C353B" w:rsidTr="006D577A">
        <w:trPr>
          <w:trHeight w:val="90"/>
        </w:trPr>
        <w:tc>
          <w:tcPr>
            <w:tcW w:w="6487" w:type="dxa"/>
            <w:shd w:val="clear" w:color="auto" w:fill="F2F2F2" w:themeFill="background1" w:themeFillShade="F2"/>
          </w:tcPr>
          <w:p w:rsidR="008442E0" w:rsidRPr="003A69C9" w:rsidRDefault="008442E0" w:rsidP="006D577A">
            <w:pPr>
              <w:pStyle w:val="Default"/>
              <w:rPr>
                <w:b/>
                <w:i/>
              </w:rPr>
            </w:pPr>
            <w:r w:rsidRPr="003A69C9">
              <w:rPr>
                <w:b/>
                <w:i/>
              </w:rPr>
              <w:t xml:space="preserve">больничные корпуса </w:t>
            </w:r>
          </w:p>
        </w:tc>
        <w:tc>
          <w:tcPr>
            <w:tcW w:w="2977" w:type="dxa"/>
          </w:tcPr>
          <w:p w:rsidR="008442E0" w:rsidRPr="007C353B" w:rsidRDefault="008442E0" w:rsidP="006D577A">
            <w:pPr>
              <w:pStyle w:val="Default"/>
              <w:jc w:val="center"/>
            </w:pPr>
            <w:r w:rsidRPr="007C353B">
              <w:t>30</w:t>
            </w:r>
          </w:p>
        </w:tc>
      </w:tr>
      <w:tr w:rsidR="008442E0" w:rsidRPr="007C353B" w:rsidTr="006D577A">
        <w:trPr>
          <w:trHeight w:val="90"/>
        </w:trPr>
        <w:tc>
          <w:tcPr>
            <w:tcW w:w="6487" w:type="dxa"/>
            <w:shd w:val="clear" w:color="auto" w:fill="F2F2F2" w:themeFill="background1" w:themeFillShade="F2"/>
          </w:tcPr>
          <w:p w:rsidR="008442E0" w:rsidRPr="003A69C9" w:rsidRDefault="008442E0" w:rsidP="006D577A">
            <w:pPr>
              <w:pStyle w:val="Default"/>
              <w:rPr>
                <w:b/>
                <w:i/>
              </w:rPr>
            </w:pPr>
            <w:r w:rsidRPr="003A69C9">
              <w:rPr>
                <w:b/>
                <w:i/>
              </w:rPr>
              <w:t xml:space="preserve">поликлиники </w:t>
            </w:r>
          </w:p>
        </w:tc>
        <w:tc>
          <w:tcPr>
            <w:tcW w:w="2977" w:type="dxa"/>
          </w:tcPr>
          <w:p w:rsidR="008442E0" w:rsidRPr="007C353B" w:rsidRDefault="008442E0" w:rsidP="006D577A">
            <w:pPr>
              <w:pStyle w:val="Default"/>
              <w:jc w:val="center"/>
            </w:pPr>
            <w:r w:rsidRPr="007C353B">
              <w:t>15</w:t>
            </w:r>
          </w:p>
        </w:tc>
      </w:tr>
      <w:tr w:rsidR="008442E0" w:rsidRPr="007C353B" w:rsidTr="006D577A">
        <w:trPr>
          <w:trHeight w:val="90"/>
        </w:trPr>
        <w:tc>
          <w:tcPr>
            <w:tcW w:w="6487" w:type="dxa"/>
            <w:shd w:val="clear" w:color="auto" w:fill="F2F2F2" w:themeFill="background1" w:themeFillShade="F2"/>
          </w:tcPr>
          <w:p w:rsidR="008442E0" w:rsidRPr="003A69C9" w:rsidRDefault="008442E0" w:rsidP="006D577A">
            <w:pPr>
              <w:pStyle w:val="Default"/>
              <w:rPr>
                <w:b/>
                <w:i/>
              </w:rPr>
            </w:pPr>
            <w:r w:rsidRPr="003A69C9">
              <w:rPr>
                <w:b/>
                <w:i/>
              </w:rPr>
              <w:t xml:space="preserve">Пожарные депо </w:t>
            </w:r>
          </w:p>
        </w:tc>
        <w:tc>
          <w:tcPr>
            <w:tcW w:w="2977" w:type="dxa"/>
          </w:tcPr>
          <w:p w:rsidR="008442E0" w:rsidRPr="007C353B" w:rsidRDefault="008442E0" w:rsidP="006D577A">
            <w:pPr>
              <w:pStyle w:val="Default"/>
              <w:jc w:val="center"/>
            </w:pPr>
            <w:r w:rsidRPr="007C353B">
              <w:t>10</w:t>
            </w:r>
          </w:p>
        </w:tc>
      </w:tr>
      <w:tr w:rsidR="008442E0" w:rsidRPr="007C353B" w:rsidTr="006D577A">
        <w:trPr>
          <w:trHeight w:val="222"/>
        </w:trPr>
        <w:tc>
          <w:tcPr>
            <w:tcW w:w="6487" w:type="dxa"/>
            <w:shd w:val="clear" w:color="auto" w:fill="F2F2F2" w:themeFill="background1" w:themeFillShade="F2"/>
          </w:tcPr>
          <w:p w:rsidR="008442E0" w:rsidRPr="003A69C9" w:rsidRDefault="008442E0" w:rsidP="006D577A">
            <w:pPr>
              <w:pStyle w:val="Default"/>
              <w:rPr>
                <w:b/>
                <w:i/>
              </w:rPr>
            </w:pPr>
            <w:r w:rsidRPr="003A69C9">
              <w:rPr>
                <w:b/>
                <w:i/>
              </w:rPr>
              <w:t xml:space="preserve">Кладбища традиционного захоронения и крематории </w:t>
            </w:r>
          </w:p>
          <w:p w:rsidR="008442E0" w:rsidRPr="003A69C9" w:rsidRDefault="008442E0" w:rsidP="006D577A">
            <w:pPr>
              <w:pStyle w:val="Default"/>
              <w:rPr>
                <w:b/>
                <w:i/>
              </w:rPr>
            </w:pPr>
            <w:r w:rsidRPr="003A69C9">
              <w:rPr>
                <w:b/>
                <w:i/>
              </w:rPr>
              <w:t xml:space="preserve">Кладбища для погребения после кремации </w:t>
            </w:r>
          </w:p>
        </w:tc>
        <w:tc>
          <w:tcPr>
            <w:tcW w:w="2977" w:type="dxa"/>
          </w:tcPr>
          <w:p w:rsidR="008442E0" w:rsidRPr="007C353B" w:rsidRDefault="008442E0" w:rsidP="006D577A">
            <w:pPr>
              <w:pStyle w:val="Default"/>
              <w:jc w:val="center"/>
            </w:pPr>
            <w:r w:rsidRPr="007C353B">
              <w:t>6</w:t>
            </w:r>
          </w:p>
        </w:tc>
      </w:tr>
    </w:tbl>
    <w:p w:rsidR="008442E0" w:rsidRDefault="008442E0" w:rsidP="007755AA">
      <w:pPr>
        <w:pStyle w:val="20"/>
        <w:numPr>
          <w:ilvl w:val="1"/>
          <w:numId w:val="13"/>
        </w:numPr>
        <w:ind w:left="0" w:firstLine="0"/>
      </w:pPr>
      <w:bookmarkStart w:id="391" w:name="_Toc479953597"/>
      <w:bookmarkStart w:id="392" w:name="_Toc488054158"/>
      <w:bookmarkStart w:id="393" w:name="_Toc490637699"/>
      <w:r>
        <w:t>Т</w:t>
      </w:r>
      <w:r w:rsidRPr="00C52E93">
        <w:t>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bookmarkEnd w:id="391"/>
      <w:bookmarkEnd w:id="392"/>
      <w:bookmarkEnd w:id="393"/>
    </w:p>
    <w:p w:rsidR="008442E0" w:rsidRPr="007755AA" w:rsidRDefault="008442E0" w:rsidP="007755AA">
      <w:pPr>
        <w:pStyle w:val="3"/>
        <w:numPr>
          <w:ilvl w:val="2"/>
          <w:numId w:val="13"/>
        </w:numPr>
        <w:ind w:left="0" w:firstLine="0"/>
      </w:pPr>
      <w:bookmarkStart w:id="394" w:name="_Toc479953598"/>
      <w:bookmarkStart w:id="395" w:name="_Toc488054159"/>
      <w:bookmarkStart w:id="396" w:name="_Toc490637700"/>
      <w:r w:rsidRPr="007755AA">
        <w:t xml:space="preserve">Требования по обеспечению охраны окружающей среды, </w:t>
      </w:r>
      <w:r w:rsidRPr="00C52E93">
        <w:t xml:space="preserve">учитываемые </w:t>
      </w:r>
      <w:bookmarkStart w:id="397" w:name="OLE_LINK6"/>
      <w:bookmarkStart w:id="398" w:name="OLE_LINK7"/>
      <w:bookmarkStart w:id="399" w:name="OLE_LINK8"/>
      <w:r w:rsidRPr="00C52E93">
        <w:t>при подготовке местных нормативов градостроительного проектирования</w:t>
      </w:r>
      <w:bookmarkEnd w:id="394"/>
      <w:bookmarkEnd w:id="395"/>
      <w:bookmarkEnd w:id="396"/>
      <w:bookmarkEnd w:id="397"/>
      <w:bookmarkEnd w:id="398"/>
      <w:bookmarkEnd w:id="399"/>
    </w:p>
    <w:p w:rsidR="008442E0" w:rsidRPr="0043272A" w:rsidRDefault="008442E0" w:rsidP="008442E0">
      <w:pPr>
        <w:pStyle w:val="aff6"/>
        <w:rPr>
          <w:lang w:val="ru-RU"/>
        </w:rPr>
      </w:pPr>
      <w:r w:rsidRPr="0043272A">
        <w:rPr>
          <w:lang w:val="ru-RU"/>
        </w:rPr>
        <w:t>Требования по обеспечению охраны окружающей среды, учитываемые при подг</w:t>
      </w:r>
      <w:r w:rsidRPr="0043272A">
        <w:rPr>
          <w:lang w:val="ru-RU"/>
        </w:rPr>
        <w:t>о</w:t>
      </w:r>
      <w:r w:rsidRPr="0043272A">
        <w:rPr>
          <w:lang w:val="ru-RU"/>
        </w:rPr>
        <w:t>товке местных нормативов градостроительного проектирования, устанавливаются в соо</w:t>
      </w:r>
      <w:r w:rsidRPr="0043272A">
        <w:rPr>
          <w:lang w:val="ru-RU"/>
        </w:rPr>
        <w:t>т</w:t>
      </w:r>
      <w:r w:rsidRPr="0043272A">
        <w:rPr>
          <w:lang w:val="ru-RU"/>
        </w:rPr>
        <w:t>ветствии с федеральным и региональным законодательством в области охраны окружа</w:t>
      </w:r>
      <w:r w:rsidRPr="0043272A">
        <w:rPr>
          <w:lang w:val="ru-RU"/>
        </w:rPr>
        <w:t>ю</w:t>
      </w:r>
      <w:r w:rsidRPr="0043272A">
        <w:rPr>
          <w:lang w:val="ru-RU"/>
        </w:rPr>
        <w:t xml:space="preserve">щей среды. </w:t>
      </w:r>
    </w:p>
    <w:p w:rsidR="008442E0" w:rsidRPr="0043272A" w:rsidRDefault="008442E0" w:rsidP="008442E0">
      <w:pPr>
        <w:pStyle w:val="aff6"/>
        <w:rPr>
          <w:lang w:val="ru-RU"/>
        </w:rPr>
      </w:pPr>
      <w:r w:rsidRPr="0043272A">
        <w:rPr>
          <w:lang w:val="ru-RU"/>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w:t>
      </w:r>
      <w:r w:rsidRPr="0043272A">
        <w:rPr>
          <w:lang w:val="ru-RU"/>
        </w:rPr>
        <w:t>е</w:t>
      </w:r>
      <w:r w:rsidRPr="0043272A">
        <w:rPr>
          <w:lang w:val="ru-RU"/>
        </w:rPr>
        <w:t xml:space="preserve">ленными в следующих нормативных документах: </w:t>
      </w:r>
    </w:p>
    <w:p w:rsidR="008442E0" w:rsidRPr="0043272A" w:rsidRDefault="008442E0" w:rsidP="008442E0">
      <w:pPr>
        <w:pStyle w:val="aff6"/>
        <w:numPr>
          <w:ilvl w:val="0"/>
          <w:numId w:val="20"/>
        </w:numPr>
        <w:rPr>
          <w:lang w:val="ru-RU"/>
        </w:rPr>
      </w:pPr>
      <w:r w:rsidRPr="0043272A">
        <w:rPr>
          <w:lang w:val="ru-RU"/>
        </w:rPr>
        <w:t>максимальные уровни звукового воздействия принимаются в соответствии с треб</w:t>
      </w:r>
      <w:r w:rsidRPr="0043272A">
        <w:rPr>
          <w:lang w:val="ru-RU"/>
        </w:rPr>
        <w:t>о</w:t>
      </w:r>
      <w:r w:rsidRPr="0043272A">
        <w:rPr>
          <w:lang w:val="ru-RU"/>
        </w:rPr>
        <w:t xml:space="preserve">ваниями СН 2.2.4/2.1.8.562-96; </w:t>
      </w:r>
    </w:p>
    <w:p w:rsidR="008442E0" w:rsidRPr="0043272A" w:rsidRDefault="008442E0" w:rsidP="008442E0">
      <w:pPr>
        <w:pStyle w:val="aff6"/>
        <w:numPr>
          <w:ilvl w:val="0"/>
          <w:numId w:val="20"/>
        </w:numPr>
        <w:rPr>
          <w:lang w:val="ru-RU"/>
        </w:rPr>
      </w:pPr>
      <w:r w:rsidRPr="0043272A">
        <w:rPr>
          <w:lang w:val="ru-RU"/>
        </w:rPr>
        <w:t>максимальные уровни загрязнения атмосферного воздуха принимаются в соотве</w:t>
      </w:r>
      <w:r w:rsidRPr="0043272A">
        <w:rPr>
          <w:lang w:val="ru-RU"/>
        </w:rPr>
        <w:t>т</w:t>
      </w:r>
      <w:r w:rsidRPr="0043272A">
        <w:rPr>
          <w:lang w:val="ru-RU"/>
        </w:rPr>
        <w:t xml:space="preserve">ствии с требованиями СанПиН 2.1.6.1032-01; </w:t>
      </w:r>
    </w:p>
    <w:p w:rsidR="008442E0" w:rsidRPr="0043272A" w:rsidRDefault="008442E0" w:rsidP="008442E0">
      <w:pPr>
        <w:pStyle w:val="aff6"/>
        <w:numPr>
          <w:ilvl w:val="0"/>
          <w:numId w:val="20"/>
        </w:numPr>
        <w:rPr>
          <w:lang w:val="ru-RU"/>
        </w:rPr>
      </w:pPr>
      <w:r w:rsidRPr="0043272A">
        <w:rPr>
          <w:lang w:val="ru-RU"/>
        </w:rPr>
        <w:t>максимальные уровни электромагнитного излучения от радиотехнических объе</w:t>
      </w:r>
      <w:r w:rsidRPr="0043272A">
        <w:rPr>
          <w:lang w:val="ru-RU"/>
        </w:rPr>
        <w:t>к</w:t>
      </w:r>
      <w:r w:rsidRPr="0043272A">
        <w:rPr>
          <w:lang w:val="ru-RU"/>
        </w:rPr>
        <w:t>тов принимаются в соответствии с требованиями СанПиН 2.1.8/2.2.4.1383-03, Са</w:t>
      </w:r>
      <w:r w:rsidRPr="0043272A">
        <w:rPr>
          <w:lang w:val="ru-RU"/>
        </w:rPr>
        <w:t>н</w:t>
      </w:r>
      <w:r w:rsidRPr="0043272A">
        <w:rPr>
          <w:lang w:val="ru-RU"/>
        </w:rPr>
        <w:t xml:space="preserve">ПиН 2.1.8/2.2.4.1190-03; </w:t>
      </w:r>
    </w:p>
    <w:p w:rsidR="008442E0" w:rsidRDefault="008442E0" w:rsidP="008442E0">
      <w:pPr>
        <w:pStyle w:val="aff6"/>
        <w:numPr>
          <w:ilvl w:val="0"/>
          <w:numId w:val="20"/>
        </w:numPr>
        <w:rPr>
          <w:lang w:val="ru-RU"/>
        </w:rPr>
      </w:pPr>
      <w:r w:rsidRPr="0043272A">
        <w:rPr>
          <w:lang w:val="ru-RU"/>
        </w:rPr>
        <w:t xml:space="preserve">требования к очистке сточных вод в соответствии с СП 32.13330.2012. </w:t>
      </w:r>
    </w:p>
    <w:p w:rsidR="008442E0" w:rsidRPr="001E08C8" w:rsidRDefault="008442E0" w:rsidP="006A4B99">
      <w:pPr>
        <w:pStyle w:val="aff6"/>
        <w:rPr>
          <w:lang w:val="ru-RU"/>
        </w:rPr>
      </w:pPr>
      <w:r w:rsidRPr="001E08C8">
        <w:rPr>
          <w:lang w:val="ru-RU"/>
        </w:rPr>
        <w:t>Площадки для размещения и расширения объектов, которые могут быть источн</w:t>
      </w:r>
      <w:r w:rsidRPr="001E08C8">
        <w:rPr>
          <w:lang w:val="ru-RU"/>
        </w:rPr>
        <w:t>и</w:t>
      </w:r>
      <w:r w:rsidRPr="001E08C8">
        <w:rPr>
          <w:lang w:val="ru-RU"/>
        </w:rPr>
        <w:t>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w:t>
      </w:r>
      <w:r w:rsidRPr="001E08C8">
        <w:rPr>
          <w:lang w:val="ru-RU"/>
        </w:rPr>
        <w:t>с</w:t>
      </w:r>
      <w:r w:rsidRPr="001E08C8">
        <w:rPr>
          <w:lang w:val="ru-RU"/>
        </w:rPr>
        <w:t>пространения промышленных выбросов в атмосфере, а также потенциала загрязнения а</w:t>
      </w:r>
      <w:r w:rsidRPr="001E08C8">
        <w:rPr>
          <w:lang w:val="ru-RU"/>
        </w:rPr>
        <w:t>т</w:t>
      </w:r>
      <w:r w:rsidRPr="001E08C8">
        <w:rPr>
          <w:lang w:val="ru-RU"/>
        </w:rPr>
        <w:t xml:space="preserve">мосферы. </w:t>
      </w:r>
    </w:p>
    <w:p w:rsidR="008442E0" w:rsidRPr="001E08C8" w:rsidRDefault="008442E0" w:rsidP="008442E0">
      <w:pPr>
        <w:pStyle w:val="aff6"/>
        <w:rPr>
          <w:lang w:val="ru-RU"/>
        </w:rPr>
      </w:pPr>
      <w:r w:rsidRPr="001E08C8">
        <w:rPr>
          <w:lang w:val="ru-RU"/>
        </w:rPr>
        <w:t xml:space="preserve">Условия размещения жилых зон по отношению к производственным предприятиям определены в СП </w:t>
      </w:r>
      <w:bookmarkStart w:id="400" w:name="OLE_LINK9"/>
      <w:bookmarkStart w:id="401" w:name="OLE_LINK10"/>
      <w:bookmarkStart w:id="402" w:name="OLE_LINK11"/>
      <w:bookmarkStart w:id="403" w:name="OLE_LINK12"/>
      <w:r w:rsidRPr="001E08C8">
        <w:rPr>
          <w:lang w:val="ru-RU"/>
        </w:rPr>
        <w:t>42.13330.2011</w:t>
      </w:r>
      <w:bookmarkEnd w:id="400"/>
      <w:bookmarkEnd w:id="401"/>
      <w:bookmarkEnd w:id="402"/>
      <w:bookmarkEnd w:id="403"/>
      <w:r w:rsidRPr="001E08C8">
        <w:rPr>
          <w:lang w:val="ru-RU"/>
        </w:rPr>
        <w:t xml:space="preserve">. </w:t>
      </w:r>
    </w:p>
    <w:p w:rsidR="008442E0" w:rsidRPr="001E08C8" w:rsidRDefault="008442E0" w:rsidP="008442E0">
      <w:pPr>
        <w:pStyle w:val="aff6"/>
        <w:rPr>
          <w:lang w:val="ru-RU"/>
        </w:rPr>
      </w:pPr>
      <w:r w:rsidRPr="001E08C8">
        <w:rPr>
          <w:lang w:val="ru-RU"/>
        </w:rPr>
        <w:t>Жилые зоны следует размещать с наветренной стороны (для ветров преобладающ</w:t>
      </w:r>
      <w:r w:rsidRPr="001E08C8">
        <w:rPr>
          <w:lang w:val="ru-RU"/>
        </w:rPr>
        <w:t>е</w:t>
      </w:r>
      <w:r w:rsidRPr="001E08C8">
        <w:rPr>
          <w:lang w:val="ru-RU"/>
        </w:rPr>
        <w:t>го направления) по отношению к производственным предприятиям, являющимся исто</w:t>
      </w:r>
      <w:r w:rsidRPr="001E08C8">
        <w:rPr>
          <w:lang w:val="ru-RU"/>
        </w:rPr>
        <w:t>ч</w:t>
      </w:r>
      <w:r w:rsidRPr="001E08C8">
        <w:rPr>
          <w:lang w:val="ru-RU"/>
        </w:rPr>
        <w:t>никами загрязнения атмосферного воздуха, а также представляющим повышенную п</w:t>
      </w:r>
      <w:r w:rsidRPr="001E08C8">
        <w:rPr>
          <w:lang w:val="ru-RU"/>
        </w:rPr>
        <w:t>о</w:t>
      </w:r>
      <w:r w:rsidRPr="001E08C8">
        <w:rPr>
          <w:lang w:val="ru-RU"/>
        </w:rPr>
        <w:t xml:space="preserve">жарную опасность. </w:t>
      </w:r>
    </w:p>
    <w:p w:rsidR="008442E0" w:rsidRPr="001E08C8" w:rsidRDefault="008442E0" w:rsidP="008442E0">
      <w:pPr>
        <w:pStyle w:val="aff6"/>
        <w:rPr>
          <w:lang w:val="ru-RU"/>
        </w:rPr>
      </w:pPr>
      <w:r w:rsidRPr="001E08C8">
        <w:rPr>
          <w:lang w:val="ru-RU"/>
        </w:rPr>
        <w:lastRenderedPageBreak/>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442E0" w:rsidRPr="00F60324" w:rsidRDefault="008442E0" w:rsidP="008442E0">
      <w:pPr>
        <w:pStyle w:val="aff6"/>
        <w:rPr>
          <w:lang w:val="ru-RU"/>
        </w:rPr>
      </w:pPr>
      <w:proofErr w:type="gramStart"/>
      <w:r w:rsidRPr="00F60324">
        <w:rPr>
          <w:lang w:val="ru-RU"/>
        </w:rPr>
        <w:t>Животноводческие, птицеводческие и звероводческие предприятия, склады по хр</w:t>
      </w:r>
      <w:r w:rsidRPr="00F60324">
        <w:rPr>
          <w:lang w:val="ru-RU"/>
        </w:rPr>
        <w:t>а</w:t>
      </w:r>
      <w:r w:rsidRPr="00F60324">
        <w:rPr>
          <w:lang w:val="ru-RU"/>
        </w:rPr>
        <w:t xml:space="preserve">нению ядохимикатов, биопрепаратов, удобрений, </w:t>
      </w:r>
      <w:proofErr w:type="spellStart"/>
      <w:r w:rsidRPr="00F60324">
        <w:rPr>
          <w:lang w:val="ru-RU"/>
        </w:rPr>
        <w:t>пожаровзрывоопасные</w:t>
      </w:r>
      <w:proofErr w:type="spellEnd"/>
      <w:r w:rsidRPr="00F60324">
        <w:rPr>
          <w:lang w:val="ru-RU"/>
        </w:rPr>
        <w:t xml:space="preserve"> склады и прои</w:t>
      </w:r>
      <w:r w:rsidRPr="00F60324">
        <w:rPr>
          <w:lang w:val="ru-RU"/>
        </w:rPr>
        <w:t>з</w:t>
      </w:r>
      <w:r w:rsidRPr="00F60324">
        <w:rPr>
          <w:lang w:val="ru-RU"/>
        </w:rPr>
        <w:t>водства, ветеринарные учреждения, объекты и предприятия по утилизации отходов, к</w:t>
      </w:r>
      <w:r w:rsidRPr="00F60324">
        <w:rPr>
          <w:lang w:val="ru-RU"/>
        </w:rPr>
        <w:t>о</w:t>
      </w:r>
      <w:r w:rsidRPr="00F60324">
        <w:rPr>
          <w:lang w:val="ru-RU"/>
        </w:rPr>
        <w:t>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w:t>
      </w:r>
      <w:r w:rsidRPr="00F60324">
        <w:rPr>
          <w:lang w:val="ru-RU"/>
        </w:rPr>
        <w:t>и</w:t>
      </w:r>
      <w:r w:rsidRPr="00F60324">
        <w:rPr>
          <w:lang w:val="ru-RU"/>
        </w:rPr>
        <w:t>лым, общественно-деловым и рекреационным зонам, а также другим объектам произво</w:t>
      </w:r>
      <w:r w:rsidRPr="00F60324">
        <w:rPr>
          <w:lang w:val="ru-RU"/>
        </w:rPr>
        <w:t>д</w:t>
      </w:r>
      <w:r w:rsidRPr="00F60324">
        <w:rPr>
          <w:lang w:val="ru-RU"/>
        </w:rPr>
        <w:t xml:space="preserve">ственной зоны в соответствии с действующими нормативными документами. </w:t>
      </w:r>
      <w:proofErr w:type="gramEnd"/>
    </w:p>
    <w:p w:rsidR="008442E0" w:rsidRPr="00F60324" w:rsidRDefault="008442E0" w:rsidP="008442E0">
      <w:pPr>
        <w:pStyle w:val="aff6"/>
        <w:rPr>
          <w:lang w:val="ru-RU"/>
        </w:rPr>
      </w:pPr>
      <w:r w:rsidRPr="00F60324">
        <w:rPr>
          <w:lang w:val="ru-RU"/>
        </w:rPr>
        <w:t>Обязательным условием проектирования таких объектов является организация с</w:t>
      </w:r>
      <w:r w:rsidRPr="00F60324">
        <w:rPr>
          <w:lang w:val="ru-RU"/>
        </w:rPr>
        <w:t>а</w:t>
      </w:r>
      <w:r w:rsidRPr="00F60324">
        <w:rPr>
          <w:lang w:val="ru-RU"/>
        </w:rPr>
        <w:t xml:space="preserve">нитарно-защитных зон в соответствии с требованиями СанПиН 2.2.1/2.1.1.1200-03. </w:t>
      </w:r>
    </w:p>
    <w:p w:rsidR="008442E0" w:rsidRPr="00F60324" w:rsidRDefault="008442E0" w:rsidP="008442E0">
      <w:pPr>
        <w:pStyle w:val="aff6"/>
        <w:rPr>
          <w:lang w:val="ru-RU"/>
        </w:rPr>
      </w:pPr>
      <w:r w:rsidRPr="00F60324">
        <w:rPr>
          <w:lang w:val="ru-RU"/>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СанПиН 2.1.6.1032-01. </w:t>
      </w:r>
    </w:p>
    <w:p w:rsidR="008442E0" w:rsidRPr="00F60324" w:rsidRDefault="008442E0" w:rsidP="008442E0">
      <w:pPr>
        <w:pStyle w:val="aff6"/>
        <w:rPr>
          <w:lang w:val="ru-RU"/>
        </w:rPr>
      </w:pPr>
      <w:r w:rsidRPr="00F60324">
        <w:rPr>
          <w:lang w:val="ru-RU"/>
        </w:rPr>
        <w:t>В жилой зоне и местах массового отдыха населения запрещается размещать объе</w:t>
      </w:r>
      <w:r w:rsidRPr="00F60324">
        <w:rPr>
          <w:lang w:val="ru-RU"/>
        </w:rPr>
        <w:t>к</w:t>
      </w:r>
      <w:r w:rsidRPr="00F60324">
        <w:rPr>
          <w:lang w:val="ru-RU"/>
        </w:rPr>
        <w:t xml:space="preserve">ты I и II классов опасности по санитарной классификации. </w:t>
      </w:r>
    </w:p>
    <w:p w:rsidR="008442E0" w:rsidRPr="00F60324" w:rsidRDefault="008442E0" w:rsidP="008442E0">
      <w:pPr>
        <w:pStyle w:val="aff6"/>
        <w:rPr>
          <w:lang w:val="ru-RU"/>
        </w:rPr>
      </w:pPr>
      <w:r w:rsidRPr="00F60324">
        <w:rPr>
          <w:lang w:val="ru-RU"/>
        </w:rPr>
        <w:t>Запрещается проектирование и размещение объектов I-III класса опасности по классификации СанПиН 2.2.1/2.1.1.1200-03, на территориях с уровнями загрязнения, пр</w:t>
      </w:r>
      <w:r w:rsidRPr="00F60324">
        <w:rPr>
          <w:lang w:val="ru-RU"/>
        </w:rPr>
        <w:t>е</w:t>
      </w:r>
      <w:r w:rsidRPr="00F60324">
        <w:rPr>
          <w:lang w:val="ru-RU"/>
        </w:rPr>
        <w:t xml:space="preserve">вышающими установленные гигиенические нормативы. </w:t>
      </w:r>
    </w:p>
    <w:p w:rsidR="008442E0" w:rsidRPr="00F60324" w:rsidRDefault="008442E0" w:rsidP="008442E0">
      <w:pPr>
        <w:pStyle w:val="aff6"/>
        <w:rPr>
          <w:lang w:val="ru-RU"/>
        </w:rPr>
      </w:pPr>
      <w:r w:rsidRPr="00F60324">
        <w:rPr>
          <w:lang w:val="ru-RU"/>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w:t>
      </w:r>
      <w:r w:rsidRPr="00F60324">
        <w:rPr>
          <w:lang w:val="ru-RU"/>
        </w:rPr>
        <w:t>й</w:t>
      </w:r>
      <w:r w:rsidRPr="00F60324">
        <w:rPr>
          <w:lang w:val="ru-RU"/>
        </w:rPr>
        <w:t xml:space="preserve">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8442E0" w:rsidRPr="00F60324" w:rsidRDefault="008442E0" w:rsidP="008442E0">
      <w:pPr>
        <w:pStyle w:val="aff6"/>
        <w:rPr>
          <w:lang w:val="ru-RU"/>
        </w:rPr>
      </w:pPr>
      <w:r w:rsidRPr="00F60324">
        <w:rPr>
          <w:lang w:val="ru-RU"/>
        </w:rPr>
        <w:t>В соответствии с Федеральным законом от 04.05.1999 № 96-ФЗ «Об охране атм</w:t>
      </w:r>
      <w:r w:rsidRPr="00F60324">
        <w:rPr>
          <w:lang w:val="ru-RU"/>
        </w:rPr>
        <w:t>о</w:t>
      </w:r>
      <w:r w:rsidRPr="00F60324">
        <w:rPr>
          <w:lang w:val="ru-RU"/>
        </w:rPr>
        <w:t xml:space="preserve">сферного воздуха» места хранения и </w:t>
      </w:r>
      <w:proofErr w:type="gramStart"/>
      <w:r w:rsidRPr="00F60324">
        <w:rPr>
          <w:lang w:val="ru-RU"/>
        </w:rPr>
        <w:t>захоронения</w:t>
      </w:r>
      <w:proofErr w:type="gramEnd"/>
      <w:r w:rsidRPr="00F60324">
        <w:rPr>
          <w:lang w:val="ru-RU"/>
        </w:rPr>
        <w:t xml:space="preserve"> загрязняющих атмосферный воздух о</w:t>
      </w:r>
      <w:r w:rsidRPr="00F60324">
        <w:rPr>
          <w:lang w:val="ru-RU"/>
        </w:rPr>
        <w:t>т</w:t>
      </w:r>
      <w:r w:rsidRPr="00F60324">
        <w:rPr>
          <w:lang w:val="ru-RU"/>
        </w:rPr>
        <w:t>ходов производства и потребления должны быть согласованы с территориальными орг</w:t>
      </w:r>
      <w:r w:rsidRPr="00F60324">
        <w:rPr>
          <w:lang w:val="ru-RU"/>
        </w:rPr>
        <w:t>а</w:t>
      </w:r>
      <w:r w:rsidRPr="00F60324">
        <w:rPr>
          <w:lang w:val="ru-RU"/>
        </w:rPr>
        <w:t xml:space="preserve">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 </w:t>
      </w:r>
    </w:p>
    <w:p w:rsidR="008442E0" w:rsidRPr="00F60324" w:rsidRDefault="008442E0" w:rsidP="008442E0">
      <w:pPr>
        <w:pStyle w:val="aff6"/>
        <w:rPr>
          <w:lang w:val="ru-RU"/>
        </w:rPr>
      </w:pPr>
      <w:r w:rsidRPr="00F60324">
        <w:rPr>
          <w:lang w:val="ru-RU"/>
        </w:rPr>
        <w:t>Запрещается размещение производственной зоны и объектов, не связанных с с</w:t>
      </w:r>
      <w:r w:rsidRPr="00F60324">
        <w:rPr>
          <w:lang w:val="ru-RU"/>
        </w:rPr>
        <w:t>о</w:t>
      </w:r>
      <w:r w:rsidRPr="00F60324">
        <w:rPr>
          <w:lang w:val="ru-RU"/>
        </w:rPr>
        <w:t>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w:t>
      </w:r>
      <w:r w:rsidRPr="00F60324">
        <w:rPr>
          <w:lang w:val="ru-RU"/>
        </w:rPr>
        <w:t>с</w:t>
      </w:r>
      <w:r w:rsidRPr="00F60324">
        <w:rPr>
          <w:lang w:val="ru-RU"/>
        </w:rPr>
        <w:t xml:space="preserve">сийской Федерации. </w:t>
      </w:r>
    </w:p>
    <w:p w:rsidR="008442E0" w:rsidRPr="00F60324" w:rsidRDefault="008442E0" w:rsidP="008442E0">
      <w:pPr>
        <w:pStyle w:val="aff6"/>
        <w:rPr>
          <w:lang w:val="ru-RU"/>
        </w:rPr>
      </w:pPr>
      <w:proofErr w:type="gramStart"/>
      <w:r w:rsidRPr="00F60324">
        <w:rPr>
          <w:lang w:val="ru-RU"/>
        </w:rPr>
        <w:t>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«О недрах», с разрешения фед</w:t>
      </w:r>
      <w:r w:rsidRPr="00F60324">
        <w:rPr>
          <w:lang w:val="ru-RU"/>
        </w:rPr>
        <w:t>е</w:t>
      </w:r>
      <w:r w:rsidRPr="00F60324">
        <w:rPr>
          <w:lang w:val="ru-RU"/>
        </w:rPr>
        <w:t>рального органа управления государственным фондом недр или его территориальных о</w:t>
      </w:r>
      <w:r w:rsidRPr="00F60324">
        <w:rPr>
          <w:lang w:val="ru-RU"/>
        </w:rPr>
        <w:t>р</w:t>
      </w:r>
      <w:r w:rsidRPr="00F60324">
        <w:rPr>
          <w:lang w:val="ru-RU"/>
        </w:rPr>
        <w:t>ганов исключительно при условии обеспечения возможности извлечения полезных иск</w:t>
      </w:r>
      <w:r w:rsidRPr="00F60324">
        <w:rPr>
          <w:lang w:val="ru-RU"/>
        </w:rPr>
        <w:t>о</w:t>
      </w:r>
      <w:r w:rsidRPr="00F60324">
        <w:rPr>
          <w:lang w:val="ru-RU"/>
        </w:rPr>
        <w:t xml:space="preserve">паемых или доказанности экономической целесообразности застройки. </w:t>
      </w:r>
      <w:proofErr w:type="gramEnd"/>
    </w:p>
    <w:p w:rsidR="008442E0" w:rsidRPr="00F60324" w:rsidRDefault="008442E0" w:rsidP="008442E0">
      <w:pPr>
        <w:pStyle w:val="aff6"/>
        <w:rPr>
          <w:lang w:val="ru-RU"/>
        </w:rPr>
      </w:pPr>
      <w:r w:rsidRPr="00F60324">
        <w:rPr>
          <w:lang w:val="ru-RU"/>
        </w:rPr>
        <w:t>Размещение объектов в границах зон санитарной охраны источников водоснабж</w:t>
      </w:r>
      <w:r w:rsidRPr="00F60324">
        <w:rPr>
          <w:lang w:val="ru-RU"/>
        </w:rPr>
        <w:t>е</w:t>
      </w:r>
      <w:r w:rsidRPr="00F60324">
        <w:rPr>
          <w:lang w:val="ru-RU"/>
        </w:rPr>
        <w:t xml:space="preserve">ния производится в соответствии с требованиями по соблюдению режимов хозяйственной деятельности в границах таких зон, установленными СанПиН 2.1.4.1110-02. </w:t>
      </w:r>
    </w:p>
    <w:p w:rsidR="008442E0" w:rsidRPr="00F60324" w:rsidRDefault="008442E0" w:rsidP="008442E0">
      <w:pPr>
        <w:pStyle w:val="aff6"/>
        <w:rPr>
          <w:lang w:val="ru-RU"/>
        </w:rPr>
      </w:pPr>
      <w:r w:rsidRPr="00F60324">
        <w:rPr>
          <w:lang w:val="ru-RU"/>
        </w:rPr>
        <w:t xml:space="preserve">Мероприятия по защите водных объектов (водоемов и водотоков) необходимо предусматривать в соответствии с требованиями Водного кодекса Российской Федерации, нормативных правовых актов </w:t>
      </w:r>
      <w:r w:rsidR="00062F97">
        <w:rPr>
          <w:lang w:val="ru-RU"/>
        </w:rPr>
        <w:t>Волгоградск</w:t>
      </w:r>
      <w:r w:rsidR="004670BA">
        <w:rPr>
          <w:lang w:val="ru-RU"/>
        </w:rPr>
        <w:t>ой области</w:t>
      </w:r>
      <w:r w:rsidRPr="00F60324">
        <w:rPr>
          <w:lang w:val="ru-RU"/>
        </w:rPr>
        <w:t xml:space="preserve">, </w:t>
      </w:r>
      <w:proofErr w:type="spellStart"/>
      <w:r w:rsidR="00062F97">
        <w:rPr>
          <w:lang w:val="ru-RU"/>
        </w:rPr>
        <w:t>Кумылженско</w:t>
      </w:r>
      <w:r w:rsidR="004670BA">
        <w:rPr>
          <w:lang w:val="ru-RU"/>
        </w:rPr>
        <w:t>го</w:t>
      </w:r>
      <w:proofErr w:type="spellEnd"/>
      <w:r w:rsidRPr="00F60324">
        <w:rPr>
          <w:lang w:val="ru-RU"/>
        </w:rPr>
        <w:t xml:space="preserve"> района, санита</w:t>
      </w:r>
      <w:r w:rsidRPr="00F60324">
        <w:rPr>
          <w:lang w:val="ru-RU"/>
        </w:rPr>
        <w:t>р</w:t>
      </w:r>
      <w:r w:rsidRPr="00F60324">
        <w:rPr>
          <w:lang w:val="ru-RU"/>
        </w:rPr>
        <w:t xml:space="preserve">ных и экологических норм, утвержденных в установленном порядке. </w:t>
      </w:r>
    </w:p>
    <w:p w:rsidR="008442E0" w:rsidRDefault="008442E0" w:rsidP="008442E0">
      <w:pPr>
        <w:pStyle w:val="aff6"/>
        <w:rPr>
          <w:lang w:val="ru-RU"/>
        </w:rPr>
      </w:pPr>
      <w:r w:rsidRPr="00F60324">
        <w:rPr>
          <w:lang w:val="ru-RU"/>
        </w:rPr>
        <w:t>Жилые, общественно-деловые, смешанные и рекреационные зоны следует разм</w:t>
      </w:r>
      <w:r w:rsidRPr="00F60324">
        <w:rPr>
          <w:lang w:val="ru-RU"/>
        </w:rPr>
        <w:t>е</w:t>
      </w:r>
      <w:r w:rsidRPr="00F60324">
        <w:rPr>
          <w:lang w:val="ru-RU"/>
        </w:rPr>
        <w:t>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442E0" w:rsidRPr="00B234AB" w:rsidRDefault="008442E0" w:rsidP="008442E0">
      <w:pPr>
        <w:pStyle w:val="aff6"/>
        <w:rPr>
          <w:lang w:val="ru-RU"/>
        </w:rPr>
      </w:pPr>
      <w:r w:rsidRPr="00B234AB">
        <w:rPr>
          <w:lang w:val="ru-RU"/>
        </w:rPr>
        <w:lastRenderedPageBreak/>
        <w:t>В целях поддержания благоприятного гидрологического режима, улучшения сан</w:t>
      </w:r>
      <w:r w:rsidRPr="00B234AB">
        <w:rPr>
          <w:lang w:val="ru-RU"/>
        </w:rPr>
        <w:t>и</w:t>
      </w:r>
      <w:r w:rsidRPr="00B234AB">
        <w:rPr>
          <w:lang w:val="ru-RU"/>
        </w:rPr>
        <w:t>тарного состояния, рационального использования водных ресурсов рек, озер и водохран</w:t>
      </w:r>
      <w:r w:rsidRPr="00B234AB">
        <w:rPr>
          <w:lang w:val="ru-RU"/>
        </w:rPr>
        <w:t>и</w:t>
      </w:r>
      <w:r w:rsidRPr="00B234AB">
        <w:rPr>
          <w:lang w:val="ru-RU"/>
        </w:rPr>
        <w:t xml:space="preserve">лищ устанавливаются </w:t>
      </w:r>
      <w:proofErr w:type="spellStart"/>
      <w:r w:rsidRPr="00B234AB">
        <w:rPr>
          <w:lang w:val="ru-RU"/>
        </w:rPr>
        <w:t>водоохранные</w:t>
      </w:r>
      <w:proofErr w:type="spellEnd"/>
      <w:r w:rsidRPr="00B234AB">
        <w:rPr>
          <w:lang w:val="ru-RU"/>
        </w:rPr>
        <w:t xml:space="preserve"> зоны и прибрежные защитные полосы. </w:t>
      </w:r>
    </w:p>
    <w:p w:rsidR="008442E0" w:rsidRPr="00B234AB" w:rsidRDefault="008442E0" w:rsidP="008442E0">
      <w:pPr>
        <w:pStyle w:val="aff6"/>
        <w:rPr>
          <w:lang w:val="ru-RU"/>
        </w:rPr>
      </w:pPr>
      <w:r w:rsidRPr="00B234AB">
        <w:rPr>
          <w:lang w:val="ru-RU"/>
        </w:rPr>
        <w:t>Размещение производственных зон на прибрежных участках водных объектов сл</w:t>
      </w:r>
      <w:r w:rsidRPr="00B234AB">
        <w:rPr>
          <w:lang w:val="ru-RU"/>
        </w:rPr>
        <w:t>е</w:t>
      </w:r>
      <w:r w:rsidRPr="00B234AB">
        <w:rPr>
          <w:lang w:val="ru-RU"/>
        </w:rPr>
        <w:t>дует осуществлять в соответствии с требованиями Водного кодекса Российской Федер</w:t>
      </w:r>
      <w:r w:rsidRPr="00B234AB">
        <w:rPr>
          <w:lang w:val="ru-RU"/>
        </w:rPr>
        <w:t>а</w:t>
      </w:r>
      <w:r w:rsidRPr="00B234AB">
        <w:rPr>
          <w:lang w:val="ru-RU"/>
        </w:rPr>
        <w:t xml:space="preserve">ции. </w:t>
      </w:r>
    </w:p>
    <w:p w:rsidR="008442E0" w:rsidRPr="00B234AB" w:rsidRDefault="008442E0" w:rsidP="008442E0">
      <w:pPr>
        <w:pStyle w:val="aff6"/>
        <w:rPr>
          <w:lang w:val="ru-RU"/>
        </w:rPr>
      </w:pPr>
      <w:r w:rsidRPr="00B234AB">
        <w:rPr>
          <w:lang w:val="ru-RU"/>
        </w:rPr>
        <w:t xml:space="preserve">В границах </w:t>
      </w:r>
      <w:proofErr w:type="spellStart"/>
      <w:r w:rsidRPr="00B234AB">
        <w:rPr>
          <w:lang w:val="ru-RU"/>
        </w:rPr>
        <w:t>водоохранных</w:t>
      </w:r>
      <w:proofErr w:type="spellEnd"/>
      <w:r w:rsidRPr="00B234AB">
        <w:rPr>
          <w:lang w:val="ru-RU"/>
        </w:rPr>
        <w:t xml:space="preserve"> зон запрещается: </w:t>
      </w:r>
    </w:p>
    <w:p w:rsidR="008442E0" w:rsidRPr="00EC1382" w:rsidRDefault="008442E0" w:rsidP="008442E0">
      <w:pPr>
        <w:pStyle w:val="aff6"/>
        <w:numPr>
          <w:ilvl w:val="0"/>
          <w:numId w:val="21"/>
        </w:numPr>
        <w:rPr>
          <w:lang w:val="ru-RU"/>
        </w:rPr>
      </w:pPr>
      <w:r w:rsidRPr="00EC1382">
        <w:rPr>
          <w:lang w:val="ru-RU"/>
        </w:rPr>
        <w:t>использование сточных вод в целях регулирования плодородия почв;</w:t>
      </w:r>
    </w:p>
    <w:p w:rsidR="008442E0" w:rsidRPr="00EC1382" w:rsidRDefault="008442E0" w:rsidP="008442E0">
      <w:pPr>
        <w:pStyle w:val="aff6"/>
        <w:numPr>
          <w:ilvl w:val="0"/>
          <w:numId w:val="21"/>
        </w:numPr>
        <w:rPr>
          <w:lang w:val="ru-RU"/>
        </w:rPr>
      </w:pPr>
      <w:bookmarkStart w:id="404" w:name="dst125"/>
      <w:bookmarkEnd w:id="404"/>
      <w:r w:rsidRPr="00EC1382">
        <w:rPr>
          <w:lang w:val="ru-RU"/>
        </w:rPr>
        <w:t>размещение кладбищ, скотомогильников, объектов размещения отходов произво</w:t>
      </w:r>
      <w:r w:rsidRPr="00EC1382">
        <w:rPr>
          <w:lang w:val="ru-RU"/>
        </w:rPr>
        <w:t>д</w:t>
      </w:r>
      <w:r w:rsidRPr="00EC1382">
        <w:rPr>
          <w:lang w:val="ru-RU"/>
        </w:rPr>
        <w:t>ства и потребления, химических, взрывчатых, токсичных, отравляющих и ядов</w:t>
      </w:r>
      <w:r w:rsidRPr="00EC1382">
        <w:rPr>
          <w:lang w:val="ru-RU"/>
        </w:rPr>
        <w:t>и</w:t>
      </w:r>
      <w:r w:rsidRPr="00EC1382">
        <w:rPr>
          <w:lang w:val="ru-RU"/>
        </w:rPr>
        <w:t>тых веществ, пунктов захоронения радиоактивных отходов;</w:t>
      </w:r>
    </w:p>
    <w:p w:rsidR="008442E0" w:rsidRPr="00EC1382" w:rsidRDefault="008442E0" w:rsidP="008442E0">
      <w:pPr>
        <w:pStyle w:val="aff6"/>
        <w:numPr>
          <w:ilvl w:val="0"/>
          <w:numId w:val="21"/>
        </w:numPr>
        <w:rPr>
          <w:lang w:val="ru-RU"/>
        </w:rPr>
      </w:pPr>
      <w:bookmarkStart w:id="405" w:name="dst93"/>
      <w:bookmarkEnd w:id="405"/>
      <w:r w:rsidRPr="00EC1382">
        <w:rPr>
          <w:lang w:val="ru-RU"/>
        </w:rPr>
        <w:t>осуществление авиационных мер по борьбе с вредными организмами;</w:t>
      </w:r>
    </w:p>
    <w:p w:rsidR="008442E0" w:rsidRPr="00EC1382" w:rsidRDefault="008442E0" w:rsidP="008442E0">
      <w:pPr>
        <w:pStyle w:val="aff6"/>
        <w:numPr>
          <w:ilvl w:val="0"/>
          <w:numId w:val="21"/>
        </w:numPr>
        <w:rPr>
          <w:lang w:val="ru-RU"/>
        </w:rPr>
      </w:pPr>
      <w:bookmarkStart w:id="406" w:name="dst100593"/>
      <w:bookmarkEnd w:id="406"/>
      <w:r w:rsidRPr="00EC1382">
        <w:rPr>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w:t>
      </w:r>
      <w:r w:rsidRPr="00EC1382">
        <w:rPr>
          <w:lang w:val="ru-RU"/>
        </w:rPr>
        <w:t>и</w:t>
      </w:r>
      <w:r w:rsidRPr="00EC1382">
        <w:rPr>
          <w:lang w:val="ru-RU"/>
        </w:rPr>
        <w:t>ально оборудованных местах, имеющих твердое покрытие;</w:t>
      </w:r>
    </w:p>
    <w:p w:rsidR="008442E0" w:rsidRPr="00EC1382" w:rsidRDefault="008442E0" w:rsidP="008442E0">
      <w:pPr>
        <w:pStyle w:val="aff6"/>
        <w:numPr>
          <w:ilvl w:val="0"/>
          <w:numId w:val="21"/>
        </w:numPr>
        <w:rPr>
          <w:lang w:val="ru-RU"/>
        </w:rPr>
      </w:pPr>
      <w:bookmarkStart w:id="407" w:name="dst94"/>
      <w:bookmarkEnd w:id="407"/>
      <w:proofErr w:type="gramStart"/>
      <w:r w:rsidRPr="00EC1382">
        <w:rPr>
          <w:lang w:val="ru-RU"/>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w:t>
      </w:r>
      <w:r w:rsidRPr="00EC1382">
        <w:rPr>
          <w:lang w:val="ru-RU"/>
        </w:rPr>
        <w:t>т</w:t>
      </w:r>
      <w:r w:rsidRPr="00EC1382">
        <w:rPr>
          <w:lang w:val="ru-RU"/>
        </w:rPr>
        <w:t>ных организаций, инфраструктуры внутренних водных путей при условии собл</w:t>
      </w:r>
      <w:r w:rsidRPr="00EC1382">
        <w:rPr>
          <w:lang w:val="ru-RU"/>
        </w:rPr>
        <w:t>ю</w:t>
      </w:r>
      <w:r w:rsidRPr="00EC1382">
        <w:rPr>
          <w:lang w:val="ru-RU"/>
        </w:rPr>
        <w:t>дения требований законодательства в области охраны окружающей среды и наст</w:t>
      </w:r>
      <w:r w:rsidRPr="00EC1382">
        <w:rPr>
          <w:lang w:val="ru-RU"/>
        </w:rPr>
        <w:t>о</w:t>
      </w:r>
      <w:r w:rsidRPr="00EC1382">
        <w:rPr>
          <w:lang w:val="ru-RU"/>
        </w:rPr>
        <w:t>ящего Кодекса), станций технического обслуживания, используемых для технич</w:t>
      </w:r>
      <w:r w:rsidRPr="00EC1382">
        <w:rPr>
          <w:lang w:val="ru-RU"/>
        </w:rPr>
        <w:t>е</w:t>
      </w:r>
      <w:r w:rsidRPr="00EC1382">
        <w:rPr>
          <w:lang w:val="ru-RU"/>
        </w:rPr>
        <w:t>ского осмотра и ремонта транспортных средств, осуществление мойки транспор</w:t>
      </w:r>
      <w:r w:rsidRPr="00EC1382">
        <w:rPr>
          <w:lang w:val="ru-RU"/>
        </w:rPr>
        <w:t>т</w:t>
      </w:r>
      <w:r w:rsidRPr="00EC1382">
        <w:rPr>
          <w:lang w:val="ru-RU"/>
        </w:rPr>
        <w:t>ных средств;</w:t>
      </w:r>
      <w:proofErr w:type="gramEnd"/>
    </w:p>
    <w:p w:rsidR="008442E0" w:rsidRPr="00EC1382" w:rsidRDefault="008442E0" w:rsidP="008442E0">
      <w:pPr>
        <w:pStyle w:val="aff6"/>
        <w:numPr>
          <w:ilvl w:val="0"/>
          <w:numId w:val="21"/>
        </w:numPr>
        <w:rPr>
          <w:lang w:val="ru-RU"/>
        </w:rPr>
      </w:pPr>
      <w:bookmarkStart w:id="408" w:name="dst95"/>
      <w:bookmarkEnd w:id="408"/>
      <w:r w:rsidRPr="00EC1382">
        <w:rPr>
          <w:lang w:val="ru-RU"/>
        </w:rPr>
        <w:t xml:space="preserve">размещение специализированных хранилищ пестицидов и </w:t>
      </w:r>
      <w:proofErr w:type="spellStart"/>
      <w:r w:rsidRPr="00EC1382">
        <w:rPr>
          <w:lang w:val="ru-RU"/>
        </w:rPr>
        <w:t>агрохимикатов</w:t>
      </w:r>
      <w:proofErr w:type="spellEnd"/>
      <w:r w:rsidRPr="00EC1382">
        <w:rPr>
          <w:lang w:val="ru-RU"/>
        </w:rPr>
        <w:t>, прим</w:t>
      </w:r>
      <w:r w:rsidRPr="00EC1382">
        <w:rPr>
          <w:lang w:val="ru-RU"/>
        </w:rPr>
        <w:t>е</w:t>
      </w:r>
      <w:r w:rsidRPr="00EC1382">
        <w:rPr>
          <w:lang w:val="ru-RU"/>
        </w:rPr>
        <w:t xml:space="preserve">нение пестицидов и </w:t>
      </w:r>
      <w:proofErr w:type="spellStart"/>
      <w:r w:rsidRPr="00EC1382">
        <w:rPr>
          <w:lang w:val="ru-RU"/>
        </w:rPr>
        <w:t>агрохимикатов</w:t>
      </w:r>
      <w:proofErr w:type="spellEnd"/>
      <w:r w:rsidRPr="00EC1382">
        <w:rPr>
          <w:lang w:val="ru-RU"/>
        </w:rPr>
        <w:t>;</w:t>
      </w:r>
    </w:p>
    <w:p w:rsidR="008442E0" w:rsidRPr="00EC1382" w:rsidRDefault="008442E0" w:rsidP="008442E0">
      <w:pPr>
        <w:pStyle w:val="aff6"/>
        <w:numPr>
          <w:ilvl w:val="0"/>
          <w:numId w:val="21"/>
        </w:numPr>
        <w:rPr>
          <w:lang w:val="ru-RU"/>
        </w:rPr>
      </w:pPr>
      <w:bookmarkStart w:id="409" w:name="dst96"/>
      <w:bookmarkEnd w:id="409"/>
      <w:r w:rsidRPr="00EC1382">
        <w:rPr>
          <w:lang w:val="ru-RU"/>
        </w:rPr>
        <w:t>сброс сточных, в том числе дренажных, вод;</w:t>
      </w:r>
    </w:p>
    <w:p w:rsidR="008442E0" w:rsidRPr="00EC1382" w:rsidRDefault="008442E0" w:rsidP="008442E0">
      <w:pPr>
        <w:pStyle w:val="aff6"/>
        <w:numPr>
          <w:ilvl w:val="0"/>
          <w:numId w:val="21"/>
        </w:numPr>
        <w:rPr>
          <w:lang w:val="ru-RU"/>
        </w:rPr>
      </w:pPr>
      <w:bookmarkStart w:id="410" w:name="dst97"/>
      <w:bookmarkEnd w:id="410"/>
      <w:proofErr w:type="gramStart"/>
      <w:r w:rsidRPr="00EC1382">
        <w:rPr>
          <w:lang w:val="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w:t>
      </w:r>
      <w:r w:rsidRPr="00EC1382">
        <w:rPr>
          <w:lang w:val="ru-RU"/>
        </w:rPr>
        <w:t>а</w:t>
      </w:r>
      <w:r w:rsidRPr="00EC1382">
        <w:rPr>
          <w:lang w:val="ru-RU"/>
        </w:rPr>
        <w:t>конодательством Российской Федерации о недрах горных отводов и (или) геолог</w:t>
      </w:r>
      <w:r w:rsidRPr="00EC1382">
        <w:rPr>
          <w:lang w:val="ru-RU"/>
        </w:rPr>
        <w:t>и</w:t>
      </w:r>
      <w:r w:rsidRPr="00EC1382">
        <w:rPr>
          <w:lang w:val="ru-RU"/>
        </w:rPr>
        <w:t>ческих отводов на основании утвержденного технического проекта в соответствии со статьей 19.1 Закона Российской Федерации от 21</w:t>
      </w:r>
      <w:proofErr w:type="gramEnd"/>
      <w:r w:rsidRPr="00EC1382">
        <w:rPr>
          <w:lang w:val="ru-RU"/>
        </w:rPr>
        <w:t xml:space="preserve"> февраля 1992 года </w:t>
      </w:r>
      <w:r>
        <w:rPr>
          <w:lang w:val="ru-RU"/>
        </w:rPr>
        <w:t>№ 2395-1 «</w:t>
      </w:r>
      <w:r w:rsidRPr="00EC1382">
        <w:rPr>
          <w:lang w:val="ru-RU"/>
        </w:rPr>
        <w:t>О недрах</w:t>
      </w:r>
      <w:r>
        <w:rPr>
          <w:lang w:val="ru-RU"/>
        </w:rPr>
        <w:t>»</w:t>
      </w:r>
      <w:r w:rsidRPr="00EC1382">
        <w:rPr>
          <w:lang w:val="ru-RU"/>
        </w:rPr>
        <w:t>).</w:t>
      </w:r>
    </w:p>
    <w:p w:rsidR="008442E0" w:rsidRPr="00B234AB" w:rsidRDefault="008442E0" w:rsidP="008442E0">
      <w:pPr>
        <w:pStyle w:val="aff6"/>
        <w:rPr>
          <w:lang w:val="ru-RU"/>
        </w:rPr>
      </w:pPr>
      <w:r w:rsidRPr="00B234AB">
        <w:rPr>
          <w:lang w:val="ru-RU"/>
        </w:rPr>
        <w:t xml:space="preserve">В границах </w:t>
      </w:r>
      <w:proofErr w:type="spellStart"/>
      <w:r w:rsidRPr="00B234AB">
        <w:rPr>
          <w:lang w:val="ru-RU"/>
        </w:rPr>
        <w:t>водоохранных</w:t>
      </w:r>
      <w:proofErr w:type="spellEnd"/>
      <w:r w:rsidRPr="00B234AB">
        <w:rPr>
          <w:lang w:val="ru-RU"/>
        </w:rPr>
        <w:t xml:space="preserve"> зон допускаются проектирование, строительство, реко</w:t>
      </w:r>
      <w:r w:rsidRPr="00B234AB">
        <w:rPr>
          <w:lang w:val="ru-RU"/>
        </w:rPr>
        <w:t>н</w:t>
      </w:r>
      <w:r w:rsidRPr="00B234AB">
        <w:rPr>
          <w:lang w:val="ru-RU"/>
        </w:rPr>
        <w:t>струкция, ввод в эксплуатацию, эксплуатация хозяйственных и иных объектов при усл</w:t>
      </w:r>
      <w:r w:rsidRPr="00B234AB">
        <w:rPr>
          <w:lang w:val="ru-RU"/>
        </w:rPr>
        <w:t>о</w:t>
      </w:r>
      <w:r w:rsidRPr="00B234AB">
        <w:rPr>
          <w:lang w:val="ru-RU"/>
        </w:rPr>
        <w:t>вии оборудования таких объектов сооружениями, обеспечивающими охрану водных об</w:t>
      </w:r>
      <w:r w:rsidRPr="00B234AB">
        <w:rPr>
          <w:lang w:val="ru-RU"/>
        </w:rPr>
        <w:t>ъ</w:t>
      </w:r>
      <w:r w:rsidRPr="00B234AB">
        <w:rPr>
          <w:lang w:val="ru-RU"/>
        </w:rPr>
        <w:t>ектов от загрязнения, засорения, заиления и истощения вод в соответствии с водным зак</w:t>
      </w:r>
      <w:r w:rsidRPr="00B234AB">
        <w:rPr>
          <w:lang w:val="ru-RU"/>
        </w:rPr>
        <w:t>о</w:t>
      </w:r>
      <w:r w:rsidRPr="00B234AB">
        <w:rPr>
          <w:lang w:val="ru-RU"/>
        </w:rPr>
        <w:t>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w:t>
      </w:r>
      <w:r w:rsidRPr="00B234AB">
        <w:rPr>
          <w:lang w:val="ru-RU"/>
        </w:rPr>
        <w:t>е</w:t>
      </w:r>
      <w:r w:rsidRPr="00B234AB">
        <w:rPr>
          <w:lang w:val="ru-RU"/>
        </w:rPr>
        <w:t>ния и истощения вод, осуществляется с учетом необходимости соблюдения установле</w:t>
      </w:r>
      <w:r w:rsidRPr="00B234AB">
        <w:rPr>
          <w:lang w:val="ru-RU"/>
        </w:rPr>
        <w:t>н</w:t>
      </w:r>
      <w:r w:rsidRPr="00B234AB">
        <w:rPr>
          <w:lang w:val="ru-RU"/>
        </w:rPr>
        <w:t>ных в соответствии с законодательством в области охраны окружающей среды нормат</w:t>
      </w:r>
      <w:r w:rsidRPr="00B234AB">
        <w:rPr>
          <w:lang w:val="ru-RU"/>
        </w:rPr>
        <w:t>и</w:t>
      </w:r>
      <w:r w:rsidRPr="00B234AB">
        <w:rPr>
          <w:lang w:val="ru-RU"/>
        </w:rPr>
        <w:t xml:space="preserve">вов допустимых сбросов загрязняющих веществ, иных веществ и микроорганизмов. </w:t>
      </w:r>
    </w:p>
    <w:p w:rsidR="008442E0" w:rsidRPr="00B234AB" w:rsidRDefault="008442E0" w:rsidP="008442E0">
      <w:pPr>
        <w:pStyle w:val="aff6"/>
        <w:rPr>
          <w:lang w:val="ru-RU"/>
        </w:rPr>
      </w:pPr>
      <w:r w:rsidRPr="00B234AB">
        <w:rPr>
          <w:lang w:val="ru-RU"/>
        </w:rPr>
        <w:t>Под сооружениями, обеспечивающими охрану водных объектов от загрязнения, з</w:t>
      </w:r>
      <w:r w:rsidRPr="00B234AB">
        <w:rPr>
          <w:lang w:val="ru-RU"/>
        </w:rPr>
        <w:t>а</w:t>
      </w:r>
      <w:r w:rsidRPr="00B234AB">
        <w:rPr>
          <w:lang w:val="ru-RU"/>
        </w:rPr>
        <w:t xml:space="preserve">сорения, заиления и истощения вод, понимаются: </w:t>
      </w:r>
    </w:p>
    <w:p w:rsidR="008442E0" w:rsidRPr="00B234AB" w:rsidRDefault="008442E0" w:rsidP="008442E0">
      <w:pPr>
        <w:pStyle w:val="aff6"/>
        <w:rPr>
          <w:lang w:val="ru-RU"/>
        </w:rPr>
      </w:pPr>
      <w:r w:rsidRPr="00B234AB">
        <w:rPr>
          <w:lang w:val="ru-RU"/>
        </w:rPr>
        <w:t xml:space="preserve">1) централизованные системы водоотведения (канализации), централизованные ливневые системы водоотведения; </w:t>
      </w:r>
    </w:p>
    <w:p w:rsidR="008442E0" w:rsidRPr="00B234AB" w:rsidRDefault="008442E0" w:rsidP="008442E0">
      <w:pPr>
        <w:pStyle w:val="aff6"/>
        <w:rPr>
          <w:lang w:val="ru-RU"/>
        </w:rPr>
      </w:pPr>
      <w:r w:rsidRPr="00B234AB">
        <w:rPr>
          <w:lang w:val="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w:t>
      </w:r>
      <w:r w:rsidRPr="00B234AB">
        <w:rPr>
          <w:lang w:val="ru-RU"/>
        </w:rPr>
        <w:t>ч</w:t>
      </w:r>
      <w:r w:rsidRPr="00B234AB">
        <w:rPr>
          <w:lang w:val="ru-RU"/>
        </w:rPr>
        <w:t xml:space="preserve">ных и дренажных вод), если они предназначены для приема таких вод; </w:t>
      </w:r>
    </w:p>
    <w:p w:rsidR="008442E0" w:rsidRPr="003E17A3" w:rsidRDefault="008442E0" w:rsidP="008442E0">
      <w:pPr>
        <w:pStyle w:val="aff6"/>
        <w:rPr>
          <w:lang w:val="ru-RU"/>
        </w:rPr>
      </w:pPr>
      <w:r w:rsidRPr="00B234AB">
        <w:rPr>
          <w:lang w:val="ru-RU"/>
        </w:rPr>
        <w:lastRenderedPageBreak/>
        <w:t>3) локальные очистные сооружения для очистки сточных вод (в том числе дожд</w:t>
      </w:r>
      <w:r w:rsidRPr="00B234AB">
        <w:rPr>
          <w:lang w:val="ru-RU"/>
        </w:rPr>
        <w:t>е</w:t>
      </w:r>
      <w:r w:rsidRPr="00B234AB">
        <w:rPr>
          <w:lang w:val="ru-RU"/>
        </w:rPr>
        <w:t xml:space="preserve">вых, талых, инфильтрационных, поливомоечных и дренажных вод), обеспечивающие их </w:t>
      </w:r>
      <w:r w:rsidRPr="003E17A3">
        <w:rPr>
          <w:lang w:val="ru-RU"/>
        </w:rPr>
        <w:t>очистку исходя из нормативов, установленных в соответствии с требованиями законод</w:t>
      </w:r>
      <w:r w:rsidRPr="003E17A3">
        <w:rPr>
          <w:lang w:val="ru-RU"/>
        </w:rPr>
        <w:t>а</w:t>
      </w:r>
      <w:r w:rsidRPr="003E17A3">
        <w:rPr>
          <w:lang w:val="ru-RU"/>
        </w:rPr>
        <w:t xml:space="preserve">тельства в области охраны окружающей среды и Водного кодекса Российской Федерации; </w:t>
      </w:r>
    </w:p>
    <w:p w:rsidR="008442E0" w:rsidRPr="003E17A3" w:rsidRDefault="008442E0" w:rsidP="008442E0">
      <w:pPr>
        <w:pStyle w:val="aff6"/>
        <w:rPr>
          <w:lang w:val="ru-RU"/>
        </w:rPr>
      </w:pPr>
      <w:r w:rsidRPr="003E17A3">
        <w:rPr>
          <w:lang w:val="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w:t>
      </w:r>
      <w:r w:rsidRPr="003E17A3">
        <w:rPr>
          <w:lang w:val="ru-RU"/>
        </w:rPr>
        <w:t>а</w:t>
      </w:r>
      <w:r w:rsidRPr="003E17A3">
        <w:rPr>
          <w:lang w:val="ru-RU"/>
        </w:rPr>
        <w:t>ционных, поливомоечных и дренажных вод) в приемники, изготовленные из водонепр</w:t>
      </w:r>
      <w:r w:rsidRPr="003E17A3">
        <w:rPr>
          <w:lang w:val="ru-RU"/>
        </w:rPr>
        <w:t>о</w:t>
      </w:r>
      <w:r w:rsidRPr="003E17A3">
        <w:rPr>
          <w:lang w:val="ru-RU"/>
        </w:rPr>
        <w:t xml:space="preserve">ницаемых материалов. </w:t>
      </w:r>
    </w:p>
    <w:p w:rsidR="008442E0" w:rsidRPr="003E17A3" w:rsidRDefault="008442E0" w:rsidP="008442E0">
      <w:pPr>
        <w:pStyle w:val="aff6"/>
        <w:rPr>
          <w:lang w:val="ru-RU"/>
        </w:rPr>
      </w:pPr>
      <w:r w:rsidRPr="003E17A3">
        <w:rPr>
          <w:lang w:val="ru-RU"/>
        </w:rPr>
        <w:t xml:space="preserve">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СП 42.13330.2011. </w:t>
      </w:r>
    </w:p>
    <w:p w:rsidR="008442E0" w:rsidRPr="003E17A3" w:rsidRDefault="008442E0" w:rsidP="008442E0">
      <w:pPr>
        <w:pStyle w:val="aff6"/>
        <w:rPr>
          <w:lang w:val="ru-RU"/>
        </w:rPr>
      </w:pPr>
      <w:r w:rsidRPr="003E17A3">
        <w:rPr>
          <w:lang w:val="ru-RU"/>
        </w:rPr>
        <w:t>Производственные предприятия, требующие устройства грузовых причалов, пр</w:t>
      </w:r>
      <w:r w:rsidRPr="003E17A3">
        <w:rPr>
          <w:lang w:val="ru-RU"/>
        </w:rPr>
        <w:t>и</w:t>
      </w:r>
      <w:r w:rsidRPr="003E17A3">
        <w:rPr>
          <w:lang w:val="ru-RU"/>
        </w:rPr>
        <w:t xml:space="preserve">станей и других портовых сооружений, следует размещать по течению реки ниже жилых, общественно-деловых и рекреационных зон на расстоянии не менее 200 м. </w:t>
      </w:r>
    </w:p>
    <w:p w:rsidR="008442E0" w:rsidRPr="003E17A3" w:rsidRDefault="008442E0" w:rsidP="008442E0">
      <w:pPr>
        <w:pStyle w:val="aff6"/>
        <w:rPr>
          <w:lang w:val="ru-RU"/>
        </w:rPr>
      </w:pPr>
      <w:r w:rsidRPr="003E17A3">
        <w:rPr>
          <w:lang w:val="ru-RU"/>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границах </w:t>
      </w:r>
      <w:proofErr w:type="spellStart"/>
      <w:r w:rsidRPr="003E17A3">
        <w:rPr>
          <w:lang w:val="ru-RU"/>
        </w:rPr>
        <w:t>водоохранных</w:t>
      </w:r>
      <w:proofErr w:type="spellEnd"/>
      <w:r w:rsidRPr="003E17A3">
        <w:rPr>
          <w:lang w:val="ru-RU"/>
        </w:rPr>
        <w:t xml:space="preserve"> зон (в том числе прибрежных защитных полос) необходимо оборудовать системами сбора, очистки и отведения поверхностных стоков. </w:t>
      </w:r>
    </w:p>
    <w:p w:rsidR="008442E0" w:rsidRPr="003E17A3" w:rsidRDefault="008442E0" w:rsidP="008442E0">
      <w:pPr>
        <w:pStyle w:val="aff6"/>
        <w:rPr>
          <w:lang w:val="ru-RU"/>
        </w:rPr>
      </w:pPr>
      <w:r w:rsidRPr="003E17A3">
        <w:rPr>
          <w:lang w:val="ru-RU"/>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3E17A3">
        <w:rPr>
          <w:lang w:val="ru-RU"/>
        </w:rPr>
        <w:t>рыбохозяйственных</w:t>
      </w:r>
      <w:proofErr w:type="spellEnd"/>
      <w:r w:rsidRPr="003E17A3">
        <w:rPr>
          <w:lang w:val="ru-RU"/>
        </w:rPr>
        <w:t xml:space="preserve"> водоемов. Сокращение расстояния возможно при условии согласования с органами, осуществляющими охрану рыбных запасов. </w:t>
      </w:r>
    </w:p>
    <w:p w:rsidR="008442E0" w:rsidRPr="003E17A3" w:rsidRDefault="008442E0" w:rsidP="008442E0">
      <w:pPr>
        <w:pStyle w:val="aff6"/>
        <w:rPr>
          <w:lang w:val="ru-RU"/>
        </w:rPr>
      </w:pPr>
      <w:r w:rsidRPr="003E17A3">
        <w:rPr>
          <w:lang w:val="ru-RU"/>
        </w:rPr>
        <w:t xml:space="preserve">В соответствии с требованиями СП 42.13330.2011 </w:t>
      </w:r>
      <w:proofErr w:type="gramStart"/>
      <w:r w:rsidRPr="003E17A3">
        <w:rPr>
          <w:lang w:val="ru-RU"/>
        </w:rPr>
        <w:t>устанавливаются условия</w:t>
      </w:r>
      <w:proofErr w:type="gramEnd"/>
      <w:r w:rsidRPr="003E17A3">
        <w:rPr>
          <w:lang w:val="ru-RU"/>
        </w:rPr>
        <w:t xml:space="preserve"> ра</w:t>
      </w:r>
      <w:r w:rsidRPr="003E17A3">
        <w:rPr>
          <w:lang w:val="ru-RU"/>
        </w:rPr>
        <w:t>з</w:t>
      </w:r>
      <w:r w:rsidRPr="003E17A3">
        <w:rPr>
          <w:lang w:val="ru-RU"/>
        </w:rPr>
        <w:t xml:space="preserve">мещения отходов производственных предприятий. </w:t>
      </w:r>
    </w:p>
    <w:p w:rsidR="008442E0" w:rsidRPr="003E17A3" w:rsidRDefault="008442E0" w:rsidP="008442E0">
      <w:pPr>
        <w:pStyle w:val="aff6"/>
        <w:rPr>
          <w:lang w:val="ru-RU"/>
        </w:rPr>
      </w:pPr>
      <w:r w:rsidRPr="003E17A3">
        <w:rPr>
          <w:lang w:val="ru-RU"/>
        </w:rPr>
        <w:t xml:space="preserve">Устройство отвалов, </w:t>
      </w:r>
      <w:proofErr w:type="spellStart"/>
      <w:r w:rsidRPr="003E17A3">
        <w:rPr>
          <w:lang w:val="ru-RU"/>
        </w:rPr>
        <w:t>хвостохранилищ</w:t>
      </w:r>
      <w:proofErr w:type="spellEnd"/>
      <w:r w:rsidRPr="003E17A3">
        <w:rPr>
          <w:lang w:val="ru-RU"/>
        </w:rPr>
        <w:t xml:space="preserve">, </w:t>
      </w:r>
      <w:proofErr w:type="spellStart"/>
      <w:r w:rsidRPr="003E17A3">
        <w:rPr>
          <w:lang w:val="ru-RU"/>
        </w:rPr>
        <w:t>шламонакопителей</w:t>
      </w:r>
      <w:proofErr w:type="spellEnd"/>
      <w:r w:rsidRPr="003E17A3">
        <w:rPr>
          <w:lang w:val="ru-RU"/>
        </w:rPr>
        <w:t>, ме</w:t>
      </w:r>
      <w:proofErr w:type="gramStart"/>
      <w:r w:rsidRPr="003E17A3">
        <w:rPr>
          <w:lang w:val="ru-RU"/>
        </w:rPr>
        <w:t>ст скл</w:t>
      </w:r>
      <w:proofErr w:type="gramEnd"/>
      <w:r w:rsidRPr="003E17A3">
        <w:rPr>
          <w:lang w:val="ru-RU"/>
        </w:rPr>
        <w:t>адирования о</w:t>
      </w:r>
      <w:r w:rsidRPr="003E17A3">
        <w:rPr>
          <w:lang w:val="ru-RU"/>
        </w:rPr>
        <w:t>т</w:t>
      </w:r>
      <w:r w:rsidRPr="003E17A3">
        <w:rPr>
          <w:lang w:val="ru-RU"/>
        </w:rPr>
        <w:t>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w:t>
      </w:r>
      <w:r w:rsidRPr="003E17A3">
        <w:rPr>
          <w:lang w:val="ru-RU"/>
        </w:rPr>
        <w:t>о</w:t>
      </w:r>
      <w:r w:rsidRPr="003E17A3">
        <w:rPr>
          <w:lang w:val="ru-RU"/>
        </w:rPr>
        <w:t xml:space="preserve">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 </w:t>
      </w:r>
    </w:p>
    <w:p w:rsidR="008442E0" w:rsidRPr="003E17A3" w:rsidRDefault="008442E0" w:rsidP="008442E0">
      <w:pPr>
        <w:pStyle w:val="aff6"/>
        <w:rPr>
          <w:lang w:val="ru-RU"/>
        </w:rPr>
      </w:pPr>
      <w:r w:rsidRPr="003E17A3">
        <w:rPr>
          <w:lang w:val="ru-RU"/>
        </w:rPr>
        <w:t xml:space="preserve">Отвалы, в том числе содержащие сланец, мышьяк, свинец, ртуть и </w:t>
      </w:r>
      <w:proofErr w:type="gramStart"/>
      <w:r w:rsidRPr="003E17A3">
        <w:rPr>
          <w:lang w:val="ru-RU"/>
        </w:rPr>
        <w:t>другие</w:t>
      </w:r>
      <w:proofErr w:type="gramEnd"/>
      <w:r w:rsidRPr="003E17A3">
        <w:rPr>
          <w:lang w:val="ru-RU"/>
        </w:rPr>
        <w:t xml:space="preserve"> горючие и токсичные вещества, должны быть отделены от жилых и общественных зданий и с</w:t>
      </w:r>
      <w:r w:rsidRPr="003E17A3">
        <w:rPr>
          <w:lang w:val="ru-RU"/>
        </w:rPr>
        <w:t>о</w:t>
      </w:r>
      <w:r w:rsidRPr="003E17A3">
        <w:rPr>
          <w:lang w:val="ru-RU"/>
        </w:rPr>
        <w:t xml:space="preserve">оружений санитарно-защитной зоной. </w:t>
      </w:r>
    </w:p>
    <w:p w:rsidR="008442E0" w:rsidRPr="003E17A3" w:rsidRDefault="008442E0" w:rsidP="008442E0">
      <w:pPr>
        <w:pStyle w:val="aff6"/>
        <w:rPr>
          <w:lang w:val="ru-RU"/>
        </w:rPr>
      </w:pPr>
      <w:r w:rsidRPr="003E17A3">
        <w:rPr>
          <w:lang w:val="ru-RU"/>
        </w:rPr>
        <w:t>Для объектов по изготовлению и хранению взрывчатых веществ, материалов и и</w:t>
      </w:r>
      <w:r w:rsidRPr="003E17A3">
        <w:rPr>
          <w:lang w:val="ru-RU"/>
        </w:rPr>
        <w:t>з</w:t>
      </w:r>
      <w:r w:rsidRPr="003E17A3">
        <w:rPr>
          <w:lang w:val="ru-RU"/>
        </w:rPr>
        <w:t>делий на их основе следует предусматривать запретные (опасные) зоны. Застройка з</w:t>
      </w:r>
      <w:r w:rsidRPr="003E17A3">
        <w:rPr>
          <w:lang w:val="ru-RU"/>
        </w:rPr>
        <w:t>а</w:t>
      </w:r>
      <w:r w:rsidRPr="003E17A3">
        <w:rPr>
          <w:lang w:val="ru-RU"/>
        </w:rPr>
        <w:t>претных (опасных) зон жилыми, общественными и производственными зданиями не д</w:t>
      </w:r>
      <w:r w:rsidRPr="003E17A3">
        <w:rPr>
          <w:lang w:val="ru-RU"/>
        </w:rPr>
        <w:t>о</w:t>
      </w:r>
      <w:r w:rsidRPr="003E17A3">
        <w:rPr>
          <w:lang w:val="ru-RU"/>
        </w:rPr>
        <w:t xml:space="preserve">пускается. Условия застройки запретных (опасных) зон устанавливаются в соответствии с требованиями СП 42.13330.2011. </w:t>
      </w:r>
    </w:p>
    <w:p w:rsidR="008442E0" w:rsidRPr="003E17A3" w:rsidRDefault="008442E0" w:rsidP="008442E0">
      <w:pPr>
        <w:pStyle w:val="aff6"/>
        <w:rPr>
          <w:lang w:val="ru-RU"/>
        </w:rPr>
      </w:pPr>
      <w:r w:rsidRPr="003E17A3">
        <w:rPr>
          <w:lang w:val="ru-RU"/>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w:t>
      </w:r>
      <w:r w:rsidRPr="003E17A3">
        <w:rPr>
          <w:lang w:val="ru-RU"/>
        </w:rPr>
        <w:t>с</w:t>
      </w:r>
      <w:r w:rsidRPr="003E17A3">
        <w:rPr>
          <w:lang w:val="ru-RU"/>
        </w:rPr>
        <w:t xml:space="preserve">портных сооружений устанавливаются в соответствии с требованиями СанПиН 2.2.1/2.1.1.1200-03. </w:t>
      </w:r>
    </w:p>
    <w:p w:rsidR="008442E0" w:rsidRPr="003E17A3" w:rsidRDefault="008442E0" w:rsidP="008442E0">
      <w:pPr>
        <w:pStyle w:val="aff6"/>
        <w:rPr>
          <w:lang w:val="ru-RU"/>
        </w:rPr>
      </w:pPr>
      <w:r w:rsidRPr="003E17A3">
        <w:rPr>
          <w:lang w:val="ru-RU"/>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w:t>
      </w:r>
      <w:r w:rsidRPr="003E17A3">
        <w:rPr>
          <w:lang w:val="ru-RU"/>
        </w:rPr>
        <w:t>и</w:t>
      </w:r>
      <w:r w:rsidRPr="003E17A3">
        <w:rPr>
          <w:lang w:val="ru-RU"/>
        </w:rPr>
        <w:t>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r>
        <w:rPr>
          <w:lang w:val="ru-RU"/>
        </w:rPr>
        <w:t xml:space="preserve"> </w:t>
      </w:r>
      <w:r w:rsidRPr="003E17A3">
        <w:rPr>
          <w:lang w:val="ru-RU"/>
        </w:rPr>
        <w:t>быть взята санитарная классификация предприятий, установленная сан</w:t>
      </w:r>
      <w:r w:rsidRPr="003E17A3">
        <w:rPr>
          <w:lang w:val="ru-RU"/>
        </w:rPr>
        <w:t>и</w:t>
      </w:r>
      <w:r w:rsidRPr="003E17A3">
        <w:rPr>
          <w:lang w:val="ru-RU"/>
        </w:rPr>
        <w:t xml:space="preserve">тарными правилами и нормами. </w:t>
      </w:r>
    </w:p>
    <w:p w:rsidR="008442E0" w:rsidRPr="003E17A3" w:rsidRDefault="008442E0" w:rsidP="008442E0">
      <w:pPr>
        <w:pStyle w:val="aff6"/>
        <w:rPr>
          <w:lang w:val="ru-RU"/>
        </w:rPr>
      </w:pPr>
      <w:r w:rsidRPr="003E17A3">
        <w:rPr>
          <w:lang w:val="ru-RU"/>
        </w:rPr>
        <w:lastRenderedPageBreak/>
        <w:t>Реконструкция, техническое перевооружение промышленных объектов и прои</w:t>
      </w:r>
      <w:r w:rsidRPr="003E17A3">
        <w:rPr>
          <w:lang w:val="ru-RU"/>
        </w:rPr>
        <w:t>з</w:t>
      </w:r>
      <w:r w:rsidRPr="003E17A3">
        <w:rPr>
          <w:lang w:val="ru-RU"/>
        </w:rPr>
        <w:t>во</w:t>
      </w:r>
      <w:proofErr w:type="gramStart"/>
      <w:r w:rsidRPr="003E17A3">
        <w:rPr>
          <w:lang w:val="ru-RU"/>
        </w:rPr>
        <w:t>дств пр</w:t>
      </w:r>
      <w:proofErr w:type="gramEnd"/>
      <w:r w:rsidRPr="003E17A3">
        <w:rPr>
          <w:lang w:val="ru-RU"/>
        </w:rPr>
        <w:t>оводится при наличии проекта с расчетами прогнозируемого загрязнения атм</w:t>
      </w:r>
      <w:r w:rsidRPr="003E17A3">
        <w:rPr>
          <w:lang w:val="ru-RU"/>
        </w:rPr>
        <w:t>о</w:t>
      </w:r>
      <w:r w:rsidRPr="003E17A3">
        <w:rPr>
          <w:lang w:val="ru-RU"/>
        </w:rPr>
        <w:t>сферного воздуха, физического воздействия на атмосферный воздух, выполненными в с</w:t>
      </w:r>
      <w:r w:rsidRPr="003E17A3">
        <w:rPr>
          <w:lang w:val="ru-RU"/>
        </w:rPr>
        <w:t>о</w:t>
      </w:r>
      <w:r w:rsidRPr="003E17A3">
        <w:rPr>
          <w:lang w:val="ru-RU"/>
        </w:rPr>
        <w:t>ставе проекта санитарно-защитной зоны с расчетными границами. После окончания р</w:t>
      </w:r>
      <w:r w:rsidRPr="003E17A3">
        <w:rPr>
          <w:lang w:val="ru-RU"/>
        </w:rPr>
        <w:t>е</w:t>
      </w:r>
      <w:r w:rsidRPr="003E17A3">
        <w:rPr>
          <w:lang w:val="ru-RU"/>
        </w:rPr>
        <w:t>конструкции и ввода объекта в эксплуатацию расчетные параметры должны быть по</w:t>
      </w:r>
      <w:r w:rsidRPr="003E17A3">
        <w:rPr>
          <w:lang w:val="ru-RU"/>
        </w:rPr>
        <w:t>д</w:t>
      </w:r>
      <w:r w:rsidRPr="003E17A3">
        <w:rPr>
          <w:lang w:val="ru-RU"/>
        </w:rPr>
        <w:t>тверждены результатами натурных исследований атмосферного воздуха и измерений ф</w:t>
      </w:r>
      <w:r w:rsidRPr="003E17A3">
        <w:rPr>
          <w:lang w:val="ru-RU"/>
        </w:rPr>
        <w:t>и</w:t>
      </w:r>
      <w:r w:rsidRPr="003E17A3">
        <w:rPr>
          <w:lang w:val="ru-RU"/>
        </w:rPr>
        <w:t xml:space="preserve">зических факторов воздействия на атмосферный воздух. </w:t>
      </w:r>
    </w:p>
    <w:p w:rsidR="008442E0" w:rsidRPr="003E17A3" w:rsidRDefault="008442E0" w:rsidP="008442E0">
      <w:pPr>
        <w:pStyle w:val="aff6"/>
        <w:rPr>
          <w:lang w:val="ru-RU"/>
        </w:rPr>
      </w:pPr>
      <w:r w:rsidRPr="003E17A3">
        <w:rPr>
          <w:lang w:val="ru-RU"/>
        </w:rPr>
        <w:t xml:space="preserve">Размещение зданий, сооружений и коммуникаций не допускается: </w:t>
      </w:r>
    </w:p>
    <w:p w:rsidR="008442E0" w:rsidRPr="003E17A3" w:rsidRDefault="008442E0" w:rsidP="008442E0">
      <w:pPr>
        <w:pStyle w:val="aff6"/>
        <w:numPr>
          <w:ilvl w:val="0"/>
          <w:numId w:val="21"/>
        </w:numPr>
        <w:rPr>
          <w:lang w:val="ru-RU"/>
        </w:rPr>
      </w:pPr>
      <w:r w:rsidRPr="003E17A3">
        <w:rPr>
          <w:lang w:val="ru-RU"/>
        </w:rPr>
        <w:t>на землях особо охраняемых природных территорий, в том числе на землях рекр</w:t>
      </w:r>
      <w:r w:rsidRPr="003E17A3">
        <w:rPr>
          <w:lang w:val="ru-RU"/>
        </w:rPr>
        <w:t>е</w:t>
      </w:r>
      <w:r w:rsidRPr="003E17A3">
        <w:rPr>
          <w:lang w:val="ru-RU"/>
        </w:rPr>
        <w:t xml:space="preserve">ационных зон, если это противоречит целевому использованию данных земель и может нанести ущерб природным комплексам и их компонентам; </w:t>
      </w:r>
    </w:p>
    <w:p w:rsidR="008442E0" w:rsidRPr="003E17A3" w:rsidRDefault="008442E0" w:rsidP="008442E0">
      <w:pPr>
        <w:pStyle w:val="aff6"/>
        <w:numPr>
          <w:ilvl w:val="0"/>
          <w:numId w:val="21"/>
        </w:numPr>
        <w:rPr>
          <w:lang w:val="ru-RU"/>
        </w:rPr>
      </w:pPr>
      <w:r w:rsidRPr="003E17A3">
        <w:rPr>
          <w:lang w:val="ru-RU"/>
        </w:rPr>
        <w:t xml:space="preserve">на землях зеленых зон, если проектируемые объекты не предназначены для отдыха, спорта или обслуживания пригородного лесного хозяйства; </w:t>
      </w:r>
    </w:p>
    <w:p w:rsidR="008442E0" w:rsidRPr="003E17A3" w:rsidRDefault="008442E0" w:rsidP="008442E0">
      <w:pPr>
        <w:pStyle w:val="aff6"/>
        <w:numPr>
          <w:ilvl w:val="0"/>
          <w:numId w:val="21"/>
        </w:numPr>
        <w:rPr>
          <w:lang w:val="ru-RU"/>
        </w:rPr>
      </w:pPr>
      <w:r w:rsidRPr="003E17A3">
        <w:rPr>
          <w:lang w:val="ru-RU"/>
        </w:rPr>
        <w:t xml:space="preserve">в зонах охраны гидрометеорологических станций; </w:t>
      </w:r>
    </w:p>
    <w:p w:rsidR="008442E0" w:rsidRPr="003E17A3" w:rsidRDefault="008442E0" w:rsidP="008442E0">
      <w:pPr>
        <w:pStyle w:val="aff6"/>
        <w:numPr>
          <w:ilvl w:val="0"/>
          <w:numId w:val="21"/>
        </w:numPr>
        <w:rPr>
          <w:lang w:val="ru-RU"/>
        </w:rPr>
      </w:pPr>
      <w:r w:rsidRPr="003E17A3">
        <w:rPr>
          <w:lang w:val="ru-RU"/>
        </w:rPr>
        <w:t xml:space="preserve">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8442E0" w:rsidRPr="003E17A3" w:rsidRDefault="008442E0" w:rsidP="008442E0">
      <w:pPr>
        <w:pStyle w:val="aff6"/>
        <w:numPr>
          <w:ilvl w:val="0"/>
          <w:numId w:val="21"/>
        </w:numPr>
        <w:rPr>
          <w:lang w:val="ru-RU"/>
        </w:rPr>
      </w:pPr>
      <w:r w:rsidRPr="003E17A3">
        <w:rPr>
          <w:lang w:val="ru-RU"/>
        </w:rPr>
        <w:t xml:space="preserve">на землях </w:t>
      </w:r>
      <w:proofErr w:type="spellStart"/>
      <w:r w:rsidRPr="003E17A3">
        <w:rPr>
          <w:lang w:val="ru-RU"/>
        </w:rPr>
        <w:t>водоохранных</w:t>
      </w:r>
      <w:proofErr w:type="spellEnd"/>
      <w:r w:rsidRPr="003E17A3">
        <w:rPr>
          <w:lang w:val="ru-RU"/>
        </w:rPr>
        <w:t xml:space="preserve"> зон и прибрежных защитных полос водных объектов, а также на территориях, прилегающих к водным объектам, имеющим высокое </w:t>
      </w:r>
      <w:proofErr w:type="spellStart"/>
      <w:r w:rsidRPr="003E17A3">
        <w:rPr>
          <w:lang w:val="ru-RU"/>
        </w:rPr>
        <w:t>рыб</w:t>
      </w:r>
      <w:r w:rsidRPr="003E17A3">
        <w:rPr>
          <w:lang w:val="ru-RU"/>
        </w:rPr>
        <w:t>о</w:t>
      </w:r>
      <w:r w:rsidRPr="003E17A3">
        <w:rPr>
          <w:lang w:val="ru-RU"/>
        </w:rPr>
        <w:t>хозяйственное</w:t>
      </w:r>
      <w:proofErr w:type="spellEnd"/>
      <w:r w:rsidRPr="003E17A3">
        <w:rPr>
          <w:lang w:val="ru-RU"/>
        </w:rPr>
        <w:t xml:space="preserve"> значение, за исключением случаев предусмотренных Водным к</w:t>
      </w:r>
      <w:r w:rsidRPr="003E17A3">
        <w:rPr>
          <w:lang w:val="ru-RU"/>
        </w:rPr>
        <w:t>о</w:t>
      </w:r>
      <w:r w:rsidRPr="003E17A3">
        <w:rPr>
          <w:lang w:val="ru-RU"/>
        </w:rPr>
        <w:t xml:space="preserve">дексом Российской Федерации; </w:t>
      </w:r>
    </w:p>
    <w:p w:rsidR="008442E0" w:rsidRPr="003E17A3" w:rsidRDefault="008442E0" w:rsidP="008442E0">
      <w:pPr>
        <w:pStyle w:val="aff6"/>
        <w:numPr>
          <w:ilvl w:val="0"/>
          <w:numId w:val="21"/>
        </w:numPr>
        <w:rPr>
          <w:lang w:val="ru-RU"/>
        </w:rPr>
      </w:pPr>
      <w:r w:rsidRPr="003E17A3">
        <w:rPr>
          <w:lang w:val="ru-RU"/>
        </w:rPr>
        <w:t xml:space="preserve">в зонах санитарной охраны курортов, если проектируемые объекты не связаны с эксплуатацией природных лечебных средств курортов; </w:t>
      </w:r>
    </w:p>
    <w:p w:rsidR="008442E0" w:rsidRPr="003E17A3" w:rsidRDefault="008442E0" w:rsidP="008442E0">
      <w:pPr>
        <w:pStyle w:val="aff6"/>
        <w:numPr>
          <w:ilvl w:val="0"/>
          <w:numId w:val="21"/>
        </w:numPr>
        <w:rPr>
          <w:lang w:val="ru-RU"/>
        </w:rPr>
      </w:pPr>
      <w:r w:rsidRPr="003E17A3">
        <w:rPr>
          <w:lang w:val="ru-RU"/>
        </w:rPr>
        <w:t xml:space="preserve">в зонах возможного проявления оползней и других опасных факторов природного характера; </w:t>
      </w:r>
    </w:p>
    <w:p w:rsidR="008442E0" w:rsidRPr="003E17A3" w:rsidRDefault="008442E0" w:rsidP="008442E0">
      <w:pPr>
        <w:pStyle w:val="aff6"/>
        <w:numPr>
          <w:ilvl w:val="0"/>
          <w:numId w:val="21"/>
        </w:numPr>
        <w:rPr>
          <w:lang w:val="ru-RU"/>
        </w:rPr>
      </w:pPr>
      <w:r w:rsidRPr="003E17A3">
        <w:rPr>
          <w:lang w:val="ru-RU"/>
        </w:rPr>
        <w:t>в зонах возможного затопления (при глубине затопления 1,5 м и более), не име</w:t>
      </w:r>
      <w:r w:rsidRPr="003E17A3">
        <w:rPr>
          <w:lang w:val="ru-RU"/>
        </w:rPr>
        <w:t>ю</w:t>
      </w:r>
      <w:r w:rsidRPr="003E17A3">
        <w:rPr>
          <w:lang w:val="ru-RU"/>
        </w:rPr>
        <w:t xml:space="preserve">щих соответствующих сооружений инженерной защиты; </w:t>
      </w:r>
    </w:p>
    <w:p w:rsidR="008442E0" w:rsidRPr="003E17A3" w:rsidRDefault="008442E0" w:rsidP="008442E0">
      <w:pPr>
        <w:pStyle w:val="aff6"/>
        <w:numPr>
          <w:ilvl w:val="0"/>
          <w:numId w:val="21"/>
        </w:numPr>
        <w:rPr>
          <w:lang w:val="ru-RU"/>
        </w:rPr>
      </w:pPr>
      <w:r w:rsidRPr="003E17A3">
        <w:rPr>
          <w:lang w:val="ru-RU"/>
        </w:rPr>
        <w:t xml:space="preserve">в охранных зонах магистральных трубопроводов. </w:t>
      </w:r>
    </w:p>
    <w:p w:rsidR="008442E0" w:rsidRPr="003E17A3" w:rsidRDefault="008442E0" w:rsidP="008442E0">
      <w:pPr>
        <w:pStyle w:val="aff6"/>
        <w:rPr>
          <w:lang w:val="ru-RU"/>
        </w:rPr>
      </w:pPr>
      <w:r w:rsidRPr="003E17A3">
        <w:rPr>
          <w:lang w:val="ru-RU"/>
        </w:rPr>
        <w:t>Проектирование и строительство объектов в пределах особо охраняемых приро</w:t>
      </w:r>
      <w:r w:rsidRPr="003E17A3">
        <w:rPr>
          <w:lang w:val="ru-RU"/>
        </w:rPr>
        <w:t>д</w:t>
      </w:r>
      <w:r w:rsidRPr="003E17A3">
        <w:rPr>
          <w:lang w:val="ru-RU"/>
        </w:rPr>
        <w:t>ных территорий производится в соответствии с требованиями Федерального закона от 14.03.1995 № 33-ФЗ «Об особо охраняемых природных территориях», регионального з</w:t>
      </w:r>
      <w:r w:rsidRPr="003E17A3">
        <w:rPr>
          <w:lang w:val="ru-RU"/>
        </w:rPr>
        <w:t>а</w:t>
      </w:r>
      <w:r w:rsidRPr="003E17A3">
        <w:rPr>
          <w:lang w:val="ru-RU"/>
        </w:rPr>
        <w:t>конодательства в сфере охраны особо охраняемых природных территорий, а также норм</w:t>
      </w:r>
      <w:r w:rsidRPr="003E17A3">
        <w:rPr>
          <w:lang w:val="ru-RU"/>
        </w:rPr>
        <w:t>а</w:t>
      </w:r>
      <w:r w:rsidRPr="003E17A3">
        <w:rPr>
          <w:lang w:val="ru-RU"/>
        </w:rPr>
        <w:t>тивных документов, устанавливающих правовой статус каждой конкретной особо охран</w:t>
      </w:r>
      <w:r w:rsidRPr="003E17A3">
        <w:rPr>
          <w:lang w:val="ru-RU"/>
        </w:rPr>
        <w:t>я</w:t>
      </w:r>
      <w:r w:rsidRPr="003E17A3">
        <w:rPr>
          <w:lang w:val="ru-RU"/>
        </w:rPr>
        <w:t>емой природной территории.</w:t>
      </w:r>
    </w:p>
    <w:p w:rsidR="008442E0" w:rsidRDefault="008442E0" w:rsidP="007755AA">
      <w:pPr>
        <w:pStyle w:val="3"/>
        <w:numPr>
          <w:ilvl w:val="2"/>
          <w:numId w:val="13"/>
        </w:numPr>
        <w:ind w:left="0" w:firstLine="0"/>
      </w:pPr>
      <w:bookmarkStart w:id="411" w:name="_Toc479953599"/>
      <w:bookmarkStart w:id="412" w:name="_Toc488054160"/>
      <w:bookmarkStart w:id="413" w:name="_Toc490637701"/>
      <w:r w:rsidRPr="007755AA">
        <w:t>Требования</w:t>
      </w:r>
      <w:r>
        <w:t xml:space="preserve"> </w:t>
      </w:r>
      <w:r w:rsidRPr="0043272A">
        <w:t>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bookmarkEnd w:id="411"/>
      <w:bookmarkEnd w:id="412"/>
      <w:bookmarkEnd w:id="413"/>
    </w:p>
    <w:p w:rsidR="008442E0" w:rsidRPr="0043272A" w:rsidRDefault="008442E0" w:rsidP="008442E0">
      <w:pPr>
        <w:pStyle w:val="aff6"/>
        <w:rPr>
          <w:lang w:val="ru-RU"/>
        </w:rPr>
      </w:pPr>
      <w:r w:rsidRPr="0043272A">
        <w:rPr>
          <w:lang w:val="ru-RU"/>
        </w:rPr>
        <w:t>Инженерно-технические мероприятия гражданской обороны и предупреждения чрезвычайных ситуаций (далее</w:t>
      </w:r>
      <w:r>
        <w:rPr>
          <w:lang w:val="ru-RU"/>
        </w:rPr>
        <w:t xml:space="preserve"> – </w:t>
      </w:r>
      <w:r w:rsidRPr="0043272A">
        <w:rPr>
          <w:lang w:val="ru-RU"/>
        </w:rPr>
        <w:t xml:space="preserve">ИТМ ГОЧС) должны учитываться </w:t>
      </w:r>
      <w:proofErr w:type="gramStart"/>
      <w:r w:rsidRPr="0043272A">
        <w:rPr>
          <w:lang w:val="ru-RU"/>
        </w:rPr>
        <w:t>при</w:t>
      </w:r>
      <w:proofErr w:type="gramEnd"/>
      <w:r w:rsidRPr="0043272A">
        <w:rPr>
          <w:lang w:val="ru-RU"/>
        </w:rPr>
        <w:t xml:space="preserve">: </w:t>
      </w:r>
    </w:p>
    <w:p w:rsidR="008442E0" w:rsidRPr="0043272A" w:rsidRDefault="008442E0" w:rsidP="008442E0">
      <w:pPr>
        <w:pStyle w:val="aff6"/>
        <w:numPr>
          <w:ilvl w:val="0"/>
          <w:numId w:val="19"/>
        </w:numPr>
        <w:rPr>
          <w:lang w:val="ru-RU"/>
        </w:rPr>
      </w:pPr>
      <w:r w:rsidRPr="0043272A">
        <w:rPr>
          <w:lang w:val="ru-RU"/>
        </w:rPr>
        <w:t>подготовке документов территориального планирования муниципальных образ</w:t>
      </w:r>
      <w:r w:rsidRPr="0043272A">
        <w:rPr>
          <w:lang w:val="ru-RU"/>
        </w:rPr>
        <w:t>о</w:t>
      </w:r>
      <w:r w:rsidRPr="0043272A">
        <w:rPr>
          <w:lang w:val="ru-RU"/>
        </w:rPr>
        <w:t xml:space="preserve">ваний; </w:t>
      </w:r>
    </w:p>
    <w:p w:rsidR="008442E0" w:rsidRPr="0043272A" w:rsidRDefault="008442E0" w:rsidP="008442E0">
      <w:pPr>
        <w:pStyle w:val="aff6"/>
        <w:numPr>
          <w:ilvl w:val="0"/>
          <w:numId w:val="19"/>
        </w:numPr>
        <w:rPr>
          <w:lang w:val="ru-RU"/>
        </w:rPr>
      </w:pPr>
      <w:r w:rsidRPr="0043272A">
        <w:rPr>
          <w:lang w:val="ru-RU"/>
        </w:rPr>
        <w:t>разработке документации по планировке территории (проектов планировки, прое</w:t>
      </w:r>
      <w:r w:rsidRPr="0043272A">
        <w:rPr>
          <w:lang w:val="ru-RU"/>
        </w:rPr>
        <w:t>к</w:t>
      </w:r>
      <w:r w:rsidRPr="0043272A">
        <w:rPr>
          <w:lang w:val="ru-RU"/>
        </w:rPr>
        <w:t xml:space="preserve">тов межевания территории, градостроительных планов земельных участков); </w:t>
      </w:r>
    </w:p>
    <w:p w:rsidR="008442E0" w:rsidRPr="0043272A" w:rsidRDefault="008442E0" w:rsidP="008442E0">
      <w:pPr>
        <w:pStyle w:val="aff6"/>
        <w:numPr>
          <w:ilvl w:val="0"/>
          <w:numId w:val="19"/>
        </w:numPr>
        <w:rPr>
          <w:lang w:val="ru-RU"/>
        </w:rPr>
      </w:pPr>
      <w:r w:rsidRPr="0043272A">
        <w:rPr>
          <w:lang w:val="ru-RU"/>
        </w:rPr>
        <w:t xml:space="preserve">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 </w:t>
      </w:r>
    </w:p>
    <w:p w:rsidR="008442E0" w:rsidRPr="003E17A3" w:rsidRDefault="008442E0" w:rsidP="008442E0">
      <w:pPr>
        <w:pStyle w:val="aff6"/>
        <w:rPr>
          <w:lang w:val="ru-RU"/>
        </w:rPr>
      </w:pPr>
      <w:r w:rsidRPr="003E17A3">
        <w:rPr>
          <w:lang w:val="ru-RU"/>
        </w:rPr>
        <w:lastRenderedPageBreak/>
        <w:t>Мероприятия по гражданской обороне разрабатываются органами местного сам</w:t>
      </w:r>
      <w:r w:rsidRPr="003E17A3">
        <w:rPr>
          <w:lang w:val="ru-RU"/>
        </w:rPr>
        <w:t>о</w:t>
      </w:r>
      <w:r w:rsidRPr="003E17A3">
        <w:rPr>
          <w:lang w:val="ru-RU"/>
        </w:rPr>
        <w:t>управления муниципальных образований в соответствии с требованиями Федерального закона от 12.02.1998 № 28-ФЗ «О гражданской обороне».</w:t>
      </w:r>
    </w:p>
    <w:p w:rsidR="008442E0" w:rsidRPr="003E17A3" w:rsidRDefault="008442E0" w:rsidP="008442E0">
      <w:pPr>
        <w:pStyle w:val="aff6"/>
        <w:rPr>
          <w:lang w:val="ru-RU"/>
        </w:rPr>
      </w:pPr>
      <w:r w:rsidRPr="003E17A3">
        <w:rPr>
          <w:lang w:val="ru-RU"/>
        </w:rPr>
        <w:t>Мероприятия по защите территорий от воздействия чрезвычайных ситуаций пр</w:t>
      </w:r>
      <w:r w:rsidRPr="003E17A3">
        <w:rPr>
          <w:lang w:val="ru-RU"/>
        </w:rPr>
        <w:t>и</w:t>
      </w:r>
      <w:r w:rsidRPr="003E17A3">
        <w:rPr>
          <w:lang w:val="ru-RU"/>
        </w:rPr>
        <w:t>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«О защите населения и территорий от чрезвычайных ситуаций пр</w:t>
      </w:r>
      <w:r w:rsidRPr="003E17A3">
        <w:rPr>
          <w:lang w:val="ru-RU"/>
        </w:rPr>
        <w:t>и</w:t>
      </w:r>
      <w:r w:rsidRPr="003E17A3">
        <w:rPr>
          <w:lang w:val="ru-RU"/>
        </w:rPr>
        <w:t xml:space="preserve">родного и техногенного характера» с учетом требований ГОСТ </w:t>
      </w:r>
      <w:proofErr w:type="gramStart"/>
      <w:r w:rsidRPr="003E17A3">
        <w:rPr>
          <w:lang w:val="ru-RU"/>
        </w:rPr>
        <w:t>Р</w:t>
      </w:r>
      <w:proofErr w:type="gramEnd"/>
      <w:r w:rsidRPr="003E17A3">
        <w:rPr>
          <w:lang w:val="ru-RU"/>
        </w:rPr>
        <w:t xml:space="preserve"> 22.0.07-95. </w:t>
      </w:r>
    </w:p>
    <w:p w:rsidR="008442E0" w:rsidRPr="003E17A3" w:rsidRDefault="008442E0" w:rsidP="008442E0">
      <w:pPr>
        <w:pStyle w:val="aff6"/>
        <w:rPr>
          <w:lang w:val="ru-RU"/>
        </w:rPr>
      </w:pPr>
      <w:r w:rsidRPr="003E17A3">
        <w:rPr>
          <w:lang w:val="ru-RU"/>
        </w:rPr>
        <w:t>Территории подверженные риску возникновения чрезвычайных ситуаций приро</w:t>
      </w:r>
      <w:r w:rsidRPr="003E17A3">
        <w:rPr>
          <w:lang w:val="ru-RU"/>
        </w:rPr>
        <w:t>д</w:t>
      </w:r>
      <w:r w:rsidRPr="003E17A3">
        <w:rPr>
          <w:lang w:val="ru-RU"/>
        </w:rPr>
        <w:t xml:space="preserve">ного и техногенного характера отображаются на основании сведений, предоставляемых </w:t>
      </w:r>
      <w:bookmarkStart w:id="414" w:name="OLE_LINK13"/>
      <w:bookmarkStart w:id="415" w:name="OLE_LINK14"/>
      <w:r w:rsidRPr="003E17A3">
        <w:rPr>
          <w:lang w:val="ru-RU"/>
        </w:rPr>
        <w:t xml:space="preserve">Главным управлением МЧС России по </w:t>
      </w:r>
      <w:r w:rsidR="00062F97">
        <w:rPr>
          <w:lang w:val="ru-RU"/>
        </w:rPr>
        <w:t>Волгоградск</w:t>
      </w:r>
      <w:r w:rsidR="004670BA">
        <w:rPr>
          <w:lang w:val="ru-RU"/>
        </w:rPr>
        <w:t>ой области</w:t>
      </w:r>
      <w:bookmarkEnd w:id="414"/>
      <w:bookmarkEnd w:id="415"/>
      <w:r w:rsidRPr="003E17A3">
        <w:rPr>
          <w:lang w:val="ru-RU"/>
        </w:rPr>
        <w:t xml:space="preserve">. </w:t>
      </w:r>
    </w:p>
    <w:p w:rsidR="008442E0" w:rsidRPr="000A5E63" w:rsidRDefault="008442E0" w:rsidP="008442E0">
      <w:pPr>
        <w:pStyle w:val="aff6"/>
        <w:rPr>
          <w:b/>
          <w:i/>
          <w:lang w:val="ru-RU"/>
        </w:rPr>
      </w:pPr>
      <w:r w:rsidRPr="000A5E63">
        <w:rPr>
          <w:b/>
          <w:i/>
          <w:lang w:val="ru-RU"/>
        </w:rPr>
        <w:t xml:space="preserve">Требования к обеспечению пожарной безопасности </w:t>
      </w:r>
    </w:p>
    <w:p w:rsidR="008442E0" w:rsidRPr="00816D68" w:rsidRDefault="008442E0" w:rsidP="008442E0">
      <w:pPr>
        <w:pStyle w:val="aff6"/>
        <w:rPr>
          <w:lang w:val="ru-RU"/>
        </w:rPr>
      </w:pPr>
      <w:proofErr w:type="gramStart"/>
      <w:r w:rsidRPr="000A5E63">
        <w:rPr>
          <w:lang w:val="ru-RU"/>
        </w:rPr>
        <w:t>Нормативные показатели пожарной безопасности муниципальных образований принимаются в соответствии с главой 15 «Требования пожарной безопасности при град</w:t>
      </w:r>
      <w:r w:rsidRPr="000A5E63">
        <w:rPr>
          <w:lang w:val="ru-RU"/>
        </w:rPr>
        <w:t>о</w:t>
      </w:r>
      <w:r w:rsidRPr="000A5E63">
        <w:rPr>
          <w:lang w:val="ru-RU"/>
        </w:rPr>
        <w:t>строительной деятельности» раздела II «Требования пожарной безопасности при проект</w:t>
      </w:r>
      <w:r w:rsidRPr="000A5E63">
        <w:rPr>
          <w:lang w:val="ru-RU"/>
        </w:rPr>
        <w:t>и</w:t>
      </w:r>
      <w:r w:rsidRPr="000A5E63">
        <w:rPr>
          <w:lang w:val="ru-RU"/>
        </w:rPr>
        <w:t>ровании, строительстве и эксплуатации поселений и городских округов» Технического регламента о требованиях пожарной безопасности, утвержденного Федеральным зако</w:t>
      </w:r>
      <w:r>
        <w:rPr>
          <w:lang w:val="ru-RU"/>
        </w:rPr>
        <w:t xml:space="preserve">ном от 22.07.2008 № 123-ФЗ с учетом требований </w:t>
      </w:r>
      <w:r w:rsidRPr="00816D68">
        <w:rPr>
          <w:lang w:val="ru-RU"/>
        </w:rPr>
        <w:t>региональных нормативов градостроител</w:t>
      </w:r>
      <w:r w:rsidRPr="00816D68">
        <w:rPr>
          <w:lang w:val="ru-RU"/>
        </w:rPr>
        <w:t>ь</w:t>
      </w:r>
      <w:r w:rsidRPr="00816D68">
        <w:rPr>
          <w:lang w:val="ru-RU"/>
        </w:rPr>
        <w:t xml:space="preserve">ного проектирования «Расчетные показатели обеспеченности населения </w:t>
      </w:r>
      <w:r w:rsidR="00062F97">
        <w:rPr>
          <w:lang w:val="ru-RU"/>
        </w:rPr>
        <w:t>Волгоградск</w:t>
      </w:r>
      <w:r w:rsidR="004670BA">
        <w:rPr>
          <w:lang w:val="ru-RU"/>
        </w:rPr>
        <w:t>ой области</w:t>
      </w:r>
      <w:r w:rsidRPr="00816D68">
        <w:rPr>
          <w:lang w:val="ru-RU"/>
        </w:rPr>
        <w:t xml:space="preserve"> объектами пожарной охраны</w:t>
      </w:r>
      <w:proofErr w:type="gramEnd"/>
      <w:r>
        <w:rPr>
          <w:lang w:val="ru-RU"/>
        </w:rPr>
        <w:t xml:space="preserve">», </w:t>
      </w:r>
      <w:proofErr w:type="gramStart"/>
      <w:r>
        <w:rPr>
          <w:lang w:val="ru-RU"/>
        </w:rPr>
        <w:t>утвержденных</w:t>
      </w:r>
      <w:proofErr w:type="gramEnd"/>
      <w:r>
        <w:rPr>
          <w:lang w:val="ru-RU"/>
        </w:rPr>
        <w:t xml:space="preserve"> п</w:t>
      </w:r>
      <w:r w:rsidRPr="00816D68">
        <w:rPr>
          <w:lang w:val="ru-RU"/>
        </w:rPr>
        <w:t>остановление</w:t>
      </w:r>
      <w:r>
        <w:rPr>
          <w:lang w:val="ru-RU"/>
        </w:rPr>
        <w:t>м</w:t>
      </w:r>
      <w:r w:rsidRPr="00816D68">
        <w:rPr>
          <w:lang w:val="ru-RU"/>
        </w:rPr>
        <w:t xml:space="preserve"> Правительства </w:t>
      </w:r>
      <w:r w:rsidR="00062F97">
        <w:rPr>
          <w:lang w:val="ru-RU"/>
        </w:rPr>
        <w:t>Волгоградск</w:t>
      </w:r>
      <w:r w:rsidR="004670BA">
        <w:rPr>
          <w:lang w:val="ru-RU"/>
        </w:rPr>
        <w:t>ой области</w:t>
      </w:r>
      <w:r w:rsidRPr="00816D68">
        <w:rPr>
          <w:lang w:val="ru-RU"/>
        </w:rPr>
        <w:t xml:space="preserve"> от 22.07.2016 № 489-п.</w:t>
      </w:r>
    </w:p>
    <w:p w:rsidR="008442E0" w:rsidRPr="000A5E63" w:rsidRDefault="008442E0" w:rsidP="008442E0">
      <w:pPr>
        <w:pStyle w:val="aff6"/>
        <w:rPr>
          <w:b/>
          <w:i/>
          <w:lang w:val="ru-RU"/>
        </w:rPr>
      </w:pPr>
      <w:r w:rsidRPr="000A5E63">
        <w:rPr>
          <w:b/>
          <w:i/>
          <w:lang w:val="ru-RU"/>
        </w:rPr>
        <w:t xml:space="preserve">Требования к обеспечению защиты от затопления и подтопления </w:t>
      </w:r>
    </w:p>
    <w:p w:rsidR="008442E0" w:rsidRPr="000A5E63" w:rsidRDefault="008442E0" w:rsidP="008442E0">
      <w:pPr>
        <w:pStyle w:val="aff6"/>
        <w:rPr>
          <w:lang w:val="ru-RU"/>
        </w:rPr>
      </w:pPr>
      <w:r w:rsidRPr="000A5E63">
        <w:rPr>
          <w:lang w:val="ru-RU"/>
        </w:rPr>
        <w:t>На территориях, подверженных затоплению и подтоплению, строительство кап</w:t>
      </w:r>
      <w:r w:rsidRPr="000A5E63">
        <w:rPr>
          <w:lang w:val="ru-RU"/>
        </w:rPr>
        <w:t>и</w:t>
      </w:r>
      <w:r w:rsidRPr="000A5E63">
        <w:rPr>
          <w:lang w:val="ru-RU"/>
        </w:rPr>
        <w:t xml:space="preserve">тальных зданий, строений, сооружений без проведения мероприятий по предотвращению негативного воздействия вод запрещаются. </w:t>
      </w:r>
    </w:p>
    <w:p w:rsidR="008442E0" w:rsidRPr="000A5E63" w:rsidRDefault="008442E0" w:rsidP="008442E0">
      <w:pPr>
        <w:pStyle w:val="aff6"/>
        <w:rPr>
          <w:lang w:val="ru-RU"/>
        </w:rPr>
      </w:pPr>
      <w:r w:rsidRPr="000A5E63">
        <w:rPr>
          <w:lang w:val="ru-RU"/>
        </w:rPr>
        <w:t xml:space="preserve">Территории, расположенные на участках, подверженных негативному влиянию вод должны быть обеспечены защитными гидротехническими сооружениями. </w:t>
      </w:r>
    </w:p>
    <w:p w:rsidR="008442E0" w:rsidRPr="000A5E63" w:rsidRDefault="008442E0" w:rsidP="008442E0">
      <w:pPr>
        <w:pStyle w:val="aff6"/>
        <w:rPr>
          <w:lang w:val="ru-RU"/>
        </w:rPr>
      </w:pPr>
      <w:r w:rsidRPr="000A5E63">
        <w:rPr>
          <w:lang w:val="ru-RU"/>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0A5E63">
        <w:rPr>
          <w:lang w:val="ru-RU"/>
        </w:rPr>
        <w:t>о</w:t>
      </w:r>
      <w:r w:rsidRPr="000A5E63">
        <w:rPr>
          <w:lang w:val="ru-RU"/>
        </w:rPr>
        <w:t>дами подсыпкой (намывом) или обвалованием. Отметку бровки подсыпанной территории следует принимать не менее</w:t>
      </w:r>
      <w:proofErr w:type="gramStart"/>
      <w:r w:rsidRPr="000A5E63">
        <w:rPr>
          <w:lang w:val="ru-RU"/>
        </w:rPr>
        <w:t>,</w:t>
      </w:r>
      <w:proofErr w:type="gramEnd"/>
      <w:r w:rsidRPr="000A5E63">
        <w:rPr>
          <w:lang w:val="ru-RU"/>
        </w:rPr>
        <w:t xml:space="preserve"> чем на 0,5 м выше расчетного горизонта высоких вод с уч</w:t>
      </w:r>
      <w:r w:rsidRPr="000A5E63">
        <w:rPr>
          <w:lang w:val="ru-RU"/>
        </w:rPr>
        <w:t>е</w:t>
      </w:r>
      <w:r w:rsidRPr="000A5E63">
        <w:rPr>
          <w:lang w:val="ru-RU"/>
        </w:rPr>
        <w:t xml:space="preserve">том высоты волны при ветровом нагоне. </w:t>
      </w:r>
    </w:p>
    <w:p w:rsidR="008442E0" w:rsidRPr="000A5E63" w:rsidRDefault="008442E0" w:rsidP="008442E0">
      <w:pPr>
        <w:pStyle w:val="aff6"/>
        <w:rPr>
          <w:lang w:val="ru-RU"/>
        </w:rPr>
      </w:pPr>
      <w:r w:rsidRPr="000A5E63">
        <w:rPr>
          <w:lang w:val="ru-RU"/>
        </w:rPr>
        <w:t>За расчетный горизонт высоких вод следует принимать отметку наивысшего уро</w:t>
      </w:r>
      <w:r w:rsidRPr="000A5E63">
        <w:rPr>
          <w:lang w:val="ru-RU"/>
        </w:rPr>
        <w:t>в</w:t>
      </w:r>
      <w:r w:rsidRPr="000A5E63">
        <w:rPr>
          <w:lang w:val="ru-RU"/>
        </w:rPr>
        <w:t xml:space="preserve">ня воды повторяемостью: </w:t>
      </w:r>
    </w:p>
    <w:p w:rsidR="008442E0" w:rsidRPr="000A5E63" w:rsidRDefault="008442E0" w:rsidP="008442E0">
      <w:pPr>
        <w:pStyle w:val="aff6"/>
        <w:numPr>
          <w:ilvl w:val="0"/>
          <w:numId w:val="22"/>
        </w:numPr>
        <w:rPr>
          <w:lang w:val="ru-RU"/>
        </w:rPr>
      </w:pPr>
      <w:r w:rsidRPr="000A5E63">
        <w:rPr>
          <w:lang w:val="ru-RU"/>
        </w:rPr>
        <w:t>один раз в 100 лет – для территорий, застроенных или подлежащих застройке ж</w:t>
      </w:r>
      <w:r w:rsidRPr="000A5E63">
        <w:rPr>
          <w:lang w:val="ru-RU"/>
        </w:rPr>
        <w:t>и</w:t>
      </w:r>
      <w:r w:rsidRPr="000A5E63">
        <w:rPr>
          <w:lang w:val="ru-RU"/>
        </w:rPr>
        <w:t xml:space="preserve">лыми и общественными зданиями; </w:t>
      </w:r>
    </w:p>
    <w:p w:rsidR="008442E0" w:rsidRPr="000A5E63" w:rsidRDefault="008442E0" w:rsidP="008442E0">
      <w:pPr>
        <w:pStyle w:val="aff6"/>
        <w:numPr>
          <w:ilvl w:val="0"/>
          <w:numId w:val="22"/>
        </w:numPr>
        <w:rPr>
          <w:lang w:val="ru-RU"/>
        </w:rPr>
      </w:pPr>
      <w:r w:rsidRPr="000A5E63">
        <w:rPr>
          <w:lang w:val="ru-RU"/>
        </w:rPr>
        <w:t xml:space="preserve">один раз в 10 лет – для территорий парков и плоскостных спортивных сооружений. </w:t>
      </w:r>
    </w:p>
    <w:p w:rsidR="008442E0" w:rsidRPr="000A5E63" w:rsidRDefault="008442E0" w:rsidP="008442E0">
      <w:pPr>
        <w:pStyle w:val="aff6"/>
        <w:rPr>
          <w:lang w:val="ru-RU"/>
        </w:rPr>
      </w:pPr>
      <w:r w:rsidRPr="000A5E63">
        <w:rPr>
          <w:lang w:val="ru-RU"/>
        </w:rPr>
        <w:t>В качестве основных средств инженерной защиты от затопления следует пред</w:t>
      </w:r>
      <w:r w:rsidRPr="000A5E63">
        <w:rPr>
          <w:lang w:val="ru-RU"/>
        </w:rPr>
        <w:t>у</w:t>
      </w:r>
      <w:r w:rsidRPr="000A5E63">
        <w:rPr>
          <w:lang w:val="ru-RU"/>
        </w:rPr>
        <w:t xml:space="preserve">сматривать: </w:t>
      </w:r>
    </w:p>
    <w:p w:rsidR="008442E0" w:rsidRPr="000A5E63" w:rsidRDefault="008442E0" w:rsidP="008442E0">
      <w:pPr>
        <w:pStyle w:val="aff6"/>
        <w:numPr>
          <w:ilvl w:val="0"/>
          <w:numId w:val="22"/>
        </w:numPr>
        <w:rPr>
          <w:lang w:val="ru-RU"/>
        </w:rPr>
      </w:pPr>
      <w:r w:rsidRPr="000A5E63">
        <w:rPr>
          <w:lang w:val="ru-RU"/>
        </w:rPr>
        <w:t xml:space="preserve">обвалование территорий со стороны водных объектов; </w:t>
      </w:r>
    </w:p>
    <w:p w:rsidR="008442E0" w:rsidRPr="000A5E63" w:rsidRDefault="008442E0" w:rsidP="008442E0">
      <w:pPr>
        <w:pStyle w:val="aff6"/>
        <w:numPr>
          <w:ilvl w:val="0"/>
          <w:numId w:val="22"/>
        </w:numPr>
        <w:rPr>
          <w:lang w:val="ru-RU"/>
        </w:rPr>
      </w:pPr>
      <w:r w:rsidRPr="000A5E63">
        <w:rPr>
          <w:lang w:val="ru-RU"/>
        </w:rPr>
        <w:t xml:space="preserve">искусственное повышение рельефа территории до незатопляемых планировочных отметок; </w:t>
      </w:r>
    </w:p>
    <w:p w:rsidR="008442E0" w:rsidRPr="000A5E63" w:rsidRDefault="008442E0" w:rsidP="008442E0">
      <w:pPr>
        <w:pStyle w:val="aff6"/>
        <w:numPr>
          <w:ilvl w:val="0"/>
          <w:numId w:val="22"/>
        </w:numPr>
        <w:rPr>
          <w:lang w:val="ru-RU"/>
        </w:rPr>
      </w:pPr>
      <w:r w:rsidRPr="000A5E63">
        <w:rPr>
          <w:lang w:val="ru-RU"/>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 </w:t>
      </w:r>
    </w:p>
    <w:p w:rsidR="008442E0" w:rsidRPr="000A5E63" w:rsidRDefault="008442E0" w:rsidP="008442E0">
      <w:pPr>
        <w:pStyle w:val="aff6"/>
        <w:numPr>
          <w:ilvl w:val="0"/>
          <w:numId w:val="22"/>
        </w:numPr>
        <w:rPr>
          <w:lang w:val="ru-RU"/>
        </w:rPr>
      </w:pPr>
      <w:r w:rsidRPr="000A5E63">
        <w:rPr>
          <w:lang w:val="ru-RU"/>
        </w:rPr>
        <w:t>сооружения инженерной защиты, в том числе: дамбы обвалования, дренажи, др</w:t>
      </w:r>
      <w:r w:rsidRPr="000A5E63">
        <w:rPr>
          <w:lang w:val="ru-RU"/>
        </w:rPr>
        <w:t>е</w:t>
      </w:r>
      <w:r w:rsidRPr="000A5E63">
        <w:rPr>
          <w:lang w:val="ru-RU"/>
        </w:rPr>
        <w:t xml:space="preserve">нажные и водосбросные сети, водохранилища многолетнего регулирования стока крупных рек и другие. </w:t>
      </w:r>
    </w:p>
    <w:p w:rsidR="008442E0" w:rsidRPr="000A5E63" w:rsidRDefault="008442E0" w:rsidP="008442E0">
      <w:pPr>
        <w:pStyle w:val="aff6"/>
        <w:rPr>
          <w:lang w:val="ru-RU"/>
        </w:rPr>
      </w:pPr>
      <w:r w:rsidRPr="000A5E63">
        <w:rPr>
          <w:lang w:val="ru-RU"/>
        </w:rPr>
        <w:t xml:space="preserve">В качестве вспомогательных (некапитальных) средств инженерной защиты следует предусматривать: </w:t>
      </w:r>
    </w:p>
    <w:p w:rsidR="008442E0" w:rsidRPr="000A5E63" w:rsidRDefault="008442E0" w:rsidP="008442E0">
      <w:pPr>
        <w:pStyle w:val="aff6"/>
        <w:numPr>
          <w:ilvl w:val="0"/>
          <w:numId w:val="22"/>
        </w:numPr>
        <w:rPr>
          <w:lang w:val="ru-RU"/>
        </w:rPr>
      </w:pPr>
      <w:r w:rsidRPr="000A5E63">
        <w:rPr>
          <w:lang w:val="ru-RU"/>
        </w:rPr>
        <w:lastRenderedPageBreak/>
        <w:t xml:space="preserve">увеличение пропускной способности русел рек, их расчистку, дноуглубление и спрямление; </w:t>
      </w:r>
    </w:p>
    <w:p w:rsidR="008442E0" w:rsidRPr="000A5E63" w:rsidRDefault="008442E0" w:rsidP="008442E0">
      <w:pPr>
        <w:pStyle w:val="aff6"/>
        <w:numPr>
          <w:ilvl w:val="0"/>
          <w:numId w:val="22"/>
        </w:numPr>
        <w:rPr>
          <w:lang w:val="ru-RU"/>
        </w:rPr>
      </w:pPr>
      <w:r w:rsidRPr="000A5E63">
        <w:rPr>
          <w:lang w:val="ru-RU"/>
        </w:rPr>
        <w:t xml:space="preserve">расчистку водоемов и водотоков; </w:t>
      </w:r>
    </w:p>
    <w:p w:rsidR="008442E0" w:rsidRPr="000A5E63" w:rsidRDefault="008442E0" w:rsidP="008442E0">
      <w:pPr>
        <w:pStyle w:val="aff6"/>
        <w:numPr>
          <w:ilvl w:val="0"/>
          <w:numId w:val="22"/>
        </w:numPr>
        <w:rPr>
          <w:lang w:val="ru-RU"/>
        </w:rPr>
      </w:pPr>
      <w:proofErr w:type="gramStart"/>
      <w:r w:rsidRPr="000A5E63">
        <w:rPr>
          <w:lang w:val="ru-RU"/>
        </w:rPr>
        <w:t xml:space="preserve">мероприятия по </w:t>
      </w:r>
      <w:proofErr w:type="spellStart"/>
      <w:r w:rsidRPr="000A5E63">
        <w:rPr>
          <w:lang w:val="ru-RU"/>
        </w:rPr>
        <w:t>противопаводковой</w:t>
      </w:r>
      <w:proofErr w:type="spellEnd"/>
      <w:r w:rsidRPr="000A5E63">
        <w:rPr>
          <w:lang w:val="ru-RU"/>
        </w:rPr>
        <w:t xml:space="preserve"> защите, включающие: </w:t>
      </w:r>
      <w:proofErr w:type="spellStart"/>
      <w:r w:rsidRPr="000A5E63">
        <w:rPr>
          <w:lang w:val="ru-RU"/>
        </w:rPr>
        <w:t>выполаживание</w:t>
      </w:r>
      <w:proofErr w:type="spellEnd"/>
      <w:r w:rsidRPr="000A5E63">
        <w:rPr>
          <w:lang w:val="ru-RU"/>
        </w:rPr>
        <w:t xml:space="preserve"> бер</w:t>
      </w:r>
      <w:r w:rsidRPr="000A5E63">
        <w:rPr>
          <w:lang w:val="ru-RU"/>
        </w:rPr>
        <w:t>е</w:t>
      </w:r>
      <w:r w:rsidRPr="000A5E63">
        <w:rPr>
          <w:lang w:val="ru-RU"/>
        </w:rPr>
        <w:t xml:space="preserve">гов, биогенное закрепление, укрепление берегов песчано-гравийной и каменной </w:t>
      </w:r>
      <w:proofErr w:type="spellStart"/>
      <w:r w:rsidRPr="000A5E63">
        <w:rPr>
          <w:lang w:val="ru-RU"/>
        </w:rPr>
        <w:t>наброской</w:t>
      </w:r>
      <w:proofErr w:type="spellEnd"/>
      <w:r w:rsidRPr="000A5E63">
        <w:rPr>
          <w:lang w:val="ru-RU"/>
        </w:rPr>
        <w:t xml:space="preserve"> на наиболее проблемных местах. </w:t>
      </w:r>
      <w:proofErr w:type="gramEnd"/>
    </w:p>
    <w:p w:rsidR="008442E0" w:rsidRPr="000A5E63" w:rsidRDefault="008442E0" w:rsidP="008442E0">
      <w:pPr>
        <w:pStyle w:val="aff6"/>
        <w:rPr>
          <w:lang w:val="ru-RU"/>
        </w:rPr>
      </w:pPr>
      <w:r w:rsidRPr="000A5E63">
        <w:rPr>
          <w:lang w:val="ru-RU"/>
        </w:rPr>
        <w:t>В состав проекта инженерной защиты территории следует включать организацио</w:t>
      </w:r>
      <w:r w:rsidRPr="000A5E63">
        <w:rPr>
          <w:lang w:val="ru-RU"/>
        </w:rPr>
        <w:t>н</w:t>
      </w:r>
      <w:r w:rsidRPr="000A5E63">
        <w:rPr>
          <w:lang w:val="ru-RU"/>
        </w:rPr>
        <w:t>но-технические мероприятия, предусматривающие пропуск весенних половодий и дожд</w:t>
      </w:r>
      <w:r w:rsidRPr="000A5E63">
        <w:rPr>
          <w:lang w:val="ru-RU"/>
        </w:rPr>
        <w:t>е</w:t>
      </w:r>
      <w:r w:rsidRPr="000A5E63">
        <w:rPr>
          <w:lang w:val="ru-RU"/>
        </w:rPr>
        <w:t xml:space="preserve">вых паводков. </w:t>
      </w:r>
    </w:p>
    <w:p w:rsidR="008442E0" w:rsidRPr="000A5E63" w:rsidRDefault="008442E0" w:rsidP="008442E0">
      <w:pPr>
        <w:pStyle w:val="aff6"/>
        <w:rPr>
          <w:lang w:val="ru-RU"/>
        </w:rPr>
      </w:pPr>
      <w:r w:rsidRPr="000A5E63">
        <w:rPr>
          <w:lang w:val="ru-RU"/>
        </w:rPr>
        <w:t>При устройстве инженерной защиты от затопления следует определять целесоо</w:t>
      </w:r>
      <w:r w:rsidRPr="000A5E63">
        <w:rPr>
          <w:lang w:val="ru-RU"/>
        </w:rPr>
        <w:t>б</w:t>
      </w:r>
      <w:r w:rsidRPr="000A5E63">
        <w:rPr>
          <w:lang w:val="ru-RU"/>
        </w:rPr>
        <w:t>разность и возможность одновременного использования сооружений и систем инжене</w:t>
      </w:r>
      <w:r w:rsidRPr="000A5E63">
        <w:rPr>
          <w:lang w:val="ru-RU"/>
        </w:rPr>
        <w:t>р</w:t>
      </w:r>
      <w:r w:rsidRPr="000A5E63">
        <w:rPr>
          <w:lang w:val="ru-RU"/>
        </w:rPr>
        <w:t xml:space="preserve">ной защиты в целях улучшения </w:t>
      </w:r>
      <w:proofErr w:type="spellStart"/>
      <w:r w:rsidRPr="000A5E63">
        <w:rPr>
          <w:lang w:val="ru-RU"/>
        </w:rPr>
        <w:t>водообеспечения</w:t>
      </w:r>
      <w:proofErr w:type="spellEnd"/>
      <w:r w:rsidRPr="000A5E63">
        <w:rPr>
          <w:lang w:val="ru-RU"/>
        </w:rPr>
        <w:t xml:space="preserve"> и водоснабжения, эксплуатации пр</w:t>
      </w:r>
      <w:r w:rsidRPr="000A5E63">
        <w:rPr>
          <w:lang w:val="ru-RU"/>
        </w:rPr>
        <w:t>о</w:t>
      </w:r>
      <w:r w:rsidRPr="000A5E63">
        <w:rPr>
          <w:lang w:val="ru-RU"/>
        </w:rPr>
        <w:t>мышленных и коммунальных объектов, а также в интересах энергетики, транспорта, р</w:t>
      </w:r>
      <w:r w:rsidRPr="000A5E63">
        <w:rPr>
          <w:lang w:val="ru-RU"/>
        </w:rPr>
        <w:t>е</w:t>
      </w:r>
      <w:r w:rsidRPr="000A5E63">
        <w:rPr>
          <w:lang w:val="ru-RU"/>
        </w:rPr>
        <w:t xml:space="preserve">креации и охраны природы, предусматривая в проектах возможность создания вариантов сооружений инженерной защиты многофункционального назначения. </w:t>
      </w:r>
    </w:p>
    <w:p w:rsidR="008442E0" w:rsidRPr="000A5E63" w:rsidRDefault="008442E0" w:rsidP="008442E0">
      <w:pPr>
        <w:pStyle w:val="aff6"/>
        <w:rPr>
          <w:lang w:val="ru-RU"/>
        </w:rPr>
      </w:pPr>
      <w:r w:rsidRPr="000A5E63">
        <w:rPr>
          <w:lang w:val="ru-RU"/>
        </w:rPr>
        <w:t>Сооружения и мероприятия для защиты от затопления проектируются в соотве</w:t>
      </w:r>
      <w:r w:rsidRPr="000A5E63">
        <w:rPr>
          <w:lang w:val="ru-RU"/>
        </w:rPr>
        <w:t>т</w:t>
      </w:r>
      <w:r w:rsidRPr="000A5E63">
        <w:rPr>
          <w:lang w:val="ru-RU"/>
        </w:rPr>
        <w:t xml:space="preserve">ствии с требованиями СП 116.13330.2012 и СНиП 2.06.15-85. </w:t>
      </w:r>
    </w:p>
    <w:p w:rsidR="008442E0" w:rsidRPr="000A5E63" w:rsidRDefault="008442E0" w:rsidP="008442E0">
      <w:pPr>
        <w:pStyle w:val="aff6"/>
        <w:rPr>
          <w:lang w:val="ru-RU"/>
        </w:rPr>
      </w:pPr>
      <w:r w:rsidRPr="000A5E63">
        <w:rPr>
          <w:lang w:val="ru-RU"/>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w:t>
      </w:r>
      <w:r w:rsidRPr="000A5E63">
        <w:rPr>
          <w:lang w:val="ru-RU"/>
        </w:rPr>
        <w:t>о</w:t>
      </w:r>
      <w:r w:rsidRPr="000A5E63">
        <w:rPr>
          <w:lang w:val="ru-RU"/>
        </w:rPr>
        <w:t>риях стадионов, парков и других озелененных территорий общего пользования допускае</w:t>
      </w:r>
      <w:r w:rsidRPr="000A5E63">
        <w:rPr>
          <w:lang w:val="ru-RU"/>
        </w:rPr>
        <w:t>т</w:t>
      </w:r>
      <w:r w:rsidRPr="000A5E63">
        <w:rPr>
          <w:lang w:val="ru-RU"/>
        </w:rPr>
        <w:t xml:space="preserve">ся открытая осушительная сеть. </w:t>
      </w:r>
    </w:p>
    <w:p w:rsidR="008442E0" w:rsidRPr="000A5E63" w:rsidRDefault="008442E0" w:rsidP="008442E0">
      <w:pPr>
        <w:pStyle w:val="aff6"/>
        <w:rPr>
          <w:lang w:val="ru-RU"/>
        </w:rPr>
      </w:pPr>
      <w:r w:rsidRPr="000A5E63">
        <w:rPr>
          <w:lang w:val="ru-RU"/>
        </w:rPr>
        <w:t>Для предотвращения заболачивания территории и защиты подземных частей зд</w:t>
      </w:r>
      <w:r w:rsidRPr="000A5E63">
        <w:rPr>
          <w:lang w:val="ru-RU"/>
        </w:rPr>
        <w:t>а</w:t>
      </w:r>
      <w:r w:rsidRPr="000A5E63">
        <w:rPr>
          <w:lang w:val="ru-RU"/>
        </w:rPr>
        <w:t>ний и сооружений от подтопления существующими и прогнозируемыми грунтовыми в</w:t>
      </w:r>
      <w:r w:rsidRPr="000A5E63">
        <w:rPr>
          <w:lang w:val="ru-RU"/>
        </w:rPr>
        <w:t>о</w:t>
      </w:r>
      <w:r w:rsidRPr="000A5E63">
        <w:rPr>
          <w:lang w:val="ru-RU"/>
        </w:rPr>
        <w:t xml:space="preserve">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 </w:t>
      </w:r>
    </w:p>
    <w:p w:rsidR="008442E0" w:rsidRPr="000A5E63" w:rsidRDefault="008442E0" w:rsidP="008442E0">
      <w:pPr>
        <w:pStyle w:val="aff6"/>
        <w:rPr>
          <w:lang w:val="ru-RU"/>
        </w:rPr>
      </w:pPr>
      <w:r w:rsidRPr="000A5E63">
        <w:rPr>
          <w:lang w:val="ru-RU"/>
        </w:rPr>
        <w:t xml:space="preserve">Понижение уровня грунтовых вод должно обеспечиваться: </w:t>
      </w:r>
    </w:p>
    <w:p w:rsidR="008442E0" w:rsidRPr="000A5E63" w:rsidRDefault="008442E0" w:rsidP="008442E0">
      <w:pPr>
        <w:pStyle w:val="aff6"/>
        <w:numPr>
          <w:ilvl w:val="0"/>
          <w:numId w:val="22"/>
        </w:numPr>
        <w:rPr>
          <w:lang w:val="ru-RU"/>
        </w:rPr>
      </w:pPr>
      <w:r w:rsidRPr="000A5E63">
        <w:rPr>
          <w:lang w:val="ru-RU"/>
        </w:rPr>
        <w:t>на территории капитальной застройки – не менее 2 м от проектной отметки п</w:t>
      </w:r>
      <w:r w:rsidRPr="000A5E63">
        <w:rPr>
          <w:lang w:val="ru-RU"/>
        </w:rPr>
        <w:t>о</w:t>
      </w:r>
      <w:r w:rsidRPr="000A5E63">
        <w:rPr>
          <w:lang w:val="ru-RU"/>
        </w:rPr>
        <w:t xml:space="preserve">верхности; </w:t>
      </w:r>
    </w:p>
    <w:p w:rsidR="008442E0" w:rsidRPr="000A5E63" w:rsidRDefault="008442E0" w:rsidP="008442E0">
      <w:pPr>
        <w:pStyle w:val="aff6"/>
        <w:numPr>
          <w:ilvl w:val="0"/>
          <w:numId w:val="22"/>
        </w:numPr>
        <w:rPr>
          <w:lang w:val="ru-RU"/>
        </w:rPr>
      </w:pPr>
      <w:r w:rsidRPr="000A5E63">
        <w:rPr>
          <w:lang w:val="ru-RU"/>
        </w:rPr>
        <w:t xml:space="preserve">на территории стадионов, парков, скверов и других зеленых насаждений – не менее 1 м; </w:t>
      </w:r>
    </w:p>
    <w:p w:rsidR="008442E0" w:rsidRPr="000A5E63" w:rsidRDefault="008442E0" w:rsidP="008442E0">
      <w:pPr>
        <w:pStyle w:val="aff6"/>
        <w:numPr>
          <w:ilvl w:val="0"/>
          <w:numId w:val="22"/>
        </w:numPr>
        <w:rPr>
          <w:lang w:val="ru-RU"/>
        </w:rPr>
      </w:pPr>
      <w:r w:rsidRPr="000A5E63">
        <w:rPr>
          <w:lang w:val="ru-RU"/>
        </w:rPr>
        <w:t xml:space="preserve">на территории крупных промышленных зон и комплексов не менее 15 м. </w:t>
      </w:r>
    </w:p>
    <w:p w:rsidR="008442E0" w:rsidRPr="000A5E63" w:rsidRDefault="008442E0" w:rsidP="008442E0">
      <w:pPr>
        <w:pStyle w:val="aff6"/>
        <w:rPr>
          <w:b/>
          <w:i/>
          <w:lang w:val="ru-RU"/>
        </w:rPr>
      </w:pPr>
      <w:r w:rsidRPr="000A5E63">
        <w:rPr>
          <w:b/>
          <w:i/>
          <w:lang w:val="ru-RU"/>
        </w:rPr>
        <w:t xml:space="preserve">Требования к обеспечению защиты от овражной эрозии </w:t>
      </w:r>
    </w:p>
    <w:p w:rsidR="008442E0" w:rsidRPr="000A5E63" w:rsidRDefault="008442E0" w:rsidP="008442E0">
      <w:pPr>
        <w:pStyle w:val="aff6"/>
        <w:rPr>
          <w:lang w:val="ru-RU"/>
        </w:rPr>
      </w:pPr>
      <w:r w:rsidRPr="000A5E63">
        <w:rPr>
          <w:lang w:val="ru-RU"/>
        </w:rPr>
        <w:t xml:space="preserve">Для инженерной защиты территорий от овражной эрозии следует предусматривать следующие виды мероприятий: </w:t>
      </w:r>
    </w:p>
    <w:p w:rsidR="008442E0" w:rsidRPr="000A5E63" w:rsidRDefault="008442E0" w:rsidP="008442E0">
      <w:pPr>
        <w:pStyle w:val="aff6"/>
        <w:numPr>
          <w:ilvl w:val="0"/>
          <w:numId w:val="22"/>
        </w:numPr>
        <w:rPr>
          <w:lang w:val="ru-RU"/>
        </w:rPr>
      </w:pPr>
      <w:r w:rsidRPr="000A5E63">
        <w:rPr>
          <w:lang w:val="ru-RU"/>
        </w:rPr>
        <w:t xml:space="preserve">вертикальную планировку территории (сплошная засыпка или замыв оврага или его </w:t>
      </w:r>
      <w:proofErr w:type="spellStart"/>
      <w:r w:rsidRPr="000A5E63">
        <w:rPr>
          <w:lang w:val="ru-RU"/>
        </w:rPr>
        <w:t>отвершков</w:t>
      </w:r>
      <w:proofErr w:type="spellEnd"/>
      <w:r w:rsidRPr="000A5E63">
        <w:rPr>
          <w:lang w:val="ru-RU"/>
        </w:rPr>
        <w:t xml:space="preserve">, частичная засыпка с повышением отметок дна оврага, </w:t>
      </w:r>
      <w:proofErr w:type="spellStart"/>
      <w:r w:rsidRPr="000A5E63">
        <w:rPr>
          <w:lang w:val="ru-RU"/>
        </w:rPr>
        <w:t>уполажив</w:t>
      </w:r>
      <w:r w:rsidRPr="000A5E63">
        <w:rPr>
          <w:lang w:val="ru-RU"/>
        </w:rPr>
        <w:t>а</w:t>
      </w:r>
      <w:r w:rsidRPr="000A5E63">
        <w:rPr>
          <w:lang w:val="ru-RU"/>
        </w:rPr>
        <w:t>ние</w:t>
      </w:r>
      <w:proofErr w:type="spellEnd"/>
      <w:r w:rsidRPr="000A5E63">
        <w:rPr>
          <w:lang w:val="ru-RU"/>
        </w:rPr>
        <w:t xml:space="preserve"> или террасирование склонов оврага); </w:t>
      </w:r>
    </w:p>
    <w:p w:rsidR="008442E0" w:rsidRPr="000A5E63" w:rsidRDefault="008442E0" w:rsidP="008442E0">
      <w:pPr>
        <w:pStyle w:val="aff6"/>
        <w:numPr>
          <w:ilvl w:val="0"/>
          <w:numId w:val="22"/>
        </w:numPr>
        <w:rPr>
          <w:lang w:val="ru-RU"/>
        </w:rPr>
      </w:pPr>
      <w:r w:rsidRPr="000A5E63">
        <w:rPr>
          <w:lang w:val="ru-RU"/>
        </w:rPr>
        <w:t xml:space="preserve">упорядочение поверхностного стока; </w:t>
      </w:r>
    </w:p>
    <w:p w:rsidR="008442E0" w:rsidRPr="000A5E63" w:rsidRDefault="008442E0" w:rsidP="008442E0">
      <w:pPr>
        <w:pStyle w:val="aff6"/>
        <w:numPr>
          <w:ilvl w:val="0"/>
          <w:numId w:val="22"/>
        </w:numPr>
        <w:rPr>
          <w:lang w:val="ru-RU"/>
        </w:rPr>
      </w:pPr>
      <w:r w:rsidRPr="000A5E63">
        <w:rPr>
          <w:lang w:val="ru-RU"/>
        </w:rPr>
        <w:t>искусственное понижение уровня подземных вод (дренажные системы для пон</w:t>
      </w:r>
      <w:r w:rsidRPr="000A5E63">
        <w:rPr>
          <w:lang w:val="ru-RU"/>
        </w:rPr>
        <w:t>и</w:t>
      </w:r>
      <w:r w:rsidRPr="000A5E63">
        <w:rPr>
          <w:lang w:val="ru-RU"/>
        </w:rPr>
        <w:t xml:space="preserve">жения или перехвата грунтовых вод); </w:t>
      </w:r>
    </w:p>
    <w:p w:rsidR="008442E0" w:rsidRPr="000A5E63" w:rsidRDefault="008442E0" w:rsidP="008442E0">
      <w:pPr>
        <w:pStyle w:val="aff6"/>
        <w:numPr>
          <w:ilvl w:val="0"/>
          <w:numId w:val="22"/>
        </w:numPr>
        <w:rPr>
          <w:lang w:val="ru-RU"/>
        </w:rPr>
      </w:pPr>
      <w:r w:rsidRPr="000A5E63">
        <w:rPr>
          <w:lang w:val="ru-RU"/>
        </w:rPr>
        <w:t xml:space="preserve">сооружения механической защиты для остановки движения почв. </w:t>
      </w:r>
    </w:p>
    <w:p w:rsidR="008442E0" w:rsidRPr="000A5E63" w:rsidRDefault="008442E0" w:rsidP="008442E0">
      <w:pPr>
        <w:pStyle w:val="aff6"/>
        <w:rPr>
          <w:lang w:val="ru-RU"/>
        </w:rPr>
      </w:pPr>
      <w:r w:rsidRPr="000A5E63">
        <w:rPr>
          <w:lang w:val="ru-RU"/>
        </w:rPr>
        <w:t xml:space="preserve">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8442E0" w:rsidRPr="000A5E63" w:rsidRDefault="008442E0" w:rsidP="008442E0">
      <w:pPr>
        <w:pStyle w:val="aff6"/>
        <w:rPr>
          <w:lang w:val="ru-RU"/>
        </w:rPr>
      </w:pPr>
      <w:r w:rsidRPr="000A5E63">
        <w:rPr>
          <w:lang w:val="ru-RU"/>
        </w:rPr>
        <w:t>Для инженерной защиты территорий от водной эрозии необходимо предусматр</w:t>
      </w:r>
      <w:r w:rsidRPr="000A5E63">
        <w:rPr>
          <w:lang w:val="ru-RU"/>
        </w:rPr>
        <w:t>и</w:t>
      </w:r>
      <w:r w:rsidRPr="000A5E63">
        <w:rPr>
          <w:lang w:val="ru-RU"/>
        </w:rPr>
        <w:t xml:space="preserve">вать следующие виды сооружений и мероприятий: </w:t>
      </w:r>
    </w:p>
    <w:p w:rsidR="008442E0" w:rsidRPr="000A5E63" w:rsidRDefault="008442E0" w:rsidP="008442E0">
      <w:pPr>
        <w:pStyle w:val="aff6"/>
        <w:numPr>
          <w:ilvl w:val="0"/>
          <w:numId w:val="22"/>
        </w:numPr>
        <w:rPr>
          <w:lang w:val="ru-RU"/>
        </w:rPr>
      </w:pPr>
      <w:r w:rsidRPr="000A5E63">
        <w:rPr>
          <w:lang w:val="ru-RU"/>
        </w:rPr>
        <w:t xml:space="preserve">водозадерживающие сооружения – валы по берегам рек, вокруг водоемов; </w:t>
      </w:r>
    </w:p>
    <w:p w:rsidR="008442E0" w:rsidRPr="000A5E63" w:rsidRDefault="008442E0" w:rsidP="008442E0">
      <w:pPr>
        <w:pStyle w:val="aff6"/>
        <w:numPr>
          <w:ilvl w:val="0"/>
          <w:numId w:val="22"/>
        </w:numPr>
        <w:rPr>
          <w:lang w:val="ru-RU"/>
        </w:rPr>
      </w:pPr>
      <w:r w:rsidRPr="000A5E63">
        <w:rPr>
          <w:lang w:val="ru-RU"/>
        </w:rPr>
        <w:lastRenderedPageBreak/>
        <w:t>водоотводящие сооружения (валы, нагорные каналы и канавы) для перехвата п</w:t>
      </w:r>
      <w:r w:rsidRPr="000A5E63">
        <w:rPr>
          <w:lang w:val="ru-RU"/>
        </w:rPr>
        <w:t>о</w:t>
      </w:r>
      <w:r w:rsidRPr="000A5E63">
        <w:rPr>
          <w:lang w:val="ru-RU"/>
        </w:rPr>
        <w:t xml:space="preserve">верхностных (дождевых и талых) вод и отвода их в водоемы и водотоки; </w:t>
      </w:r>
    </w:p>
    <w:p w:rsidR="008442E0" w:rsidRPr="000A5E63" w:rsidRDefault="008442E0" w:rsidP="008442E0">
      <w:pPr>
        <w:pStyle w:val="aff6"/>
        <w:numPr>
          <w:ilvl w:val="0"/>
          <w:numId w:val="22"/>
        </w:numPr>
        <w:rPr>
          <w:lang w:val="ru-RU"/>
        </w:rPr>
      </w:pPr>
      <w:r w:rsidRPr="000A5E63">
        <w:rPr>
          <w:lang w:val="ru-RU"/>
        </w:rPr>
        <w:t xml:space="preserve">водосборные сооружения (пруды, запруды и др.); </w:t>
      </w:r>
    </w:p>
    <w:p w:rsidR="008442E0" w:rsidRPr="000A5E63" w:rsidRDefault="008442E0" w:rsidP="008442E0">
      <w:pPr>
        <w:pStyle w:val="aff6"/>
        <w:numPr>
          <w:ilvl w:val="0"/>
          <w:numId w:val="22"/>
        </w:numPr>
        <w:rPr>
          <w:lang w:val="ru-RU"/>
        </w:rPr>
      </w:pPr>
      <w:r w:rsidRPr="000A5E63">
        <w:rPr>
          <w:lang w:val="ru-RU"/>
        </w:rPr>
        <w:t xml:space="preserve">фито- и лесомелиорация – создание защитных лесных полос вокруг оврагов, балок, водоемов, по берегам водотоков, по откосам и днищам оврагов и балок; </w:t>
      </w:r>
    </w:p>
    <w:p w:rsidR="00CC70F0" w:rsidRPr="008D0D4C" w:rsidRDefault="008442E0" w:rsidP="00FA7643">
      <w:pPr>
        <w:pStyle w:val="aff6"/>
        <w:numPr>
          <w:ilvl w:val="0"/>
          <w:numId w:val="22"/>
        </w:numPr>
        <w:spacing w:line="240" w:lineRule="exact"/>
        <w:rPr>
          <w:lang w:val="ru-RU"/>
        </w:rPr>
      </w:pPr>
      <w:r w:rsidRPr="000A5E63">
        <w:rPr>
          <w:lang w:val="ru-RU"/>
        </w:rPr>
        <w:t xml:space="preserve">террасирование (насыпная часть террас используется для посадки деревьев, посева трав и сельскохозяйственных культур). </w:t>
      </w:r>
    </w:p>
    <w:p w:rsidR="008D0D4C" w:rsidRDefault="008D0D4C" w:rsidP="008D0D4C">
      <w:pPr>
        <w:pStyle w:val="20"/>
        <w:numPr>
          <w:ilvl w:val="1"/>
          <w:numId w:val="13"/>
        </w:numPr>
        <w:ind w:left="0" w:firstLine="0"/>
      </w:pPr>
      <w:bookmarkStart w:id="416" w:name="_Toc489876893"/>
      <w:bookmarkStart w:id="417" w:name="_Toc489893699"/>
      <w:bookmarkStart w:id="418" w:name="_Toc490637702"/>
      <w:r w:rsidRPr="001375D5">
        <w:t>Перечень нормативных правовых актов и иных документов, использованных при подготовке местных нормативов градостроительного проектирования</w:t>
      </w:r>
      <w:bookmarkEnd w:id="416"/>
      <w:bookmarkEnd w:id="417"/>
      <w:bookmarkEnd w:id="418"/>
    </w:p>
    <w:p w:rsidR="008D0D4C" w:rsidRDefault="008D0D4C" w:rsidP="008D0D4C">
      <w:pPr>
        <w:rPr>
          <w:szCs w:val="24"/>
        </w:rPr>
      </w:pPr>
      <w:r>
        <w:rPr>
          <w:szCs w:val="24"/>
        </w:rPr>
        <w:t xml:space="preserve">Перечень нормативных правовых актов и </w:t>
      </w:r>
      <w:proofErr w:type="gramStart"/>
      <w:r>
        <w:rPr>
          <w:szCs w:val="24"/>
        </w:rPr>
        <w:t xml:space="preserve">иных документов, использованных при разработке местных нормативов градостроительного проектирования </w:t>
      </w:r>
      <w:r w:rsidR="009636F5">
        <w:rPr>
          <w:szCs w:val="24"/>
        </w:rPr>
        <w:t xml:space="preserve">сельских поселений </w:t>
      </w:r>
      <w:proofErr w:type="spellStart"/>
      <w:r w:rsidR="00062F97">
        <w:rPr>
          <w:szCs w:val="24"/>
        </w:rPr>
        <w:t>Кумылженско</w:t>
      </w:r>
      <w:r>
        <w:rPr>
          <w:szCs w:val="24"/>
        </w:rPr>
        <w:t>го</w:t>
      </w:r>
      <w:proofErr w:type="spellEnd"/>
      <w:r>
        <w:rPr>
          <w:szCs w:val="24"/>
        </w:rPr>
        <w:t xml:space="preserve"> муниципального района </w:t>
      </w:r>
      <w:r w:rsidR="00062F97">
        <w:rPr>
          <w:szCs w:val="24"/>
        </w:rPr>
        <w:t>Волгоградск</w:t>
      </w:r>
      <w:r>
        <w:rPr>
          <w:szCs w:val="24"/>
        </w:rPr>
        <w:t>ой области указан</w:t>
      </w:r>
      <w:proofErr w:type="gramEnd"/>
      <w:r>
        <w:rPr>
          <w:szCs w:val="24"/>
        </w:rPr>
        <w:t xml:space="preserve"> в приложении к наст</w:t>
      </w:r>
      <w:r>
        <w:rPr>
          <w:szCs w:val="24"/>
        </w:rPr>
        <w:t>о</w:t>
      </w:r>
      <w:r>
        <w:rPr>
          <w:szCs w:val="24"/>
        </w:rPr>
        <w:t>ящим Нормативам.</w:t>
      </w:r>
    </w:p>
    <w:p w:rsidR="00FE0FE6" w:rsidRDefault="00FE0FE6">
      <w:pPr>
        <w:spacing w:after="200" w:line="276" w:lineRule="auto"/>
        <w:ind w:firstLine="0"/>
        <w:jc w:val="left"/>
        <w:rPr>
          <w:rFonts w:eastAsiaTheme="majorEastAsia" w:cstheme="majorBidi"/>
          <w:b/>
          <w:bCs/>
          <w:caps/>
          <w:sz w:val="28"/>
          <w:szCs w:val="28"/>
        </w:rPr>
      </w:pPr>
      <w:r>
        <w:br w:type="page"/>
      </w:r>
    </w:p>
    <w:p w:rsidR="00FA7643" w:rsidRDefault="00FA7643" w:rsidP="006A4B99">
      <w:pPr>
        <w:pStyle w:val="11"/>
        <w:numPr>
          <w:ilvl w:val="0"/>
          <w:numId w:val="13"/>
        </w:numPr>
        <w:ind w:left="0" w:firstLine="0"/>
      </w:pPr>
      <w:bookmarkStart w:id="419" w:name="_Toc490637703"/>
      <w:r w:rsidRPr="00FA7643">
        <w:lastRenderedPageBreak/>
        <w:t>Правила и область применения расчетных показателей, содержащихся в основной части</w:t>
      </w:r>
      <w:bookmarkEnd w:id="419"/>
    </w:p>
    <w:p w:rsidR="006A4B99" w:rsidRDefault="006A4B99" w:rsidP="006A4B99">
      <w:pPr>
        <w:pStyle w:val="20"/>
        <w:numPr>
          <w:ilvl w:val="1"/>
          <w:numId w:val="13"/>
        </w:numPr>
        <w:ind w:left="0" w:firstLine="0"/>
      </w:pPr>
      <w:bookmarkStart w:id="420" w:name="OLE_LINK748"/>
      <w:bookmarkStart w:id="421" w:name="_Toc490573774"/>
      <w:bookmarkStart w:id="422" w:name="_Toc490637704"/>
      <w:r>
        <w:t>Область применения</w:t>
      </w:r>
      <w:r w:rsidRPr="00DD2CBA">
        <w:t xml:space="preserve"> </w:t>
      </w:r>
      <w:r w:rsidRPr="00FA7643">
        <w:t>расчетных показателей</w:t>
      </w:r>
      <w:bookmarkEnd w:id="421"/>
      <w:bookmarkEnd w:id="422"/>
    </w:p>
    <w:bookmarkEnd w:id="420"/>
    <w:p w:rsidR="0058535B" w:rsidRPr="009B35EA" w:rsidRDefault="0058535B" w:rsidP="0058535B">
      <w:pPr>
        <w:pStyle w:val="aff6"/>
        <w:rPr>
          <w:lang w:val="ru-RU"/>
        </w:rPr>
      </w:pPr>
      <w:r w:rsidRPr="00B63403">
        <w:rPr>
          <w:lang w:val="ru-RU"/>
        </w:rPr>
        <w:t xml:space="preserve">Действие местных нормативов градостроительного проектирования </w:t>
      </w:r>
      <w:r w:rsidR="009258FD" w:rsidRPr="009C566A">
        <w:rPr>
          <w:lang w:val="ru-RU"/>
        </w:rPr>
        <w:t xml:space="preserve"> сельских п</w:t>
      </w:r>
      <w:r w:rsidR="009258FD" w:rsidRPr="009C566A">
        <w:rPr>
          <w:lang w:val="ru-RU"/>
        </w:rPr>
        <w:t>о</w:t>
      </w:r>
      <w:r w:rsidR="009258FD" w:rsidRPr="009C566A">
        <w:rPr>
          <w:lang w:val="ru-RU"/>
        </w:rPr>
        <w:t xml:space="preserve">селений </w:t>
      </w:r>
      <w:proofErr w:type="spellStart"/>
      <w:r w:rsidR="00062F97">
        <w:rPr>
          <w:lang w:val="ru-RU"/>
        </w:rPr>
        <w:t>Кумылженско</w:t>
      </w:r>
      <w:r w:rsidR="004670BA">
        <w:rPr>
          <w:lang w:val="ru-RU"/>
        </w:rPr>
        <w:t>го</w:t>
      </w:r>
      <w:proofErr w:type="spellEnd"/>
      <w:r w:rsidR="009258FD" w:rsidRPr="00BD3893">
        <w:rPr>
          <w:lang w:val="ru-RU"/>
        </w:rPr>
        <w:t xml:space="preserve"> муниципального района </w:t>
      </w:r>
      <w:r w:rsidR="00062F97">
        <w:rPr>
          <w:lang w:val="ru-RU"/>
        </w:rPr>
        <w:t>Волгоградск</w:t>
      </w:r>
      <w:r w:rsidR="004670BA">
        <w:rPr>
          <w:lang w:val="ru-RU"/>
        </w:rPr>
        <w:t>ой области</w:t>
      </w:r>
      <w:r w:rsidR="009258FD">
        <w:rPr>
          <w:lang w:val="ru-RU"/>
        </w:rPr>
        <w:t xml:space="preserve"> </w:t>
      </w:r>
      <w:r w:rsidRPr="00B63403">
        <w:rPr>
          <w:lang w:val="ru-RU"/>
        </w:rPr>
        <w:t>распространяе</w:t>
      </w:r>
      <w:r w:rsidRPr="00B63403">
        <w:rPr>
          <w:lang w:val="ru-RU"/>
        </w:rPr>
        <w:t>т</w:t>
      </w:r>
      <w:r w:rsidRPr="00B63403">
        <w:rPr>
          <w:lang w:val="ru-RU"/>
        </w:rPr>
        <w:t>ся на всю территорию</w:t>
      </w:r>
      <w:r w:rsidR="009258FD">
        <w:rPr>
          <w:lang w:val="ru-RU"/>
        </w:rPr>
        <w:t xml:space="preserve"> сельских поселений</w:t>
      </w:r>
      <w:r w:rsidRPr="00B63403">
        <w:rPr>
          <w:lang w:val="ru-RU"/>
        </w:rPr>
        <w:t xml:space="preserve"> </w:t>
      </w:r>
      <w:proofErr w:type="spellStart"/>
      <w:r w:rsidR="00062F97">
        <w:rPr>
          <w:lang w:val="ru-RU"/>
        </w:rPr>
        <w:t>Кумылженско</w:t>
      </w:r>
      <w:r w:rsidR="004670BA">
        <w:rPr>
          <w:lang w:val="ru-RU"/>
        </w:rPr>
        <w:t>го</w:t>
      </w:r>
      <w:proofErr w:type="spellEnd"/>
      <w:r w:rsidRPr="009B35EA">
        <w:rPr>
          <w:lang w:val="ru-RU"/>
        </w:rPr>
        <w:t xml:space="preserve"> муниципального района</w:t>
      </w:r>
      <w:r>
        <w:rPr>
          <w:lang w:val="ru-RU"/>
        </w:rPr>
        <w:t xml:space="preserve">, </w:t>
      </w:r>
      <w:r w:rsidRPr="009B35EA">
        <w:rPr>
          <w:lang w:val="ru-RU"/>
        </w:rPr>
        <w:t>на правоотн</w:t>
      </w:r>
      <w:r w:rsidRPr="009B35EA">
        <w:rPr>
          <w:lang w:val="ru-RU"/>
        </w:rPr>
        <w:t>о</w:t>
      </w:r>
      <w:r w:rsidRPr="009B35EA">
        <w:rPr>
          <w:lang w:val="ru-RU"/>
        </w:rPr>
        <w:t xml:space="preserve">шения, возникшие после утверждения настоящих МНГП. </w:t>
      </w:r>
    </w:p>
    <w:p w:rsidR="0058535B" w:rsidRDefault="0058535B" w:rsidP="0058535B">
      <w:pPr>
        <w:pStyle w:val="aff6"/>
        <w:rPr>
          <w:lang w:val="ru-RU"/>
        </w:rPr>
      </w:pPr>
      <w:r w:rsidRPr="009B35EA">
        <w:rPr>
          <w:lang w:val="ru-RU"/>
        </w:rPr>
        <w:t>Настоящие МНГП</w:t>
      </w:r>
      <w:r w:rsidR="009258FD">
        <w:rPr>
          <w:lang w:val="ru-RU"/>
        </w:rPr>
        <w:t xml:space="preserve"> сельских поселений</w:t>
      </w:r>
      <w:r w:rsidRPr="009B35EA">
        <w:rPr>
          <w:lang w:val="ru-RU"/>
        </w:rPr>
        <w:t xml:space="preserve"> </w:t>
      </w:r>
      <w:proofErr w:type="spellStart"/>
      <w:r w:rsidR="00062F97">
        <w:rPr>
          <w:lang w:val="ru-RU"/>
        </w:rPr>
        <w:t>Кумылженско</w:t>
      </w:r>
      <w:r w:rsidR="004670BA">
        <w:rPr>
          <w:lang w:val="ru-RU"/>
        </w:rPr>
        <w:t>го</w:t>
      </w:r>
      <w:proofErr w:type="spellEnd"/>
      <w:r w:rsidRPr="009B35EA">
        <w:rPr>
          <w:lang w:val="ru-RU"/>
        </w:rPr>
        <w:t xml:space="preserve"> муниципального района устанавливают совокупность расчетных показателей </w:t>
      </w:r>
      <w:r w:rsidR="009258FD" w:rsidRPr="007F0252">
        <w:rPr>
          <w:lang w:val="ru-RU"/>
        </w:rPr>
        <w:t xml:space="preserve">минимально допустимого уровня обеспеченности населения </w:t>
      </w:r>
      <w:r w:rsidR="00677591">
        <w:rPr>
          <w:lang w:val="ru-RU"/>
        </w:rPr>
        <w:t xml:space="preserve">Белогорского, </w:t>
      </w:r>
      <w:proofErr w:type="spellStart"/>
      <w:r w:rsidR="00677591">
        <w:rPr>
          <w:lang w:val="ru-RU"/>
        </w:rPr>
        <w:t>Букановского</w:t>
      </w:r>
      <w:proofErr w:type="spellEnd"/>
      <w:r w:rsidR="00677591">
        <w:rPr>
          <w:lang w:val="ru-RU"/>
        </w:rPr>
        <w:t xml:space="preserve">, </w:t>
      </w:r>
      <w:proofErr w:type="spellStart"/>
      <w:r w:rsidR="00677591">
        <w:rPr>
          <w:lang w:val="ru-RU"/>
        </w:rPr>
        <w:t>Глазуновского</w:t>
      </w:r>
      <w:proofErr w:type="spellEnd"/>
      <w:r w:rsidR="00677591">
        <w:rPr>
          <w:lang w:val="ru-RU"/>
        </w:rPr>
        <w:t xml:space="preserve">, Краснянского, </w:t>
      </w:r>
      <w:proofErr w:type="spellStart"/>
      <w:r w:rsidR="00677591">
        <w:rPr>
          <w:lang w:val="ru-RU"/>
        </w:rPr>
        <w:t>Кумылженского</w:t>
      </w:r>
      <w:proofErr w:type="spellEnd"/>
      <w:r w:rsidR="00677591">
        <w:rPr>
          <w:lang w:val="ru-RU"/>
        </w:rPr>
        <w:t xml:space="preserve">, Поповского, Слащёвского, </w:t>
      </w:r>
      <w:proofErr w:type="spellStart"/>
      <w:r w:rsidR="00677591">
        <w:rPr>
          <w:lang w:val="ru-RU"/>
        </w:rPr>
        <w:t>Суляевского</w:t>
      </w:r>
      <w:proofErr w:type="spellEnd"/>
      <w:r w:rsidR="00677591">
        <w:rPr>
          <w:lang w:val="ru-RU"/>
        </w:rPr>
        <w:t xml:space="preserve">, </w:t>
      </w:r>
      <w:proofErr w:type="spellStart"/>
      <w:r w:rsidR="00677591">
        <w:rPr>
          <w:lang w:val="ru-RU"/>
        </w:rPr>
        <w:t>Шакинского</w:t>
      </w:r>
      <w:proofErr w:type="spellEnd"/>
      <w:r w:rsidR="00677591">
        <w:rPr>
          <w:lang w:val="ru-RU"/>
        </w:rPr>
        <w:t xml:space="preserve"> сельских посел</w:t>
      </w:r>
      <w:r w:rsidR="00677591">
        <w:rPr>
          <w:lang w:val="ru-RU"/>
        </w:rPr>
        <w:t>е</w:t>
      </w:r>
      <w:r w:rsidR="00677591">
        <w:rPr>
          <w:lang w:val="ru-RU"/>
        </w:rPr>
        <w:t>ний</w:t>
      </w:r>
      <w:r w:rsidR="007755AA" w:rsidRPr="007F0252">
        <w:rPr>
          <w:lang w:val="ru-RU"/>
        </w:rPr>
        <w:t xml:space="preserve"> </w:t>
      </w:r>
      <w:proofErr w:type="spellStart"/>
      <w:r w:rsidR="00062F97">
        <w:rPr>
          <w:lang w:val="ru-RU"/>
        </w:rPr>
        <w:t>Кумылженско</w:t>
      </w:r>
      <w:r w:rsidR="004670BA">
        <w:rPr>
          <w:lang w:val="ru-RU"/>
        </w:rPr>
        <w:t>го</w:t>
      </w:r>
      <w:proofErr w:type="spellEnd"/>
      <w:r w:rsidR="009258FD" w:rsidRPr="007F0252">
        <w:rPr>
          <w:lang w:val="ru-RU"/>
        </w:rPr>
        <w:t xml:space="preserve"> муниципального района объектами местного значения, объектами благоустройства территории и расчетных показателей максимально допустимого уровня терр</w:t>
      </w:r>
      <w:r w:rsidR="009258FD" w:rsidRPr="007F0252">
        <w:rPr>
          <w:lang w:val="ru-RU"/>
        </w:rPr>
        <w:t>и</w:t>
      </w:r>
      <w:r w:rsidR="009258FD" w:rsidRPr="007F0252">
        <w:rPr>
          <w:lang w:val="ru-RU"/>
        </w:rPr>
        <w:t>ториальной доступности таких объектов для населения поселений</w:t>
      </w:r>
      <w:r w:rsidRPr="009B35EA">
        <w:rPr>
          <w:lang w:val="ru-RU"/>
        </w:rPr>
        <w:t xml:space="preserve">. </w:t>
      </w:r>
    </w:p>
    <w:p w:rsidR="0058535B" w:rsidRPr="009B35EA" w:rsidRDefault="0058535B" w:rsidP="0058535B">
      <w:pPr>
        <w:pStyle w:val="aff6"/>
        <w:rPr>
          <w:lang w:val="ru-RU"/>
        </w:rPr>
      </w:pPr>
      <w:r w:rsidRPr="009B35EA">
        <w:rPr>
          <w:lang w:val="ru-RU"/>
        </w:rPr>
        <w:t xml:space="preserve">Перечень объектов местного значения </w:t>
      </w:r>
      <w:r>
        <w:rPr>
          <w:lang w:val="ru-RU"/>
        </w:rPr>
        <w:t xml:space="preserve">сельских поселений </w:t>
      </w:r>
      <w:r w:rsidRPr="009B35EA">
        <w:rPr>
          <w:lang w:val="ru-RU"/>
        </w:rPr>
        <w:t xml:space="preserve">для целей настоящих МНГП </w:t>
      </w:r>
      <w:r w:rsidR="009258FD">
        <w:rPr>
          <w:lang w:val="ru-RU"/>
        </w:rPr>
        <w:t xml:space="preserve">сельских поселений </w:t>
      </w:r>
      <w:proofErr w:type="spellStart"/>
      <w:r w:rsidR="00062F97">
        <w:rPr>
          <w:lang w:val="ru-RU"/>
        </w:rPr>
        <w:t>Кумылженско</w:t>
      </w:r>
      <w:r w:rsidR="004670BA">
        <w:rPr>
          <w:lang w:val="ru-RU"/>
        </w:rPr>
        <w:t>го</w:t>
      </w:r>
      <w:proofErr w:type="spellEnd"/>
      <w:r w:rsidRPr="009B35EA">
        <w:rPr>
          <w:lang w:val="ru-RU"/>
        </w:rPr>
        <w:t xml:space="preserve"> муниципального района подготовлен на о</w:t>
      </w:r>
      <w:r w:rsidRPr="009B35EA">
        <w:rPr>
          <w:lang w:val="ru-RU"/>
        </w:rPr>
        <w:t>с</w:t>
      </w:r>
      <w:r w:rsidRPr="009B35EA">
        <w:rPr>
          <w:lang w:val="ru-RU"/>
        </w:rPr>
        <w:t xml:space="preserve">новании </w:t>
      </w:r>
      <w:r w:rsidRPr="00C84472">
        <w:rPr>
          <w:lang w:val="ru-RU"/>
        </w:rPr>
        <w:t>пункта 20 статьи 1 Градостроительного кодекса Российской Федерации, Фед</w:t>
      </w:r>
      <w:r w:rsidRPr="00C84472">
        <w:rPr>
          <w:lang w:val="ru-RU"/>
        </w:rPr>
        <w:t>е</w:t>
      </w:r>
      <w:r w:rsidRPr="00C84472">
        <w:rPr>
          <w:lang w:val="ru-RU"/>
        </w:rPr>
        <w:t xml:space="preserve">рального закона от 06.10.2003 № 131-ФЗ </w:t>
      </w:r>
      <w:r w:rsidR="007B3F9A" w:rsidRPr="00C84472">
        <w:rPr>
          <w:lang w:val="ru-RU"/>
        </w:rPr>
        <w:t>«</w:t>
      </w:r>
      <w:r w:rsidRPr="00C84472">
        <w:rPr>
          <w:lang w:val="ru-RU"/>
        </w:rPr>
        <w:t>Об общих принципах организации местного с</w:t>
      </w:r>
      <w:r w:rsidRPr="00C84472">
        <w:rPr>
          <w:lang w:val="ru-RU"/>
        </w:rPr>
        <w:t>а</w:t>
      </w:r>
      <w:r w:rsidRPr="00C84472">
        <w:rPr>
          <w:lang w:val="ru-RU"/>
        </w:rPr>
        <w:t>моуправления в Российской Федерации</w:t>
      </w:r>
      <w:r w:rsidR="007B3F9A" w:rsidRPr="00C84472">
        <w:rPr>
          <w:lang w:val="ru-RU"/>
        </w:rPr>
        <w:t>»</w:t>
      </w:r>
      <w:r w:rsidRPr="00C84472">
        <w:rPr>
          <w:lang w:val="ru-RU"/>
        </w:rPr>
        <w:t>.</w:t>
      </w:r>
      <w:r w:rsidRPr="009B35EA">
        <w:rPr>
          <w:lang w:val="ru-RU"/>
        </w:rPr>
        <w:t xml:space="preserve"> </w:t>
      </w:r>
    </w:p>
    <w:p w:rsidR="0058535B" w:rsidRPr="009B35EA" w:rsidRDefault="0058535B" w:rsidP="0058535B">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C84472">
        <w:rPr>
          <w:lang w:val="ru-RU"/>
        </w:rPr>
        <w:t>поселений</w:t>
      </w:r>
      <w:r w:rsidRPr="009B35EA">
        <w:rPr>
          <w:lang w:val="ru-RU"/>
        </w:rPr>
        <w:t xml:space="preserve"> и расчетные показатели максимально допустимого уровня территориальной доступности таких объектов для населения </w:t>
      </w:r>
      <w:r w:rsidR="00C84472">
        <w:rPr>
          <w:lang w:val="ru-RU"/>
        </w:rPr>
        <w:t>поселений</w:t>
      </w:r>
      <w:r w:rsidRPr="009B35EA">
        <w:rPr>
          <w:lang w:val="ru-RU"/>
        </w:rPr>
        <w:t>, установленные в МНГП</w:t>
      </w:r>
      <w:r w:rsidR="00C84472">
        <w:rPr>
          <w:lang w:val="ru-RU"/>
        </w:rPr>
        <w:t xml:space="preserve"> поселений</w:t>
      </w:r>
      <w:r w:rsidRPr="009B35EA">
        <w:rPr>
          <w:lang w:val="ru-RU"/>
        </w:rPr>
        <w:t xml:space="preserve"> </w:t>
      </w:r>
      <w:proofErr w:type="spellStart"/>
      <w:r w:rsidR="00062F97">
        <w:rPr>
          <w:lang w:val="ru-RU"/>
        </w:rPr>
        <w:t>Кумылженско</w:t>
      </w:r>
      <w:r w:rsidR="004670BA">
        <w:rPr>
          <w:lang w:val="ru-RU"/>
        </w:rPr>
        <w:t>го</w:t>
      </w:r>
      <w:proofErr w:type="spellEnd"/>
      <w:r w:rsidRPr="009B35EA">
        <w:rPr>
          <w:lang w:val="ru-RU"/>
        </w:rPr>
        <w:t xml:space="preserve"> муниципального района, применяются при подготовке </w:t>
      </w:r>
      <w:r>
        <w:rPr>
          <w:lang w:val="ru-RU"/>
        </w:rPr>
        <w:t>генеральных планов сельских поселений, правил землепользования и застройки сельских п</w:t>
      </w:r>
      <w:r>
        <w:rPr>
          <w:lang w:val="ru-RU"/>
        </w:rPr>
        <w:t>о</w:t>
      </w:r>
      <w:r>
        <w:rPr>
          <w:lang w:val="ru-RU"/>
        </w:rPr>
        <w:t xml:space="preserve">селений, </w:t>
      </w:r>
      <w:r w:rsidRPr="009B35EA">
        <w:rPr>
          <w:lang w:val="ru-RU"/>
        </w:rPr>
        <w:t xml:space="preserve">документации по планировке территории. </w:t>
      </w:r>
    </w:p>
    <w:p w:rsidR="0058535B" w:rsidRPr="00AA6525" w:rsidRDefault="0058535B" w:rsidP="0058535B">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8535B" w:rsidRPr="009B35EA" w:rsidRDefault="0058535B" w:rsidP="0058535B">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контроля за</w:t>
      </w:r>
      <w:proofErr w:type="gramEnd"/>
      <w:r w:rsidRPr="009B35EA">
        <w:rPr>
          <w:lang w:val="ru-RU"/>
        </w:rPr>
        <w:t xml:space="preserve"> соблюдением органами местного самоуправления </w:t>
      </w:r>
      <w:r w:rsidR="00C84472">
        <w:rPr>
          <w:lang w:val="ru-RU"/>
        </w:rPr>
        <w:t xml:space="preserve">сельских поселений </w:t>
      </w:r>
      <w:proofErr w:type="spellStart"/>
      <w:r w:rsidR="00062F97">
        <w:rPr>
          <w:lang w:val="ru-RU"/>
        </w:rPr>
        <w:t>Кум</w:t>
      </w:r>
      <w:r w:rsidR="00062F97">
        <w:rPr>
          <w:lang w:val="ru-RU"/>
        </w:rPr>
        <w:t>ы</w:t>
      </w:r>
      <w:r w:rsidR="00062F97">
        <w:rPr>
          <w:lang w:val="ru-RU"/>
        </w:rPr>
        <w:t>лженско</w:t>
      </w:r>
      <w:r w:rsidR="004670BA">
        <w:rPr>
          <w:lang w:val="ru-RU"/>
        </w:rPr>
        <w:t>го</w:t>
      </w:r>
      <w:proofErr w:type="spellEnd"/>
      <w:r w:rsidRPr="009B35EA">
        <w:rPr>
          <w:lang w:val="ru-RU"/>
        </w:rPr>
        <w:t xml:space="preserve"> муниципального района законодательства о градостроительной деятельности. </w:t>
      </w:r>
    </w:p>
    <w:p w:rsidR="006A4B99" w:rsidRDefault="006A4B99" w:rsidP="006A4B99">
      <w:pPr>
        <w:pStyle w:val="20"/>
        <w:numPr>
          <w:ilvl w:val="1"/>
          <w:numId w:val="13"/>
        </w:numPr>
        <w:ind w:left="0" w:firstLine="0"/>
      </w:pPr>
      <w:bookmarkStart w:id="423" w:name="_Toc490573775"/>
      <w:bookmarkStart w:id="424" w:name="_Toc490637705"/>
      <w:r>
        <w:t xml:space="preserve">Правила применения </w:t>
      </w:r>
      <w:r w:rsidRPr="00FA7643">
        <w:t>расчетных показателей</w:t>
      </w:r>
      <w:bookmarkEnd w:id="423"/>
      <w:bookmarkEnd w:id="424"/>
    </w:p>
    <w:p w:rsidR="0058535B" w:rsidRPr="00B63403" w:rsidRDefault="0058535B" w:rsidP="0058535B">
      <w:pPr>
        <w:pStyle w:val="aff6"/>
        <w:rPr>
          <w:lang w:val="ru-RU"/>
        </w:rPr>
      </w:pPr>
      <w:proofErr w:type="gramStart"/>
      <w:r w:rsidRPr="009B35EA">
        <w:rPr>
          <w:lang w:val="ru-RU"/>
        </w:rPr>
        <w:t xml:space="preserve">В процессе подготовки генеральных планов поселений, входящих в состав </w:t>
      </w:r>
      <w:proofErr w:type="spellStart"/>
      <w:r w:rsidR="00062F97">
        <w:rPr>
          <w:lang w:val="ru-RU"/>
        </w:rPr>
        <w:t>Кумы</w:t>
      </w:r>
      <w:r w:rsidR="00062F97">
        <w:rPr>
          <w:lang w:val="ru-RU"/>
        </w:rPr>
        <w:t>л</w:t>
      </w:r>
      <w:r w:rsidR="00062F97">
        <w:rPr>
          <w:lang w:val="ru-RU"/>
        </w:rPr>
        <w:t>женско</w:t>
      </w:r>
      <w:r w:rsidR="004670BA">
        <w:rPr>
          <w:lang w:val="ru-RU"/>
        </w:rPr>
        <w:t>го</w:t>
      </w:r>
      <w:proofErr w:type="spellEnd"/>
      <w:r w:rsidRPr="009B35EA">
        <w:rPr>
          <w:lang w:val="ru-RU"/>
        </w:rPr>
        <w:t xml:space="preserve"> муниципального района, необходимо применять расчетные показатели уровня минимальной обеспеченности объектами местного значения </w:t>
      </w:r>
      <w:r w:rsidR="00C84472">
        <w:rPr>
          <w:lang w:val="ru-RU"/>
        </w:rPr>
        <w:t>поселений</w:t>
      </w:r>
      <w:r w:rsidRPr="009B35EA">
        <w:rPr>
          <w:lang w:val="ru-RU"/>
        </w:rPr>
        <w:t xml:space="preserve"> и уровня макс</w:t>
      </w:r>
      <w:r w:rsidRPr="009B35EA">
        <w:rPr>
          <w:lang w:val="ru-RU"/>
        </w:rPr>
        <w:t>и</w:t>
      </w:r>
      <w:r w:rsidRPr="009B35EA">
        <w:rPr>
          <w:lang w:val="ru-RU"/>
        </w:rPr>
        <w:t>мальной территориальной доступности таких объектов, расчетные показатели минимал</w:t>
      </w:r>
      <w:r w:rsidRPr="009B35EA">
        <w:rPr>
          <w:lang w:val="ru-RU"/>
        </w:rPr>
        <w:t>ь</w:t>
      </w:r>
      <w:r w:rsidRPr="009B35EA">
        <w:rPr>
          <w:lang w:val="ru-RU"/>
        </w:rPr>
        <w:t xml:space="preserve">но допустимых площадей территорий для </w:t>
      </w:r>
      <w:r w:rsidRPr="00B63403">
        <w:rPr>
          <w:lang w:val="ru-RU"/>
        </w:rPr>
        <w:t xml:space="preserve">размещения объектов местного значения </w:t>
      </w:r>
      <w:r w:rsidR="00C84472">
        <w:rPr>
          <w:lang w:val="ru-RU"/>
        </w:rPr>
        <w:t>пос</w:t>
      </w:r>
      <w:r w:rsidR="00C84472">
        <w:rPr>
          <w:lang w:val="ru-RU"/>
        </w:rPr>
        <w:t>е</w:t>
      </w:r>
      <w:r w:rsidR="00C84472">
        <w:rPr>
          <w:lang w:val="ru-RU"/>
        </w:rPr>
        <w:t>лений</w:t>
      </w:r>
      <w:r w:rsidRPr="00B63403">
        <w:rPr>
          <w:lang w:val="ru-RU"/>
        </w:rPr>
        <w:t xml:space="preserve">, а также расчетные показатели уровня минимальной обеспеченности объектами, не относящимися к объектам местного значения </w:t>
      </w:r>
      <w:r w:rsidR="00C84472">
        <w:rPr>
          <w:lang w:val="ru-RU"/>
        </w:rPr>
        <w:t>поселений</w:t>
      </w:r>
      <w:r w:rsidRPr="00B63403">
        <w:rPr>
          <w:lang w:val="ru-RU"/>
        </w:rPr>
        <w:t>, и уровня максимальной</w:t>
      </w:r>
      <w:proofErr w:type="gramEnd"/>
      <w:r w:rsidRPr="00B63403">
        <w:rPr>
          <w:lang w:val="ru-RU"/>
        </w:rPr>
        <w:t xml:space="preserve"> террит</w:t>
      </w:r>
      <w:r w:rsidRPr="00B63403">
        <w:rPr>
          <w:lang w:val="ru-RU"/>
        </w:rPr>
        <w:t>о</w:t>
      </w:r>
      <w:r w:rsidRPr="00B63403">
        <w:rPr>
          <w:lang w:val="ru-RU"/>
        </w:rPr>
        <w:t xml:space="preserve">риальной доступности таких объектов. </w:t>
      </w:r>
    </w:p>
    <w:p w:rsidR="0058535B" w:rsidRPr="00B63403" w:rsidRDefault="0058535B" w:rsidP="0058535B">
      <w:pPr>
        <w:pStyle w:val="aff6"/>
        <w:rPr>
          <w:lang w:val="ru-RU"/>
        </w:rPr>
      </w:pPr>
      <w:proofErr w:type="gramStart"/>
      <w:r w:rsidRPr="00B63403">
        <w:rPr>
          <w:lang w:val="ru-RU"/>
        </w:rPr>
        <w:t xml:space="preserve">В ходе подготовки документации по планировке территории в границах </w:t>
      </w:r>
      <w:r w:rsidR="00C84472">
        <w:rPr>
          <w:lang w:val="ru-RU"/>
        </w:rPr>
        <w:t xml:space="preserve">сельских поселений </w:t>
      </w:r>
      <w:r w:rsidRPr="00B63403">
        <w:rPr>
          <w:lang w:val="ru-RU"/>
        </w:rPr>
        <w:t xml:space="preserve">следует учитывать расчетные показатели минимально допустимых площадей территорий, необходимых для размещения объектов местного значения </w:t>
      </w:r>
      <w:r w:rsidR="00C84472">
        <w:rPr>
          <w:lang w:val="ru-RU"/>
        </w:rPr>
        <w:t>поселений</w:t>
      </w:r>
      <w:r w:rsidRPr="00B63403">
        <w:rPr>
          <w:lang w:val="ru-RU"/>
        </w:rPr>
        <w:t>, а та</w:t>
      </w:r>
      <w:r w:rsidRPr="00B63403">
        <w:rPr>
          <w:lang w:val="ru-RU"/>
        </w:rPr>
        <w:t>к</w:t>
      </w:r>
      <w:r w:rsidRPr="00B63403">
        <w:rPr>
          <w:lang w:val="ru-RU"/>
        </w:rPr>
        <w:t xml:space="preserve">же расчетные показатели минимально допустимого уровня обеспеченности объектами, не </w:t>
      </w:r>
      <w:r w:rsidRPr="00B63403">
        <w:rPr>
          <w:lang w:val="ru-RU"/>
        </w:rPr>
        <w:lastRenderedPageBreak/>
        <w:t xml:space="preserve">относящимися к объектам местного значения </w:t>
      </w:r>
      <w:r w:rsidR="00C84472">
        <w:rPr>
          <w:lang w:val="ru-RU"/>
        </w:rPr>
        <w:t>поселений</w:t>
      </w:r>
      <w:r w:rsidRPr="00B63403">
        <w:rPr>
          <w:lang w:val="ru-RU"/>
        </w:rPr>
        <w:t>, и расчетные показатели мин</w:t>
      </w:r>
      <w:r w:rsidRPr="00B63403">
        <w:rPr>
          <w:lang w:val="ru-RU"/>
        </w:rPr>
        <w:t>и</w:t>
      </w:r>
      <w:r w:rsidRPr="00B63403">
        <w:rPr>
          <w:lang w:val="ru-RU"/>
        </w:rPr>
        <w:t xml:space="preserve">мально допустимых площадей территорий для размещения соответствующих объектов. </w:t>
      </w:r>
      <w:proofErr w:type="gramEnd"/>
    </w:p>
    <w:p w:rsidR="0058535B" w:rsidRPr="00AA6525" w:rsidRDefault="0058535B" w:rsidP="0058535B">
      <w:pPr>
        <w:pStyle w:val="aff6"/>
        <w:rPr>
          <w:lang w:val="ru-RU"/>
        </w:rPr>
      </w:pPr>
      <w:proofErr w:type="gramStart"/>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roofErr w:type="gramEnd"/>
    </w:p>
    <w:p w:rsidR="0058535B" w:rsidRPr="009B35EA" w:rsidRDefault="0058535B" w:rsidP="0058535B">
      <w:pPr>
        <w:pStyle w:val="aff6"/>
        <w:rPr>
          <w:lang w:val="ru-RU"/>
        </w:rPr>
      </w:pPr>
      <w:proofErr w:type="gramStart"/>
      <w:r w:rsidRPr="009B35EA">
        <w:rPr>
          <w:lang w:val="ru-RU"/>
        </w:rPr>
        <w:t xml:space="preserve">Расчетные показатели минимально допустимого уровня обеспеченности объектам местного значения </w:t>
      </w:r>
      <w:r w:rsidR="00C84472">
        <w:rPr>
          <w:lang w:val="ru-RU"/>
        </w:rPr>
        <w:t>сельских поселений</w:t>
      </w:r>
      <w:r w:rsidRPr="009B35EA">
        <w:rPr>
          <w:lang w:val="ru-RU"/>
        </w:rPr>
        <w:t>, а также максимально допустимого уровня терр</w:t>
      </w:r>
      <w:r w:rsidRPr="009B35EA">
        <w:rPr>
          <w:lang w:val="ru-RU"/>
        </w:rPr>
        <w:t>и</w:t>
      </w:r>
      <w:r w:rsidRPr="009B35EA">
        <w:rPr>
          <w:lang w:val="ru-RU"/>
        </w:rPr>
        <w:t>ториальной доступности таких объектов, установленные в настоящих МНГП, применяю</w:t>
      </w:r>
      <w:r w:rsidRPr="009B35EA">
        <w:rPr>
          <w:lang w:val="ru-RU"/>
        </w:rPr>
        <w:t>т</w:t>
      </w:r>
      <w:r w:rsidRPr="009B35EA">
        <w:rPr>
          <w:lang w:val="ru-RU"/>
        </w:rPr>
        <w:t>ся при определении местоположения планируемых к размещению объектов местного зн</w:t>
      </w:r>
      <w:r w:rsidRPr="009B35EA">
        <w:rPr>
          <w:lang w:val="ru-RU"/>
        </w:rPr>
        <w:t>а</w:t>
      </w:r>
      <w:r w:rsidRPr="009B35EA">
        <w:rPr>
          <w:lang w:val="ru-RU"/>
        </w:rPr>
        <w:t xml:space="preserve">чения </w:t>
      </w:r>
      <w:r w:rsidR="00C84472">
        <w:rPr>
          <w:lang w:val="ru-RU"/>
        </w:rPr>
        <w:t>поселений</w:t>
      </w:r>
      <w:r w:rsidRPr="009B35EA">
        <w:rPr>
          <w:lang w:val="ru-RU"/>
        </w:rPr>
        <w:t xml:space="preserve"> в генеральных планах поселений, входящих в состав </w:t>
      </w:r>
      <w:proofErr w:type="spellStart"/>
      <w:r w:rsidR="00062F97">
        <w:rPr>
          <w:lang w:val="ru-RU"/>
        </w:rPr>
        <w:t>Кумылженско</w:t>
      </w:r>
      <w:r w:rsidR="004670BA">
        <w:rPr>
          <w:lang w:val="ru-RU"/>
        </w:rPr>
        <w:t>го</w:t>
      </w:r>
      <w:proofErr w:type="spellEnd"/>
      <w:r w:rsidR="00C84472">
        <w:rPr>
          <w:lang w:val="ru-RU"/>
        </w:rPr>
        <w:t xml:space="preserve"> муниц</w:t>
      </w:r>
      <w:r w:rsidR="00C84472">
        <w:rPr>
          <w:lang w:val="ru-RU"/>
        </w:rPr>
        <w:t>и</w:t>
      </w:r>
      <w:r w:rsidR="00C84472">
        <w:rPr>
          <w:lang w:val="ru-RU"/>
        </w:rPr>
        <w:t xml:space="preserve">пального </w:t>
      </w:r>
      <w:r w:rsidRPr="009B35EA">
        <w:rPr>
          <w:lang w:val="ru-RU"/>
        </w:rPr>
        <w:t>района (в том числе, при определении функциональных зон, в границах которых планируется размещение указанных объектов), а</w:t>
      </w:r>
      <w:proofErr w:type="gramEnd"/>
      <w:r w:rsidRPr="009B35EA">
        <w:rPr>
          <w:lang w:val="ru-RU"/>
        </w:rPr>
        <w:t xml:space="preserve"> также при определении </w:t>
      </w:r>
      <w:proofErr w:type="gramStart"/>
      <w:r w:rsidRPr="009B35EA">
        <w:rPr>
          <w:lang w:val="ru-RU"/>
        </w:rPr>
        <w:t>зон пл</w:t>
      </w:r>
      <w:r w:rsidRPr="009B35EA">
        <w:rPr>
          <w:lang w:val="ru-RU"/>
        </w:rPr>
        <w:t>а</w:t>
      </w:r>
      <w:r w:rsidRPr="009B35EA">
        <w:rPr>
          <w:lang w:val="ru-RU"/>
        </w:rPr>
        <w:t xml:space="preserve">нируемого размещения объектов местного значения </w:t>
      </w:r>
      <w:r>
        <w:rPr>
          <w:lang w:val="ru-RU"/>
        </w:rPr>
        <w:t>сельских поселений</w:t>
      </w:r>
      <w:proofErr w:type="gramEnd"/>
      <w:r>
        <w:rPr>
          <w:lang w:val="ru-RU"/>
        </w:rPr>
        <w:t xml:space="preserve"> </w:t>
      </w:r>
      <w:r w:rsidRPr="009B35EA">
        <w:rPr>
          <w:lang w:val="ru-RU"/>
        </w:rPr>
        <w:t>и параметров с</w:t>
      </w:r>
      <w:r w:rsidRPr="009B35EA">
        <w:rPr>
          <w:lang w:val="ru-RU"/>
        </w:rPr>
        <w:t>о</w:t>
      </w:r>
      <w:r w:rsidRPr="009B35EA">
        <w:rPr>
          <w:lang w:val="ru-RU"/>
        </w:rPr>
        <w:t>ответствующих земельных участков в документации по планировке территории в целях обе</w:t>
      </w:r>
      <w:r w:rsidRPr="009B35EA">
        <w:rPr>
          <w:lang w:val="ru-RU"/>
        </w:rPr>
        <w:t>с</w:t>
      </w:r>
      <w:r w:rsidRPr="009B35EA">
        <w:rPr>
          <w:lang w:val="ru-RU"/>
        </w:rPr>
        <w:t xml:space="preserve">печения благоприятных условий жизнедеятельности человека. </w:t>
      </w:r>
    </w:p>
    <w:p w:rsidR="0058535B" w:rsidRPr="00BA76C4" w:rsidRDefault="0058535B" w:rsidP="0058535B">
      <w:pPr>
        <w:pStyle w:val="aff6"/>
        <w:rPr>
          <w:lang w:val="ru-RU"/>
        </w:rPr>
      </w:pPr>
      <w:r w:rsidRPr="00BA76C4">
        <w:rPr>
          <w:lang w:val="ru-RU"/>
        </w:rPr>
        <w:t xml:space="preserve">При определении местоположения планируемых к размещению объектов местного значения </w:t>
      </w:r>
      <w:r>
        <w:rPr>
          <w:lang w:val="ru-RU"/>
        </w:rPr>
        <w:t>сельских поселений</w:t>
      </w:r>
      <w:r w:rsidRPr="00BA76C4">
        <w:rPr>
          <w:lang w:val="ru-RU"/>
        </w:rPr>
        <w:t xml:space="preserve"> в целях подготовки генеральн</w:t>
      </w:r>
      <w:r>
        <w:rPr>
          <w:lang w:val="ru-RU"/>
        </w:rPr>
        <w:t>ых</w:t>
      </w:r>
      <w:r w:rsidRPr="00BA76C4">
        <w:rPr>
          <w:lang w:val="ru-RU"/>
        </w:rPr>
        <w:t xml:space="preserve"> план</w:t>
      </w:r>
      <w:r>
        <w:rPr>
          <w:lang w:val="ru-RU"/>
        </w:rPr>
        <w:t>ов</w:t>
      </w:r>
      <w:r w:rsidRPr="00BA76C4">
        <w:rPr>
          <w:lang w:val="ru-RU"/>
        </w:rPr>
        <w:t xml:space="preserve"> </w:t>
      </w:r>
      <w:r>
        <w:rPr>
          <w:lang w:val="ru-RU"/>
        </w:rPr>
        <w:t>сельских посел</w:t>
      </w:r>
      <w:r>
        <w:rPr>
          <w:lang w:val="ru-RU"/>
        </w:rPr>
        <w:t>е</w:t>
      </w:r>
      <w:r>
        <w:rPr>
          <w:lang w:val="ru-RU"/>
        </w:rPr>
        <w:t>ний</w:t>
      </w:r>
      <w:r w:rsidRPr="00BA76C4">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BA76C4">
        <w:rPr>
          <w:lang w:val="ru-RU"/>
        </w:rPr>
        <w:t>м</w:t>
      </w:r>
      <w:r w:rsidRPr="00BA76C4">
        <w:rPr>
          <w:lang w:val="ru-RU"/>
        </w:rPr>
        <w:t xml:space="preserve">кость, вместимость, уровень территориальной доступности). </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062F97">
        <w:rPr>
          <w:lang w:val="ru-RU"/>
        </w:rPr>
        <w:t>Волгоградск</w:t>
      </w:r>
      <w:r w:rsidR="004670BA">
        <w:rPr>
          <w:lang w:val="ru-RU"/>
        </w:rPr>
        <w:t>ой области</w:t>
      </w:r>
      <w:r w:rsidRPr="00BA76C4">
        <w:rPr>
          <w:lang w:val="ru-RU"/>
        </w:rPr>
        <w:t xml:space="preserve">, в том числе тех, требования которых были учтены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p w:rsidR="009518D5" w:rsidRDefault="009518D5" w:rsidP="00FA7643"/>
    <w:p w:rsidR="00A86A6E" w:rsidRDefault="00A86A6E">
      <w:pPr>
        <w:spacing w:after="200" w:line="276" w:lineRule="auto"/>
        <w:ind w:firstLine="0"/>
        <w:jc w:val="left"/>
      </w:pPr>
      <w:r>
        <w:br w:type="page"/>
      </w:r>
    </w:p>
    <w:p w:rsidR="00A86A6E" w:rsidRDefault="00A86A6E" w:rsidP="00A86A6E">
      <w:pPr>
        <w:pStyle w:val="11"/>
      </w:pPr>
      <w:bookmarkStart w:id="425" w:name="OLE_LINK333"/>
      <w:bookmarkStart w:id="426" w:name="OLE_LINK334"/>
      <w:bookmarkStart w:id="427" w:name="_Toc483049293"/>
      <w:bookmarkStart w:id="428" w:name="_Toc490637706"/>
      <w:r>
        <w:lastRenderedPageBreak/>
        <w:t xml:space="preserve">Приложение. </w:t>
      </w:r>
      <w:bookmarkEnd w:id="425"/>
      <w:bookmarkEnd w:id="426"/>
      <w:r w:rsidRPr="00F86CA6">
        <w:t>Нормативно-правовая база</w:t>
      </w:r>
      <w:bookmarkEnd w:id="427"/>
      <w:bookmarkEnd w:id="428"/>
    </w:p>
    <w:p w:rsidR="00325652" w:rsidRPr="00F86CA6" w:rsidRDefault="00325652" w:rsidP="00325652">
      <w:pPr>
        <w:keepNext/>
        <w:suppressAutoHyphens/>
        <w:spacing w:before="240" w:after="240"/>
        <w:ind w:firstLine="0"/>
        <w:jc w:val="center"/>
        <w:outlineLvl w:val="2"/>
        <w:rPr>
          <w:rFonts w:eastAsia="Times New Roman" w:cs="Arial"/>
          <w:bCs/>
          <w:i/>
          <w:szCs w:val="26"/>
        </w:rPr>
      </w:pPr>
      <w:bookmarkStart w:id="429" w:name="OLE_LINK234"/>
      <w:bookmarkStart w:id="430" w:name="OLE_LINK235"/>
      <w:bookmarkStart w:id="431" w:name="_Toc490573777"/>
      <w:bookmarkStart w:id="432" w:name="_Toc490637707"/>
      <w:bookmarkEnd w:id="3"/>
      <w:bookmarkEnd w:id="4"/>
      <w:bookmarkEnd w:id="123"/>
      <w:bookmarkEnd w:id="124"/>
      <w:bookmarkEnd w:id="125"/>
      <w:bookmarkEnd w:id="126"/>
      <w:bookmarkEnd w:id="127"/>
      <w:r w:rsidRPr="003D32FD">
        <w:rPr>
          <w:rFonts w:eastAsia="Times New Roman" w:cs="Arial"/>
          <w:bCs/>
          <w:i/>
          <w:szCs w:val="26"/>
        </w:rPr>
        <w:t>Федеральные законы</w:t>
      </w:r>
      <w:bookmarkEnd w:id="431"/>
      <w:bookmarkEnd w:id="432"/>
    </w:p>
    <w:p w:rsidR="00325652" w:rsidRPr="0059144D" w:rsidRDefault="00325652" w:rsidP="00325652">
      <w:pPr>
        <w:pStyle w:val="affb"/>
        <w:numPr>
          <w:ilvl w:val="0"/>
          <w:numId w:val="31"/>
        </w:numPr>
        <w:rPr>
          <w:rFonts w:eastAsia="Times New Roman" w:cs="Arial"/>
          <w:bCs/>
          <w:szCs w:val="26"/>
        </w:rPr>
      </w:pPr>
      <w:r w:rsidRPr="00DC17F0">
        <w:rPr>
          <w:szCs w:val="24"/>
        </w:rPr>
        <w:t xml:space="preserve">Градостроительный кодекс Российской Федерации от 29.12.2004 № 190-ФЗ (ред. от </w:t>
      </w:r>
      <w:bookmarkStart w:id="433" w:name="OLE_LINK768"/>
      <w:bookmarkStart w:id="434" w:name="OLE_LINK769"/>
      <w:r>
        <w:rPr>
          <w:rFonts w:eastAsia="Times New Roman" w:cs="Arial"/>
          <w:bCs/>
          <w:szCs w:val="26"/>
        </w:rPr>
        <w:t>29.07.2017</w:t>
      </w:r>
      <w:bookmarkEnd w:id="433"/>
      <w:bookmarkEnd w:id="434"/>
      <w:r>
        <w:rPr>
          <w:rFonts w:eastAsia="Times New Roman" w:cs="Arial"/>
          <w:bCs/>
          <w:szCs w:val="26"/>
        </w:rPr>
        <w:t>).</w:t>
      </w:r>
    </w:p>
    <w:p w:rsidR="00325652" w:rsidRPr="0059144D" w:rsidRDefault="00325652" w:rsidP="00325652">
      <w:pPr>
        <w:pStyle w:val="affb"/>
        <w:numPr>
          <w:ilvl w:val="0"/>
          <w:numId w:val="31"/>
        </w:numPr>
        <w:rPr>
          <w:rFonts w:eastAsia="Times New Roman" w:cs="Arial"/>
          <w:bCs/>
          <w:szCs w:val="26"/>
        </w:rPr>
      </w:pPr>
      <w:r w:rsidRPr="0059144D">
        <w:rPr>
          <w:rFonts w:eastAsia="Times New Roman" w:cs="Arial"/>
          <w:bCs/>
          <w:szCs w:val="26"/>
        </w:rPr>
        <w:t xml:space="preserve">Земельный кодекс Российской Федерации от 25.10.2001 № 136-ФЗ (ред. от </w:t>
      </w:r>
      <w:bookmarkStart w:id="435" w:name="OLE_LINK770"/>
      <w:bookmarkStart w:id="436" w:name="OLE_LINK771"/>
      <w:r>
        <w:rPr>
          <w:rFonts w:eastAsia="Times New Roman" w:cs="Arial"/>
          <w:bCs/>
          <w:szCs w:val="26"/>
        </w:rPr>
        <w:t>29.07.2017</w:t>
      </w:r>
      <w:bookmarkEnd w:id="435"/>
      <w:bookmarkEnd w:id="436"/>
      <w:r>
        <w:rPr>
          <w:rFonts w:eastAsia="Times New Roman" w:cs="Arial"/>
          <w:bCs/>
          <w:szCs w:val="26"/>
        </w:rPr>
        <w:t>).</w:t>
      </w:r>
    </w:p>
    <w:p w:rsidR="00325652" w:rsidRPr="0059144D" w:rsidRDefault="00325652" w:rsidP="00325652">
      <w:pPr>
        <w:pStyle w:val="affb"/>
        <w:numPr>
          <w:ilvl w:val="0"/>
          <w:numId w:val="31"/>
        </w:numPr>
        <w:rPr>
          <w:rFonts w:eastAsia="Times New Roman" w:cs="Arial"/>
          <w:bCs/>
          <w:szCs w:val="26"/>
        </w:rPr>
      </w:pPr>
      <w:r w:rsidRPr="0059144D">
        <w:rPr>
          <w:rFonts w:eastAsia="Times New Roman" w:cs="Arial"/>
          <w:bCs/>
          <w:szCs w:val="26"/>
        </w:rPr>
        <w:t>Федеральный закон от 31.03.1999 № 69-ФЗ «О газоснабжении в Российской Фед</w:t>
      </w:r>
      <w:r w:rsidRPr="0059144D">
        <w:rPr>
          <w:rFonts w:eastAsia="Times New Roman" w:cs="Arial"/>
          <w:bCs/>
          <w:szCs w:val="26"/>
        </w:rPr>
        <w:t>е</w:t>
      </w:r>
      <w:r w:rsidRPr="0059144D">
        <w:rPr>
          <w:rFonts w:eastAsia="Times New Roman" w:cs="Arial"/>
          <w:bCs/>
          <w:szCs w:val="26"/>
        </w:rPr>
        <w:t xml:space="preserve">рации» (ред. от </w:t>
      </w:r>
      <w:r>
        <w:rPr>
          <w:rFonts w:eastAsia="Times New Roman" w:cs="Arial"/>
          <w:bCs/>
          <w:szCs w:val="26"/>
        </w:rPr>
        <w:t>26.07.2017</w:t>
      </w:r>
      <w:r w:rsidRPr="0059144D">
        <w:rPr>
          <w:rFonts w:eastAsia="Times New Roman" w:cs="Arial"/>
          <w:bCs/>
          <w:szCs w:val="26"/>
        </w:rPr>
        <w:t>)</w:t>
      </w:r>
      <w:r>
        <w:rPr>
          <w:rFonts w:eastAsia="Times New Roman" w:cs="Arial"/>
          <w:bCs/>
          <w:szCs w:val="26"/>
        </w:rPr>
        <w:t>.</w:t>
      </w:r>
    </w:p>
    <w:p w:rsidR="00325652" w:rsidRPr="0059144D" w:rsidRDefault="00325652" w:rsidP="00325652">
      <w:pPr>
        <w:pStyle w:val="affb"/>
        <w:numPr>
          <w:ilvl w:val="0"/>
          <w:numId w:val="31"/>
        </w:numPr>
        <w:rPr>
          <w:rFonts w:eastAsia="Times New Roman" w:cs="Arial"/>
          <w:bCs/>
          <w:szCs w:val="26"/>
        </w:rPr>
      </w:pPr>
      <w:r w:rsidRPr="0059144D">
        <w:rPr>
          <w:rFonts w:eastAsia="Times New Roman" w:cs="Arial"/>
          <w:bCs/>
          <w:szCs w:val="26"/>
        </w:rPr>
        <w:t>Федеральный закон от 27.12.2002 № 184-ФЗ «</w:t>
      </w:r>
      <w:bookmarkStart w:id="437" w:name="OLE_LINK772"/>
      <w:bookmarkStart w:id="438" w:name="OLE_LINK773"/>
      <w:r w:rsidRPr="0059144D">
        <w:rPr>
          <w:rFonts w:eastAsia="Times New Roman" w:cs="Arial"/>
          <w:bCs/>
          <w:szCs w:val="26"/>
        </w:rPr>
        <w:t>О техническом регулировании</w:t>
      </w:r>
      <w:bookmarkEnd w:id="437"/>
      <w:bookmarkEnd w:id="438"/>
      <w:r w:rsidRPr="0059144D">
        <w:rPr>
          <w:rFonts w:eastAsia="Times New Roman" w:cs="Arial"/>
          <w:bCs/>
          <w:szCs w:val="26"/>
        </w:rPr>
        <w:t xml:space="preserve">» (ред. от </w:t>
      </w:r>
      <w:r>
        <w:rPr>
          <w:rFonts w:eastAsia="Times New Roman" w:cs="Arial"/>
          <w:bCs/>
          <w:szCs w:val="26"/>
        </w:rPr>
        <w:t>29.07.2017</w:t>
      </w:r>
      <w:r w:rsidRPr="0059144D">
        <w:rPr>
          <w:rFonts w:eastAsia="Times New Roman" w:cs="Arial"/>
          <w:bCs/>
          <w:szCs w:val="26"/>
        </w:rPr>
        <w:t>)</w:t>
      </w:r>
      <w:r>
        <w:rPr>
          <w:rFonts w:eastAsia="Times New Roman" w:cs="Arial"/>
          <w:bCs/>
          <w:szCs w:val="26"/>
        </w:rPr>
        <w:t>.</w:t>
      </w:r>
    </w:p>
    <w:p w:rsidR="00325652" w:rsidRPr="0059144D" w:rsidRDefault="00325652" w:rsidP="00325652">
      <w:pPr>
        <w:pStyle w:val="affb"/>
        <w:numPr>
          <w:ilvl w:val="0"/>
          <w:numId w:val="31"/>
        </w:numPr>
        <w:rPr>
          <w:rFonts w:eastAsia="Times New Roman" w:cs="Arial"/>
          <w:bCs/>
          <w:szCs w:val="26"/>
        </w:rPr>
      </w:pPr>
      <w:r w:rsidRPr="0059144D">
        <w:rPr>
          <w:rFonts w:eastAsia="Times New Roman" w:cs="Arial"/>
          <w:bCs/>
          <w:szCs w:val="26"/>
        </w:rPr>
        <w:t>Федеральный закон от 26.03.2003 № 35-ФЗ «</w:t>
      </w:r>
      <w:bookmarkStart w:id="439" w:name="OLE_LINK774"/>
      <w:bookmarkStart w:id="440" w:name="OLE_LINK775"/>
      <w:r w:rsidRPr="0059144D">
        <w:rPr>
          <w:rFonts w:eastAsia="Times New Roman" w:cs="Arial"/>
          <w:bCs/>
          <w:szCs w:val="26"/>
        </w:rPr>
        <w:t>Об электроэнергетике</w:t>
      </w:r>
      <w:bookmarkEnd w:id="439"/>
      <w:bookmarkEnd w:id="440"/>
      <w:r w:rsidRPr="0059144D">
        <w:rPr>
          <w:rFonts w:eastAsia="Times New Roman" w:cs="Arial"/>
          <w:bCs/>
          <w:szCs w:val="26"/>
        </w:rPr>
        <w:t xml:space="preserve">» (ред. от </w:t>
      </w:r>
      <w:r>
        <w:rPr>
          <w:rFonts w:eastAsia="Times New Roman" w:cs="Arial"/>
          <w:bCs/>
          <w:szCs w:val="26"/>
        </w:rPr>
        <w:t>29.07.2017).</w:t>
      </w:r>
    </w:p>
    <w:p w:rsidR="00325652" w:rsidRPr="0059144D" w:rsidRDefault="00325652" w:rsidP="00325652">
      <w:pPr>
        <w:pStyle w:val="affb"/>
        <w:numPr>
          <w:ilvl w:val="0"/>
          <w:numId w:val="31"/>
        </w:numPr>
        <w:rPr>
          <w:rFonts w:eastAsia="Times New Roman" w:cs="Arial"/>
          <w:bCs/>
          <w:szCs w:val="26"/>
        </w:rPr>
      </w:pPr>
      <w:r w:rsidRPr="0059144D">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Pr>
          <w:rFonts w:eastAsia="Times New Roman" w:cs="Arial"/>
          <w:bCs/>
          <w:szCs w:val="26"/>
        </w:rPr>
        <w:t>29.07.2017</w:t>
      </w:r>
      <w:r w:rsidRPr="0059144D">
        <w:rPr>
          <w:rFonts w:eastAsia="Times New Roman" w:cs="Arial"/>
          <w:bCs/>
          <w:szCs w:val="26"/>
        </w:rPr>
        <w:t>)</w:t>
      </w:r>
      <w:r>
        <w:rPr>
          <w:rFonts w:eastAsia="Times New Roman" w:cs="Arial"/>
          <w:bCs/>
          <w:szCs w:val="26"/>
        </w:rPr>
        <w:t>.</w:t>
      </w:r>
    </w:p>
    <w:p w:rsidR="00325652" w:rsidRPr="0059144D" w:rsidRDefault="00325652" w:rsidP="00325652">
      <w:pPr>
        <w:pStyle w:val="affb"/>
        <w:numPr>
          <w:ilvl w:val="0"/>
          <w:numId w:val="31"/>
        </w:numPr>
        <w:rPr>
          <w:rFonts w:eastAsia="Times New Roman" w:cs="Arial"/>
          <w:bCs/>
          <w:szCs w:val="26"/>
        </w:rPr>
      </w:pPr>
      <w:r w:rsidRPr="0059144D">
        <w:rPr>
          <w:rFonts w:eastAsia="Times New Roman" w:cs="Arial"/>
          <w:bCs/>
          <w:szCs w:val="26"/>
        </w:rPr>
        <w:t>Федеральный закон от 22.10.2004 № 125-ФЗ «</w:t>
      </w:r>
      <w:bookmarkStart w:id="441" w:name="OLE_LINK776"/>
      <w:r w:rsidRPr="0059144D">
        <w:rPr>
          <w:rFonts w:eastAsia="Times New Roman" w:cs="Arial"/>
          <w:bCs/>
          <w:szCs w:val="26"/>
        </w:rPr>
        <w:t>Об архивном деле в Российской Ф</w:t>
      </w:r>
      <w:r w:rsidRPr="0059144D">
        <w:rPr>
          <w:rFonts w:eastAsia="Times New Roman" w:cs="Arial"/>
          <w:bCs/>
          <w:szCs w:val="26"/>
        </w:rPr>
        <w:t>е</w:t>
      </w:r>
      <w:r w:rsidRPr="0059144D">
        <w:rPr>
          <w:rFonts w:eastAsia="Times New Roman" w:cs="Arial"/>
          <w:bCs/>
          <w:szCs w:val="26"/>
        </w:rPr>
        <w:t>дерации</w:t>
      </w:r>
      <w:bookmarkEnd w:id="441"/>
      <w:r w:rsidRPr="0059144D">
        <w:rPr>
          <w:rFonts w:eastAsia="Times New Roman" w:cs="Arial"/>
          <w:bCs/>
          <w:szCs w:val="26"/>
        </w:rPr>
        <w:t xml:space="preserve">» (ред. от </w:t>
      </w:r>
      <w:r>
        <w:rPr>
          <w:rFonts w:eastAsia="Times New Roman" w:cs="Arial"/>
          <w:bCs/>
          <w:szCs w:val="26"/>
        </w:rPr>
        <w:t>18.07.2017</w:t>
      </w:r>
      <w:r w:rsidRPr="0059144D">
        <w:rPr>
          <w:rFonts w:eastAsia="Times New Roman" w:cs="Arial"/>
          <w:bCs/>
          <w:szCs w:val="26"/>
        </w:rPr>
        <w:t>)</w:t>
      </w:r>
      <w:r>
        <w:rPr>
          <w:rFonts w:eastAsia="Times New Roman" w:cs="Arial"/>
          <w:bCs/>
          <w:szCs w:val="26"/>
        </w:rPr>
        <w:t>.</w:t>
      </w:r>
    </w:p>
    <w:p w:rsidR="00325652" w:rsidRPr="00DC17F0" w:rsidRDefault="00325652" w:rsidP="00325652">
      <w:pPr>
        <w:pStyle w:val="affb"/>
        <w:numPr>
          <w:ilvl w:val="0"/>
          <w:numId w:val="31"/>
        </w:numPr>
        <w:rPr>
          <w:szCs w:val="24"/>
        </w:rPr>
      </w:pPr>
      <w:r w:rsidRPr="0059144D">
        <w:rPr>
          <w:rFonts w:eastAsia="Times New Roman" w:cs="Arial"/>
          <w:bCs/>
          <w:szCs w:val="26"/>
        </w:rPr>
        <w:t>Федеральный закон от 30.12.2009 № 384-ФЗ «</w:t>
      </w:r>
      <w:bookmarkStart w:id="442" w:name="OLE_LINK778"/>
      <w:bookmarkStart w:id="443" w:name="OLE_LINK779"/>
      <w:r w:rsidRPr="0059144D">
        <w:rPr>
          <w:rFonts w:eastAsia="Times New Roman" w:cs="Arial"/>
          <w:bCs/>
          <w:szCs w:val="26"/>
        </w:rPr>
        <w:t>Технический регламент о безопасн</w:t>
      </w:r>
      <w:r w:rsidRPr="0059144D">
        <w:rPr>
          <w:rFonts w:eastAsia="Times New Roman" w:cs="Arial"/>
          <w:bCs/>
          <w:szCs w:val="26"/>
        </w:rPr>
        <w:t>о</w:t>
      </w:r>
      <w:r w:rsidRPr="0059144D">
        <w:rPr>
          <w:rFonts w:eastAsia="Times New Roman" w:cs="Arial"/>
          <w:bCs/>
          <w:szCs w:val="26"/>
        </w:rPr>
        <w:t>сти зданий и сооружений</w:t>
      </w:r>
      <w:bookmarkEnd w:id="442"/>
      <w:bookmarkEnd w:id="443"/>
      <w:r w:rsidRPr="0059144D">
        <w:rPr>
          <w:rFonts w:eastAsia="Times New Roman" w:cs="Arial"/>
          <w:bCs/>
          <w:szCs w:val="26"/>
        </w:rPr>
        <w:t>» (ред. от 02.07.2013)</w:t>
      </w:r>
      <w:r>
        <w:rPr>
          <w:rFonts w:eastAsia="Times New Roman" w:cs="Arial"/>
          <w:bCs/>
          <w:szCs w:val="26"/>
        </w:rPr>
        <w:t>.</w:t>
      </w:r>
    </w:p>
    <w:p w:rsidR="00325652" w:rsidRPr="00F86CA6" w:rsidRDefault="00325652" w:rsidP="00325652">
      <w:pPr>
        <w:keepNext/>
        <w:suppressAutoHyphens/>
        <w:spacing w:before="240" w:after="240"/>
        <w:ind w:firstLine="0"/>
        <w:jc w:val="center"/>
        <w:outlineLvl w:val="2"/>
        <w:rPr>
          <w:rFonts w:eastAsia="Times New Roman" w:cs="Arial"/>
          <w:bCs/>
          <w:i/>
          <w:szCs w:val="26"/>
        </w:rPr>
      </w:pPr>
      <w:bookmarkStart w:id="444" w:name="_Toc490573778"/>
      <w:bookmarkStart w:id="445" w:name="_Toc490637708"/>
      <w:r w:rsidRPr="003D32FD">
        <w:rPr>
          <w:rFonts w:eastAsia="Times New Roman" w:cs="Arial"/>
          <w:bCs/>
          <w:i/>
          <w:szCs w:val="26"/>
        </w:rPr>
        <w:t>Иные нормативные акты Российской Федерации</w:t>
      </w:r>
      <w:bookmarkEnd w:id="444"/>
      <w:bookmarkEnd w:id="445"/>
    </w:p>
    <w:p w:rsidR="0086726B" w:rsidRDefault="0086726B" w:rsidP="00325652">
      <w:pPr>
        <w:pStyle w:val="affb"/>
        <w:numPr>
          <w:ilvl w:val="0"/>
          <w:numId w:val="31"/>
        </w:numPr>
        <w:rPr>
          <w:rFonts w:eastAsia="Times New Roman" w:cs="Arial"/>
          <w:bCs/>
          <w:szCs w:val="26"/>
        </w:rPr>
      </w:pPr>
      <w:r w:rsidRPr="0086726B">
        <w:rPr>
          <w:rFonts w:eastAsia="Times New Roman" w:cs="Arial"/>
          <w:bCs/>
          <w:szCs w:val="26"/>
        </w:rPr>
        <w:t>Постановления Правительства РФ от 07.03.2017 № 269 «Об утверждении перечня случаев, при которых для строительства, реконструкции линейного объекта не тр</w:t>
      </w:r>
      <w:r w:rsidRPr="0086726B">
        <w:rPr>
          <w:rFonts w:eastAsia="Times New Roman" w:cs="Arial"/>
          <w:bCs/>
          <w:szCs w:val="26"/>
        </w:rPr>
        <w:t>е</w:t>
      </w:r>
      <w:r w:rsidRPr="0086726B">
        <w:rPr>
          <w:rFonts w:eastAsia="Times New Roman" w:cs="Arial"/>
          <w:bCs/>
          <w:szCs w:val="26"/>
        </w:rPr>
        <w:t>буется подготовка документации по планировке территории»</w:t>
      </w:r>
    </w:p>
    <w:p w:rsidR="00325652" w:rsidRDefault="00325652" w:rsidP="00325652">
      <w:pPr>
        <w:pStyle w:val="affb"/>
        <w:numPr>
          <w:ilvl w:val="0"/>
          <w:numId w:val="31"/>
        </w:numPr>
        <w:rPr>
          <w:rFonts w:eastAsia="Times New Roman" w:cs="Arial"/>
          <w:bCs/>
          <w:szCs w:val="26"/>
        </w:rPr>
      </w:pPr>
      <w:r w:rsidRPr="00581320">
        <w:rPr>
          <w:rFonts w:eastAsia="Times New Roman" w:cs="Arial"/>
          <w:bCs/>
          <w:szCs w:val="26"/>
        </w:rPr>
        <w:t>Распоряжения Минкультуры России от 27.07.2016 № Р-948 «Об утверждении М</w:t>
      </w:r>
      <w:r w:rsidRPr="00581320">
        <w:rPr>
          <w:rFonts w:eastAsia="Times New Roman" w:cs="Arial"/>
          <w:bCs/>
          <w:szCs w:val="26"/>
        </w:rPr>
        <w:t>е</w:t>
      </w:r>
      <w:r w:rsidRPr="00581320">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581320">
        <w:rPr>
          <w:rFonts w:eastAsia="Times New Roman" w:cs="Arial"/>
          <w:bCs/>
          <w:szCs w:val="26"/>
        </w:rPr>
        <w:t>е</w:t>
      </w:r>
      <w:r w:rsidRPr="00581320">
        <w:rPr>
          <w:rFonts w:eastAsia="Times New Roman" w:cs="Arial"/>
          <w:bCs/>
          <w:szCs w:val="26"/>
        </w:rPr>
        <w:t>ления услугами организаций культуры»</w:t>
      </w:r>
      <w:r>
        <w:rPr>
          <w:rFonts w:eastAsia="Times New Roman" w:cs="Arial"/>
          <w:bCs/>
          <w:szCs w:val="26"/>
        </w:rPr>
        <w:t>.</w:t>
      </w:r>
    </w:p>
    <w:p w:rsidR="00325652" w:rsidRPr="00173E9D" w:rsidRDefault="00325652" w:rsidP="00325652">
      <w:pPr>
        <w:pStyle w:val="affb"/>
        <w:numPr>
          <w:ilvl w:val="0"/>
          <w:numId w:val="31"/>
        </w:numPr>
        <w:rPr>
          <w:rFonts w:eastAsia="Times New Roman" w:cs="Arial"/>
          <w:bCs/>
          <w:szCs w:val="26"/>
        </w:rPr>
      </w:pPr>
      <w:r w:rsidRPr="00BC7034">
        <w:rPr>
          <w:rFonts w:eastAsia="Times New Roman" w:cs="Arial"/>
          <w:bCs/>
          <w:szCs w:val="26"/>
        </w:rPr>
        <w:t>Приказ Минстроя России от 13.04.2017 № 711/</w:t>
      </w:r>
      <w:proofErr w:type="spellStart"/>
      <w:proofErr w:type="gramStart"/>
      <w:r w:rsidRPr="00BC7034">
        <w:rPr>
          <w:rFonts w:eastAsia="Times New Roman" w:cs="Arial"/>
          <w:bCs/>
          <w:szCs w:val="26"/>
        </w:rPr>
        <w:t>пр</w:t>
      </w:r>
      <w:proofErr w:type="spellEnd"/>
      <w:proofErr w:type="gramEnd"/>
      <w:r w:rsidRPr="00BC7034">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BC7034">
        <w:rPr>
          <w:rFonts w:eastAsia="Times New Roman" w:cs="Arial"/>
          <w:bCs/>
          <w:szCs w:val="26"/>
        </w:rPr>
        <w:t>о</w:t>
      </w:r>
      <w:r w:rsidRPr="00BC7034">
        <w:rPr>
          <w:rFonts w:eastAsia="Times New Roman" w:cs="Arial"/>
          <w:bCs/>
          <w:szCs w:val="26"/>
        </w:rPr>
        <w:t>родских округов, внутригородских районов»</w:t>
      </w:r>
      <w:r>
        <w:rPr>
          <w:rFonts w:eastAsia="Times New Roman" w:cs="Arial"/>
          <w:bCs/>
          <w:szCs w:val="26"/>
        </w:rPr>
        <w:t>.</w:t>
      </w:r>
    </w:p>
    <w:p w:rsidR="00325652" w:rsidRPr="0059144D" w:rsidRDefault="00325652" w:rsidP="00325652">
      <w:pPr>
        <w:pStyle w:val="affb"/>
        <w:numPr>
          <w:ilvl w:val="0"/>
          <w:numId w:val="31"/>
        </w:numPr>
        <w:rPr>
          <w:rFonts w:eastAsia="Times New Roman" w:cs="Arial"/>
          <w:bCs/>
          <w:szCs w:val="26"/>
        </w:rPr>
      </w:pPr>
      <w:r w:rsidRPr="0059144D">
        <w:rPr>
          <w:rFonts w:eastAsia="Times New Roman" w:cs="Arial"/>
          <w:bCs/>
          <w:szCs w:val="26"/>
        </w:rPr>
        <w:t xml:space="preserve">Распоряжение Правительства Российской Федерации </w:t>
      </w:r>
      <w:bookmarkStart w:id="446" w:name="OLE_LINK784"/>
      <w:bookmarkStart w:id="447" w:name="OLE_LINK785"/>
      <w:r w:rsidRPr="0059144D">
        <w:rPr>
          <w:rFonts w:eastAsia="Times New Roman" w:cs="Arial"/>
          <w:bCs/>
          <w:szCs w:val="26"/>
        </w:rPr>
        <w:t>от 03.07.1996 № 1063-р «О Социальных нормативах и нормах»</w:t>
      </w:r>
      <w:bookmarkEnd w:id="446"/>
      <w:bookmarkEnd w:id="447"/>
      <w:r w:rsidRPr="0059144D">
        <w:rPr>
          <w:rFonts w:eastAsia="Times New Roman" w:cs="Arial"/>
          <w:bCs/>
          <w:szCs w:val="26"/>
        </w:rPr>
        <w:t xml:space="preserve"> (ред. от </w:t>
      </w:r>
      <w:r>
        <w:rPr>
          <w:rFonts w:eastAsia="Times New Roman" w:cs="Arial"/>
          <w:bCs/>
          <w:szCs w:val="26"/>
        </w:rPr>
        <w:t>26.01.2017</w:t>
      </w:r>
      <w:r w:rsidRPr="0059144D">
        <w:rPr>
          <w:rFonts w:eastAsia="Times New Roman" w:cs="Arial"/>
          <w:bCs/>
          <w:szCs w:val="26"/>
        </w:rPr>
        <w:t>) // СЗ РФ, 15.07.1996, № 29, Ст. 3504</w:t>
      </w:r>
      <w:r>
        <w:rPr>
          <w:rFonts w:eastAsia="Times New Roman" w:cs="Arial"/>
          <w:bCs/>
          <w:szCs w:val="26"/>
        </w:rPr>
        <w:t>.</w:t>
      </w:r>
    </w:p>
    <w:p w:rsidR="00325652" w:rsidRPr="00F86CA6" w:rsidRDefault="00325652" w:rsidP="00325652">
      <w:pPr>
        <w:keepNext/>
        <w:suppressAutoHyphens/>
        <w:spacing w:before="240" w:after="240"/>
        <w:ind w:firstLine="0"/>
        <w:jc w:val="center"/>
        <w:outlineLvl w:val="2"/>
        <w:rPr>
          <w:rFonts w:eastAsia="Times New Roman" w:cs="Arial"/>
          <w:bCs/>
          <w:i/>
          <w:szCs w:val="26"/>
        </w:rPr>
      </w:pPr>
      <w:bookmarkStart w:id="448" w:name="_Toc490573779"/>
      <w:bookmarkStart w:id="449" w:name="_Toc490637709"/>
      <w:r w:rsidRPr="003D32FD">
        <w:rPr>
          <w:rFonts w:eastAsia="Times New Roman" w:cs="Arial"/>
          <w:bCs/>
          <w:i/>
          <w:szCs w:val="26"/>
        </w:rPr>
        <w:t xml:space="preserve">Нормативные акты </w:t>
      </w:r>
      <w:r>
        <w:rPr>
          <w:rFonts w:eastAsia="Times New Roman" w:cs="Arial"/>
          <w:bCs/>
          <w:i/>
          <w:szCs w:val="26"/>
        </w:rPr>
        <w:t>Волгоградской области</w:t>
      </w:r>
      <w:bookmarkEnd w:id="448"/>
      <w:bookmarkEnd w:id="449"/>
    </w:p>
    <w:p w:rsidR="00325652" w:rsidRDefault="00325652" w:rsidP="00325652">
      <w:pPr>
        <w:pStyle w:val="affb"/>
        <w:numPr>
          <w:ilvl w:val="0"/>
          <w:numId w:val="31"/>
        </w:numPr>
        <w:rPr>
          <w:szCs w:val="24"/>
        </w:rPr>
      </w:pPr>
      <w:r w:rsidRPr="0074357C">
        <w:rPr>
          <w:szCs w:val="24"/>
        </w:rPr>
        <w:t xml:space="preserve">Закон Волгоградской области </w:t>
      </w:r>
      <w:bookmarkStart w:id="450" w:name="OLE_LINK797"/>
      <w:bookmarkStart w:id="451" w:name="OLE_LINK798"/>
      <w:bookmarkStart w:id="452" w:name="OLE_LINK799"/>
      <w:r w:rsidRPr="0074357C">
        <w:rPr>
          <w:szCs w:val="24"/>
        </w:rPr>
        <w:t xml:space="preserve">от 14.02.2005 № 1006-ОД «Об установлении границ и наделении статусом </w:t>
      </w:r>
      <w:proofErr w:type="spellStart"/>
      <w:r w:rsidRPr="0074357C">
        <w:rPr>
          <w:szCs w:val="24"/>
        </w:rPr>
        <w:t>Кумылженского</w:t>
      </w:r>
      <w:proofErr w:type="spellEnd"/>
      <w:r w:rsidRPr="0074357C">
        <w:rPr>
          <w:szCs w:val="24"/>
        </w:rPr>
        <w:t xml:space="preserve"> района и муниципальных образований в его составе»</w:t>
      </w:r>
      <w:bookmarkStart w:id="453" w:name="OLE_LINK756"/>
      <w:bookmarkEnd w:id="450"/>
      <w:bookmarkEnd w:id="451"/>
      <w:bookmarkEnd w:id="452"/>
      <w:r>
        <w:rPr>
          <w:szCs w:val="24"/>
        </w:rPr>
        <w:t>.</w:t>
      </w:r>
    </w:p>
    <w:p w:rsidR="00325652" w:rsidRPr="0074357C" w:rsidRDefault="00325652" w:rsidP="00325652">
      <w:pPr>
        <w:pStyle w:val="affb"/>
        <w:numPr>
          <w:ilvl w:val="0"/>
          <w:numId w:val="31"/>
        </w:numPr>
        <w:rPr>
          <w:szCs w:val="24"/>
        </w:rPr>
      </w:pPr>
      <w:r w:rsidRPr="0074357C">
        <w:rPr>
          <w:szCs w:val="24"/>
        </w:rPr>
        <w:t xml:space="preserve">Закон Волгоградской области от 24.11.2008 № 1786-ОД </w:t>
      </w:r>
      <w:bookmarkEnd w:id="453"/>
      <w:r w:rsidRPr="0074357C">
        <w:rPr>
          <w:szCs w:val="24"/>
        </w:rPr>
        <w:t>«Градостроительный к</w:t>
      </w:r>
      <w:r w:rsidRPr="0074357C">
        <w:rPr>
          <w:szCs w:val="24"/>
        </w:rPr>
        <w:t>о</w:t>
      </w:r>
      <w:r w:rsidRPr="0074357C">
        <w:rPr>
          <w:szCs w:val="24"/>
        </w:rPr>
        <w:t>декс Волгоградской области» (ред. от 28.06.2017)</w:t>
      </w:r>
      <w:r>
        <w:rPr>
          <w:szCs w:val="24"/>
        </w:rPr>
        <w:t>.</w:t>
      </w:r>
    </w:p>
    <w:p w:rsidR="00325652" w:rsidRPr="007F272D" w:rsidRDefault="00325652" w:rsidP="00325652">
      <w:pPr>
        <w:pStyle w:val="affb"/>
        <w:numPr>
          <w:ilvl w:val="0"/>
          <w:numId w:val="31"/>
        </w:numPr>
        <w:rPr>
          <w:szCs w:val="24"/>
        </w:rPr>
      </w:pPr>
      <w:r w:rsidRPr="007F272D">
        <w:rPr>
          <w:szCs w:val="24"/>
        </w:rPr>
        <w:t>Закон Волгоградской области от 21.11.2008 № 1778-ОД «</w:t>
      </w:r>
      <w:bookmarkStart w:id="454" w:name="OLE_LINK758"/>
      <w:bookmarkStart w:id="455" w:name="OLE_LINK759"/>
      <w:r w:rsidRPr="007F272D">
        <w:rPr>
          <w:szCs w:val="24"/>
        </w:rPr>
        <w:t>О Стратегии социально-экономического развития Волгоградской области до 2025 года</w:t>
      </w:r>
      <w:bookmarkEnd w:id="454"/>
      <w:bookmarkEnd w:id="455"/>
      <w:r>
        <w:rPr>
          <w:szCs w:val="24"/>
        </w:rPr>
        <w:t>» (ред. от 22.11.2013).</w:t>
      </w:r>
    </w:p>
    <w:p w:rsidR="00325652" w:rsidRPr="009A44C4" w:rsidRDefault="00325652" w:rsidP="00325652">
      <w:pPr>
        <w:pStyle w:val="affb"/>
        <w:numPr>
          <w:ilvl w:val="0"/>
          <w:numId w:val="31"/>
        </w:numPr>
        <w:rPr>
          <w:szCs w:val="24"/>
        </w:rPr>
      </w:pPr>
      <w:r w:rsidRPr="00127610">
        <w:rPr>
          <w:szCs w:val="24"/>
        </w:rPr>
        <w:t>Приказ комитета строительства Волгоградс</w:t>
      </w:r>
      <w:r>
        <w:rPr>
          <w:szCs w:val="24"/>
        </w:rPr>
        <w:t>кой области от 21.03.2016 № 114-ОД «</w:t>
      </w:r>
      <w:bookmarkStart w:id="456" w:name="OLE_LINK760"/>
      <w:bookmarkStart w:id="457" w:name="OLE_LINK761"/>
      <w:bookmarkStart w:id="458" w:name="OLE_LINK762"/>
      <w:r w:rsidRPr="00127610">
        <w:rPr>
          <w:szCs w:val="24"/>
        </w:rPr>
        <w:t>Об утверждении региональных нормативов градостроительного проектирования Волгоградской области</w:t>
      </w:r>
      <w:bookmarkEnd w:id="456"/>
      <w:bookmarkEnd w:id="457"/>
      <w:bookmarkEnd w:id="458"/>
      <w:r>
        <w:rPr>
          <w:szCs w:val="24"/>
        </w:rPr>
        <w:t>».</w:t>
      </w:r>
    </w:p>
    <w:p w:rsidR="00325652" w:rsidRDefault="00325652" w:rsidP="00325652">
      <w:pPr>
        <w:pStyle w:val="affb"/>
        <w:numPr>
          <w:ilvl w:val="0"/>
          <w:numId w:val="31"/>
        </w:numPr>
        <w:rPr>
          <w:szCs w:val="24"/>
        </w:rPr>
      </w:pPr>
      <w:r w:rsidRPr="002136D1">
        <w:rPr>
          <w:szCs w:val="24"/>
        </w:rPr>
        <w:lastRenderedPageBreak/>
        <w:t>Постановление Правительства Волгоградской области от 25</w:t>
      </w:r>
      <w:r>
        <w:rPr>
          <w:szCs w:val="24"/>
        </w:rPr>
        <w:t>.11.</w:t>
      </w:r>
      <w:r w:rsidRPr="002136D1">
        <w:rPr>
          <w:szCs w:val="24"/>
        </w:rPr>
        <w:t>2013 № 668-п «Об утверждении государственной программы Волгоградской области «</w:t>
      </w:r>
      <w:bookmarkStart w:id="459" w:name="OLE_LINK763"/>
      <w:r w:rsidRPr="002136D1">
        <w:rPr>
          <w:szCs w:val="24"/>
        </w:rPr>
        <w:t>Развитие обр</w:t>
      </w:r>
      <w:r w:rsidRPr="002136D1">
        <w:rPr>
          <w:szCs w:val="24"/>
        </w:rPr>
        <w:t>а</w:t>
      </w:r>
      <w:r w:rsidRPr="002136D1">
        <w:rPr>
          <w:szCs w:val="24"/>
        </w:rPr>
        <w:t>зования» на 2014-20</w:t>
      </w:r>
      <w:r>
        <w:rPr>
          <w:szCs w:val="24"/>
        </w:rPr>
        <w:t>20 годы</w:t>
      </w:r>
      <w:bookmarkEnd w:id="459"/>
      <w:r>
        <w:rPr>
          <w:szCs w:val="24"/>
        </w:rPr>
        <w:t xml:space="preserve">» (в ред. от </w:t>
      </w:r>
      <w:bookmarkStart w:id="460" w:name="OLE_LINK890"/>
      <w:bookmarkStart w:id="461" w:name="OLE_LINK891"/>
      <w:bookmarkStart w:id="462" w:name="OLE_LINK892"/>
      <w:r>
        <w:rPr>
          <w:szCs w:val="24"/>
        </w:rPr>
        <w:t>31.01.2017</w:t>
      </w:r>
      <w:bookmarkEnd w:id="460"/>
      <w:bookmarkEnd w:id="461"/>
      <w:bookmarkEnd w:id="462"/>
      <w:r>
        <w:rPr>
          <w:szCs w:val="24"/>
        </w:rPr>
        <w:t>).</w:t>
      </w:r>
    </w:p>
    <w:p w:rsidR="00325652" w:rsidRDefault="00325652" w:rsidP="00325652">
      <w:pPr>
        <w:pStyle w:val="affb"/>
        <w:numPr>
          <w:ilvl w:val="0"/>
          <w:numId w:val="31"/>
        </w:numPr>
        <w:rPr>
          <w:szCs w:val="24"/>
        </w:rPr>
      </w:pPr>
      <w:r w:rsidRPr="002136D1">
        <w:rPr>
          <w:szCs w:val="24"/>
        </w:rPr>
        <w:t xml:space="preserve">Постановление Правительства Волгоградской области от </w:t>
      </w:r>
      <w:r>
        <w:rPr>
          <w:szCs w:val="24"/>
        </w:rPr>
        <w:t>16.12.</w:t>
      </w:r>
      <w:r w:rsidRPr="002136D1">
        <w:rPr>
          <w:szCs w:val="24"/>
        </w:rPr>
        <w:t xml:space="preserve">2013 № </w:t>
      </w:r>
      <w:r>
        <w:rPr>
          <w:szCs w:val="24"/>
        </w:rPr>
        <w:t>746</w:t>
      </w:r>
      <w:r w:rsidRPr="002136D1">
        <w:rPr>
          <w:szCs w:val="24"/>
        </w:rPr>
        <w:t>-п «Об утверждении государственной программы Волгоградской области «</w:t>
      </w:r>
      <w:bookmarkStart w:id="463" w:name="OLE_LINK764"/>
      <w:bookmarkStart w:id="464" w:name="OLE_LINK765"/>
      <w:r w:rsidRPr="002136D1">
        <w:rPr>
          <w:szCs w:val="24"/>
        </w:rPr>
        <w:t xml:space="preserve">Развитие </w:t>
      </w:r>
      <w:r>
        <w:rPr>
          <w:szCs w:val="24"/>
        </w:rPr>
        <w:t>физ</w:t>
      </w:r>
      <w:r>
        <w:rPr>
          <w:szCs w:val="24"/>
        </w:rPr>
        <w:t>и</w:t>
      </w:r>
      <w:r>
        <w:rPr>
          <w:szCs w:val="24"/>
        </w:rPr>
        <w:t>ческой культуры и спорта в Волгоградской области</w:t>
      </w:r>
      <w:r w:rsidRPr="002136D1">
        <w:rPr>
          <w:szCs w:val="24"/>
        </w:rPr>
        <w:t>» на 2014-</w:t>
      </w:r>
      <w:r>
        <w:rPr>
          <w:szCs w:val="24"/>
        </w:rPr>
        <w:t>2018</w:t>
      </w:r>
      <w:r w:rsidRPr="002136D1">
        <w:rPr>
          <w:szCs w:val="24"/>
        </w:rPr>
        <w:t xml:space="preserve"> годы</w:t>
      </w:r>
      <w:bookmarkEnd w:id="463"/>
      <w:bookmarkEnd w:id="464"/>
      <w:r w:rsidRPr="002136D1">
        <w:rPr>
          <w:szCs w:val="24"/>
        </w:rPr>
        <w:t xml:space="preserve">» (в ред. от </w:t>
      </w:r>
      <w:r>
        <w:rPr>
          <w:szCs w:val="24"/>
        </w:rPr>
        <w:t>21.04.2017).</w:t>
      </w:r>
    </w:p>
    <w:p w:rsidR="00325652" w:rsidRDefault="00325652" w:rsidP="00325652">
      <w:pPr>
        <w:pStyle w:val="affb"/>
        <w:numPr>
          <w:ilvl w:val="0"/>
          <w:numId w:val="31"/>
        </w:numPr>
        <w:rPr>
          <w:szCs w:val="24"/>
        </w:rPr>
      </w:pPr>
      <w:r w:rsidRPr="002136D1">
        <w:rPr>
          <w:szCs w:val="24"/>
        </w:rPr>
        <w:t xml:space="preserve">Постановление </w:t>
      </w:r>
      <w:r>
        <w:rPr>
          <w:szCs w:val="24"/>
        </w:rPr>
        <w:t>Администрации</w:t>
      </w:r>
      <w:r w:rsidRPr="002136D1">
        <w:rPr>
          <w:szCs w:val="24"/>
        </w:rPr>
        <w:t xml:space="preserve"> Волгоградской области</w:t>
      </w:r>
      <w:r w:rsidRPr="009A17E0">
        <w:rPr>
          <w:szCs w:val="24"/>
        </w:rPr>
        <w:t xml:space="preserve"> от </w:t>
      </w:r>
      <w:r>
        <w:rPr>
          <w:szCs w:val="24"/>
        </w:rPr>
        <w:t>0</w:t>
      </w:r>
      <w:r w:rsidRPr="009A17E0">
        <w:rPr>
          <w:szCs w:val="24"/>
        </w:rPr>
        <w:t>8</w:t>
      </w:r>
      <w:r>
        <w:rPr>
          <w:szCs w:val="24"/>
        </w:rPr>
        <w:t>.05.</w:t>
      </w:r>
      <w:r w:rsidRPr="009A17E0">
        <w:rPr>
          <w:szCs w:val="24"/>
        </w:rPr>
        <w:t xml:space="preserve">2015 № 217-п </w:t>
      </w:r>
      <w:r w:rsidRPr="002136D1">
        <w:rPr>
          <w:szCs w:val="24"/>
        </w:rPr>
        <w:t>«Об утверждении государственной программы Волгоградской области «</w:t>
      </w:r>
      <w:bookmarkStart w:id="465" w:name="OLE_LINK766"/>
      <w:bookmarkStart w:id="466" w:name="OLE_LINK767"/>
      <w:r w:rsidRPr="002136D1">
        <w:rPr>
          <w:szCs w:val="24"/>
        </w:rPr>
        <w:t>Развитие</w:t>
      </w:r>
      <w:r>
        <w:rPr>
          <w:szCs w:val="24"/>
        </w:rPr>
        <w:t xml:space="preserve"> кул</w:t>
      </w:r>
      <w:r>
        <w:rPr>
          <w:szCs w:val="24"/>
        </w:rPr>
        <w:t>ь</w:t>
      </w:r>
      <w:r>
        <w:rPr>
          <w:szCs w:val="24"/>
        </w:rPr>
        <w:t>туры и туризма в Волгоградской области</w:t>
      </w:r>
      <w:bookmarkEnd w:id="465"/>
      <w:bookmarkEnd w:id="466"/>
      <w:r>
        <w:rPr>
          <w:szCs w:val="24"/>
        </w:rPr>
        <w:t>» на 2015-2020 годы» (ред. от 26.06.2017).</w:t>
      </w:r>
    </w:p>
    <w:p w:rsidR="00325652" w:rsidRDefault="00325652" w:rsidP="00325652">
      <w:pPr>
        <w:pStyle w:val="affb"/>
        <w:numPr>
          <w:ilvl w:val="0"/>
          <w:numId w:val="31"/>
        </w:numPr>
        <w:rPr>
          <w:szCs w:val="24"/>
        </w:rPr>
      </w:pPr>
      <w:r w:rsidRPr="00AA385D">
        <w:rPr>
          <w:szCs w:val="24"/>
        </w:rPr>
        <w:t xml:space="preserve">Постановление Администрации Волгоградской обл. </w:t>
      </w:r>
      <w:bookmarkStart w:id="467" w:name="OLE_LINK866"/>
      <w:bookmarkStart w:id="468" w:name="OLE_LINK867"/>
      <w:r w:rsidRPr="00AA385D">
        <w:rPr>
          <w:szCs w:val="24"/>
        </w:rPr>
        <w:t xml:space="preserve">от 23.01.2017 № 16-п </w:t>
      </w:r>
      <w:bookmarkEnd w:id="467"/>
      <w:bookmarkEnd w:id="468"/>
      <w:r w:rsidRPr="00AA385D">
        <w:rPr>
          <w:szCs w:val="24"/>
        </w:rPr>
        <w:t>«Об утверждении государственной программы Волгоградской области «Развитие транспортной системы и обеспечение безопасности дорожного движения в Волг</w:t>
      </w:r>
      <w:r w:rsidRPr="00AA385D">
        <w:rPr>
          <w:szCs w:val="24"/>
        </w:rPr>
        <w:t>о</w:t>
      </w:r>
      <w:r w:rsidRPr="00AA385D">
        <w:rPr>
          <w:szCs w:val="24"/>
        </w:rPr>
        <w:t>градской области «Подпрограмма «Совершенствование и развитие сети автом</w:t>
      </w:r>
      <w:r w:rsidRPr="00AA385D">
        <w:rPr>
          <w:szCs w:val="24"/>
        </w:rPr>
        <w:t>о</w:t>
      </w:r>
      <w:r w:rsidRPr="00AA385D">
        <w:rPr>
          <w:szCs w:val="24"/>
        </w:rPr>
        <w:t>бильных дорог общего пользования Волгоградской о</w:t>
      </w:r>
      <w:r>
        <w:rPr>
          <w:szCs w:val="24"/>
        </w:rPr>
        <w:t>бласти» (ред. от 15.02.2017).</w:t>
      </w:r>
    </w:p>
    <w:p w:rsidR="00325652" w:rsidRDefault="00325652" w:rsidP="00325652">
      <w:pPr>
        <w:pStyle w:val="affb"/>
        <w:numPr>
          <w:ilvl w:val="0"/>
          <w:numId w:val="31"/>
        </w:numPr>
        <w:rPr>
          <w:szCs w:val="24"/>
        </w:rPr>
      </w:pPr>
      <w:r w:rsidRPr="00A930B0">
        <w:rPr>
          <w:szCs w:val="24"/>
        </w:rPr>
        <w:t>Приказ комитета природных ресурсов и экологии Волгоградской области от 16.09.2016 № 1310 «Об утверждении территориальной схемы обращения с отход</w:t>
      </w:r>
      <w:r w:rsidRPr="00A930B0">
        <w:rPr>
          <w:szCs w:val="24"/>
        </w:rPr>
        <w:t>а</w:t>
      </w:r>
      <w:r w:rsidRPr="00A930B0">
        <w:rPr>
          <w:szCs w:val="24"/>
        </w:rPr>
        <w:t>ми, в том числе твердыми коммунальными отходами, Волгоградской области»</w:t>
      </w:r>
      <w:r>
        <w:rPr>
          <w:szCs w:val="24"/>
        </w:rPr>
        <w:t>.</w:t>
      </w:r>
    </w:p>
    <w:p w:rsidR="00325652" w:rsidRPr="001367B6" w:rsidRDefault="00325652" w:rsidP="00325652">
      <w:pPr>
        <w:pStyle w:val="affb"/>
        <w:numPr>
          <w:ilvl w:val="0"/>
          <w:numId w:val="31"/>
        </w:numPr>
        <w:rPr>
          <w:szCs w:val="24"/>
        </w:rPr>
      </w:pPr>
      <w:r w:rsidRPr="001367B6">
        <w:rPr>
          <w:szCs w:val="24"/>
        </w:rPr>
        <w:t>Постановление Администрации Волгоградской обл. от 12.09.2016 № 506-п «Об утверждении нормативов минимальной обеспеченности населения площадью то</w:t>
      </w:r>
      <w:r w:rsidRPr="001367B6">
        <w:rPr>
          <w:szCs w:val="24"/>
        </w:rPr>
        <w:t>р</w:t>
      </w:r>
      <w:r w:rsidRPr="001367B6">
        <w:rPr>
          <w:szCs w:val="24"/>
        </w:rPr>
        <w:t>говых объектов для Волгоградской области, муниципальных ра</w:t>
      </w:r>
      <w:r w:rsidRPr="001367B6">
        <w:rPr>
          <w:szCs w:val="24"/>
        </w:rPr>
        <w:t>й</w:t>
      </w:r>
      <w:r w:rsidRPr="001367B6">
        <w:rPr>
          <w:szCs w:val="24"/>
        </w:rPr>
        <w:t>онов и городских округов Волгоградской области».</w:t>
      </w:r>
    </w:p>
    <w:p w:rsidR="00325652" w:rsidRPr="00F86CA6" w:rsidRDefault="00325652" w:rsidP="00325652">
      <w:pPr>
        <w:keepNext/>
        <w:suppressAutoHyphens/>
        <w:spacing w:before="240" w:after="240"/>
        <w:ind w:firstLine="0"/>
        <w:jc w:val="center"/>
        <w:outlineLvl w:val="2"/>
        <w:rPr>
          <w:rFonts w:eastAsia="Times New Roman" w:cs="Arial"/>
          <w:bCs/>
          <w:i/>
          <w:szCs w:val="26"/>
        </w:rPr>
      </w:pPr>
      <w:bookmarkStart w:id="469" w:name="_Toc490573780"/>
      <w:bookmarkStart w:id="470" w:name="_Toc490637710"/>
      <w:r w:rsidRPr="003D32FD">
        <w:rPr>
          <w:rFonts w:eastAsia="Times New Roman" w:cs="Arial"/>
          <w:bCs/>
          <w:i/>
          <w:szCs w:val="26"/>
        </w:rPr>
        <w:t xml:space="preserve">Нормативные акты </w:t>
      </w:r>
      <w:proofErr w:type="spellStart"/>
      <w:r>
        <w:rPr>
          <w:rFonts w:eastAsia="Times New Roman" w:cs="Arial"/>
          <w:bCs/>
          <w:i/>
          <w:szCs w:val="26"/>
        </w:rPr>
        <w:t>Кумылженско</w:t>
      </w:r>
      <w:r w:rsidRPr="003D32FD">
        <w:rPr>
          <w:rFonts w:eastAsia="Times New Roman" w:cs="Arial"/>
          <w:bCs/>
          <w:i/>
          <w:szCs w:val="26"/>
        </w:rPr>
        <w:t>го</w:t>
      </w:r>
      <w:proofErr w:type="spellEnd"/>
      <w:r w:rsidRPr="003D32FD">
        <w:rPr>
          <w:rFonts w:eastAsia="Times New Roman" w:cs="Arial"/>
          <w:bCs/>
          <w:i/>
          <w:szCs w:val="26"/>
        </w:rPr>
        <w:t xml:space="preserve"> муниципального района </w:t>
      </w:r>
      <w:r>
        <w:rPr>
          <w:rFonts w:eastAsia="Times New Roman" w:cs="Arial"/>
          <w:bCs/>
          <w:i/>
          <w:szCs w:val="26"/>
        </w:rPr>
        <w:t>Волгоградской области</w:t>
      </w:r>
      <w:bookmarkEnd w:id="469"/>
      <w:bookmarkEnd w:id="470"/>
    </w:p>
    <w:p w:rsidR="00325652" w:rsidRDefault="00325652" w:rsidP="00325652">
      <w:pPr>
        <w:pStyle w:val="affb"/>
        <w:numPr>
          <w:ilvl w:val="0"/>
          <w:numId w:val="31"/>
        </w:numPr>
        <w:rPr>
          <w:szCs w:val="24"/>
        </w:rPr>
      </w:pPr>
      <w:bookmarkStart w:id="471" w:name="OLE_LINK522"/>
      <w:bookmarkStart w:id="472" w:name="OLE_LINK523"/>
      <w:bookmarkStart w:id="473" w:name="OLE_LINK524"/>
      <w:r w:rsidRPr="00541C31">
        <w:rPr>
          <w:szCs w:val="24"/>
        </w:rPr>
        <w:t xml:space="preserve">Устав </w:t>
      </w:r>
      <w:proofErr w:type="spellStart"/>
      <w:r w:rsidRPr="00541C31">
        <w:rPr>
          <w:szCs w:val="24"/>
        </w:rPr>
        <w:t>Кумылженского</w:t>
      </w:r>
      <w:proofErr w:type="spellEnd"/>
      <w:r w:rsidRPr="00541C31">
        <w:rPr>
          <w:szCs w:val="24"/>
        </w:rPr>
        <w:t xml:space="preserve"> муниципального района Волгоградской области, в редакции в редакции решения Решение Кумылженской районной Думы от 29.05.2017 г. №42/234-РД.</w:t>
      </w:r>
    </w:p>
    <w:p w:rsidR="009D2F77" w:rsidRPr="00541C31" w:rsidRDefault="009D2F77" w:rsidP="009D2F77">
      <w:pPr>
        <w:pStyle w:val="affb"/>
        <w:numPr>
          <w:ilvl w:val="0"/>
          <w:numId w:val="31"/>
        </w:numPr>
        <w:rPr>
          <w:szCs w:val="24"/>
        </w:rPr>
      </w:pPr>
      <w:r>
        <w:rPr>
          <w:szCs w:val="24"/>
        </w:rPr>
        <w:t xml:space="preserve">Постановление Администрации </w:t>
      </w:r>
      <w:proofErr w:type="spellStart"/>
      <w:r>
        <w:rPr>
          <w:szCs w:val="24"/>
        </w:rPr>
        <w:t>Кумылженского</w:t>
      </w:r>
      <w:proofErr w:type="spellEnd"/>
      <w:r>
        <w:rPr>
          <w:szCs w:val="24"/>
        </w:rPr>
        <w:t xml:space="preserve"> муниципального района Волг</w:t>
      </w:r>
      <w:r>
        <w:rPr>
          <w:szCs w:val="24"/>
        </w:rPr>
        <w:t>о</w:t>
      </w:r>
      <w:r>
        <w:rPr>
          <w:szCs w:val="24"/>
        </w:rPr>
        <w:t xml:space="preserve">градской области от 26.10.2016 № 691 «Об одобрении прогноза социально-экономического развития </w:t>
      </w:r>
      <w:proofErr w:type="spellStart"/>
      <w:r>
        <w:rPr>
          <w:szCs w:val="24"/>
        </w:rPr>
        <w:t>Кумылженского</w:t>
      </w:r>
      <w:proofErr w:type="spellEnd"/>
      <w:r>
        <w:rPr>
          <w:szCs w:val="24"/>
        </w:rPr>
        <w:t xml:space="preserve"> муниципального района Волгоградской области на 2017 год и плановый период 2018-2019 годов».</w:t>
      </w:r>
    </w:p>
    <w:p w:rsidR="00325652" w:rsidRPr="00F86CA6" w:rsidRDefault="00325652" w:rsidP="00325652">
      <w:pPr>
        <w:keepNext/>
        <w:suppressAutoHyphens/>
        <w:spacing w:before="240" w:after="240"/>
        <w:ind w:firstLine="0"/>
        <w:jc w:val="center"/>
        <w:outlineLvl w:val="2"/>
        <w:rPr>
          <w:rFonts w:eastAsia="Times New Roman" w:cs="Arial"/>
          <w:bCs/>
          <w:i/>
          <w:szCs w:val="26"/>
        </w:rPr>
      </w:pPr>
      <w:bookmarkStart w:id="474" w:name="_Toc490573781"/>
      <w:bookmarkStart w:id="475" w:name="OLE_LINK497"/>
      <w:bookmarkStart w:id="476" w:name="OLE_LINK498"/>
      <w:bookmarkStart w:id="477" w:name="OLE_LINK499"/>
      <w:bookmarkStart w:id="478" w:name="_Toc490637711"/>
      <w:bookmarkStart w:id="479" w:name="_GoBack"/>
      <w:bookmarkEnd w:id="471"/>
      <w:bookmarkEnd w:id="472"/>
      <w:bookmarkEnd w:id="473"/>
      <w:bookmarkEnd w:id="479"/>
      <w:r w:rsidRPr="00F86CA6">
        <w:rPr>
          <w:rFonts w:eastAsia="Times New Roman" w:cs="Arial"/>
          <w:bCs/>
          <w:i/>
          <w:szCs w:val="26"/>
        </w:rPr>
        <w:t>Строительные нормы и правила (СНиП). Своды правил по проектированию и строительству (СП)</w:t>
      </w:r>
      <w:bookmarkEnd w:id="474"/>
      <w:bookmarkEnd w:id="478"/>
    </w:p>
    <w:p w:rsidR="00325652" w:rsidRPr="007202DC" w:rsidRDefault="00325652" w:rsidP="00325652">
      <w:pPr>
        <w:pStyle w:val="affb"/>
        <w:numPr>
          <w:ilvl w:val="0"/>
          <w:numId w:val="31"/>
        </w:numPr>
        <w:rPr>
          <w:szCs w:val="24"/>
        </w:rPr>
      </w:pPr>
      <w:r w:rsidRPr="007202DC">
        <w:rPr>
          <w:szCs w:val="24"/>
        </w:rPr>
        <w:t>СП 42.13330.2016 «СНиП 2.07.01-89*» Планировка и застройка городских и сел</w:t>
      </w:r>
      <w:r w:rsidRPr="007202DC">
        <w:rPr>
          <w:szCs w:val="24"/>
        </w:rPr>
        <w:t>ь</w:t>
      </w:r>
      <w:r w:rsidRPr="007202DC">
        <w:rPr>
          <w:szCs w:val="24"/>
        </w:rPr>
        <w:t>ских поселений. Актуализированная редакция  (утв. Приказом Минстроя России от 30.12.2016 № 1034/</w:t>
      </w:r>
      <w:proofErr w:type="spellStart"/>
      <w:proofErr w:type="gramStart"/>
      <w:r w:rsidRPr="007202DC">
        <w:rPr>
          <w:szCs w:val="24"/>
        </w:rPr>
        <w:t>пр</w:t>
      </w:r>
      <w:proofErr w:type="spellEnd"/>
      <w:proofErr w:type="gramEnd"/>
      <w:r w:rsidRPr="007202DC">
        <w:rPr>
          <w:szCs w:val="24"/>
        </w:rPr>
        <w:t>).</w:t>
      </w:r>
    </w:p>
    <w:p w:rsidR="00325652" w:rsidRPr="007202DC" w:rsidRDefault="00325652" w:rsidP="00325652">
      <w:pPr>
        <w:pStyle w:val="affb"/>
        <w:numPr>
          <w:ilvl w:val="0"/>
          <w:numId w:val="31"/>
        </w:numPr>
        <w:rPr>
          <w:szCs w:val="24"/>
        </w:rPr>
      </w:pPr>
      <w:bookmarkStart w:id="480" w:name="OLE_LINK559"/>
      <w:bookmarkStart w:id="481" w:name="OLE_LINK560"/>
      <w:bookmarkStart w:id="482" w:name="OLE_LINK561"/>
      <w:r w:rsidRPr="007202DC">
        <w:rPr>
          <w:szCs w:val="24"/>
        </w:rPr>
        <w:t xml:space="preserve">СП 42-101-2003 </w:t>
      </w:r>
      <w:bookmarkEnd w:id="480"/>
      <w:bookmarkEnd w:id="481"/>
      <w:bookmarkEnd w:id="482"/>
      <w:r w:rsidRPr="007202DC">
        <w:rPr>
          <w:szCs w:val="24"/>
        </w:rPr>
        <w:t>Общие положения по проектированию и строительству газора</w:t>
      </w:r>
      <w:r w:rsidRPr="007202DC">
        <w:rPr>
          <w:szCs w:val="24"/>
        </w:rPr>
        <w:t>с</w:t>
      </w:r>
      <w:r w:rsidRPr="007202DC">
        <w:rPr>
          <w:szCs w:val="24"/>
        </w:rPr>
        <w:t>пределительных систем из металлических и полиэтиленовых труб (Принят и вв</w:t>
      </w:r>
      <w:r w:rsidRPr="007202DC">
        <w:rPr>
          <w:szCs w:val="24"/>
        </w:rPr>
        <w:t>е</w:t>
      </w:r>
      <w:r w:rsidRPr="007202DC">
        <w:rPr>
          <w:szCs w:val="24"/>
        </w:rPr>
        <w:t>ден в действие решением Межведомственного координационного совета по вопр</w:t>
      </w:r>
      <w:r w:rsidRPr="007202DC">
        <w:rPr>
          <w:szCs w:val="24"/>
        </w:rPr>
        <w:t>о</w:t>
      </w:r>
      <w:r w:rsidRPr="007202DC">
        <w:rPr>
          <w:szCs w:val="24"/>
        </w:rPr>
        <w:t>сам технического совершенствования газораспределительных систем и других и</w:t>
      </w:r>
      <w:r w:rsidRPr="007202DC">
        <w:rPr>
          <w:szCs w:val="24"/>
        </w:rPr>
        <w:t>н</w:t>
      </w:r>
      <w:r w:rsidRPr="007202DC">
        <w:rPr>
          <w:szCs w:val="24"/>
        </w:rPr>
        <w:t>женерных коммуникаций, протокол от 8 июля 2003 г. № 32).</w:t>
      </w:r>
    </w:p>
    <w:p w:rsidR="00325652" w:rsidRPr="007202DC" w:rsidRDefault="00325652" w:rsidP="00325652">
      <w:pPr>
        <w:pStyle w:val="affb"/>
        <w:numPr>
          <w:ilvl w:val="0"/>
          <w:numId w:val="31"/>
        </w:numPr>
        <w:rPr>
          <w:szCs w:val="24"/>
        </w:rPr>
      </w:pPr>
      <w:r w:rsidRPr="007202DC">
        <w:rPr>
          <w:szCs w:val="24"/>
        </w:rPr>
        <w:t>СП 31.13330.2012 Водоснабжение. Наружные сети и сооружения</w:t>
      </w:r>
      <w:proofErr w:type="gramStart"/>
      <w:r w:rsidRPr="007202DC">
        <w:rPr>
          <w:szCs w:val="24"/>
        </w:rPr>
        <w:t>.</w:t>
      </w:r>
      <w:proofErr w:type="gramEnd"/>
      <w:r w:rsidRPr="007202DC">
        <w:rPr>
          <w:szCs w:val="24"/>
        </w:rPr>
        <w:t xml:space="preserve"> (</w:t>
      </w:r>
      <w:proofErr w:type="gramStart"/>
      <w:r w:rsidRPr="007202DC">
        <w:rPr>
          <w:szCs w:val="24"/>
        </w:rPr>
        <w:t>у</w:t>
      </w:r>
      <w:proofErr w:type="gramEnd"/>
      <w:r w:rsidRPr="007202DC">
        <w:rPr>
          <w:szCs w:val="24"/>
        </w:rPr>
        <w:t xml:space="preserve">тв. Приказом </w:t>
      </w:r>
      <w:proofErr w:type="spellStart"/>
      <w:r w:rsidRPr="007202DC">
        <w:rPr>
          <w:szCs w:val="24"/>
        </w:rPr>
        <w:t>Минрегион</w:t>
      </w:r>
      <w:proofErr w:type="spellEnd"/>
      <w:r w:rsidRPr="007202DC">
        <w:rPr>
          <w:szCs w:val="24"/>
        </w:rPr>
        <w:t xml:space="preserve"> России от 29.12.2011 № 635/14).</w:t>
      </w:r>
    </w:p>
    <w:p w:rsidR="00325652" w:rsidRPr="007202DC" w:rsidRDefault="00325652" w:rsidP="00325652">
      <w:pPr>
        <w:pStyle w:val="affb"/>
        <w:numPr>
          <w:ilvl w:val="0"/>
          <w:numId w:val="31"/>
        </w:numPr>
        <w:rPr>
          <w:szCs w:val="24"/>
        </w:rPr>
      </w:pPr>
      <w:r w:rsidRPr="007202DC">
        <w:rPr>
          <w:szCs w:val="24"/>
        </w:rPr>
        <w:t xml:space="preserve">СП 32.13330.2012 Канализация. Наружные сети и сооружения (утв. Приказом </w:t>
      </w:r>
      <w:proofErr w:type="spellStart"/>
      <w:r w:rsidRPr="007202DC">
        <w:rPr>
          <w:szCs w:val="24"/>
        </w:rPr>
        <w:t>Минрегион</w:t>
      </w:r>
      <w:proofErr w:type="spellEnd"/>
      <w:r w:rsidRPr="007202DC">
        <w:rPr>
          <w:szCs w:val="24"/>
        </w:rPr>
        <w:t xml:space="preserve"> России от 29.12.2011 № 635/11).</w:t>
      </w:r>
    </w:p>
    <w:p w:rsidR="00325652" w:rsidRPr="00BE3BDA" w:rsidRDefault="00325652" w:rsidP="00325652">
      <w:pPr>
        <w:pStyle w:val="affb"/>
        <w:numPr>
          <w:ilvl w:val="0"/>
          <w:numId w:val="31"/>
        </w:numPr>
        <w:rPr>
          <w:szCs w:val="24"/>
        </w:rPr>
      </w:pPr>
      <w:r w:rsidRPr="00BE3BDA">
        <w:rPr>
          <w:szCs w:val="24"/>
        </w:rPr>
        <w:t>СП 2.1.7.1038-01. Гигиенические требования к устройству и содержанию полиг</w:t>
      </w:r>
      <w:r w:rsidRPr="00BE3BDA">
        <w:rPr>
          <w:szCs w:val="24"/>
        </w:rPr>
        <w:t>о</w:t>
      </w:r>
      <w:r w:rsidRPr="00BE3BDA">
        <w:rPr>
          <w:szCs w:val="24"/>
        </w:rPr>
        <w:t>нов для твердых бытовых отходов.</w:t>
      </w:r>
    </w:p>
    <w:p w:rsidR="00325652" w:rsidRPr="00BE3BDA" w:rsidRDefault="00325652" w:rsidP="00325652">
      <w:pPr>
        <w:pStyle w:val="affb"/>
        <w:numPr>
          <w:ilvl w:val="0"/>
          <w:numId w:val="31"/>
        </w:numPr>
        <w:rPr>
          <w:szCs w:val="24"/>
        </w:rPr>
      </w:pPr>
      <w:r w:rsidRPr="00BE3BDA">
        <w:rPr>
          <w:szCs w:val="24"/>
        </w:rPr>
        <w:lastRenderedPageBreak/>
        <w:t>СП 131.13330.2012 Строительная климатология. Актуализированная редакция СНиП 23-01-99*.</w:t>
      </w:r>
    </w:p>
    <w:p w:rsidR="00325652" w:rsidRPr="00BE3BDA" w:rsidRDefault="00325652" w:rsidP="00325652">
      <w:pPr>
        <w:pStyle w:val="affb"/>
        <w:numPr>
          <w:ilvl w:val="0"/>
          <w:numId w:val="31"/>
        </w:numPr>
        <w:rPr>
          <w:szCs w:val="24"/>
        </w:rPr>
      </w:pPr>
      <w:r w:rsidRPr="00BE3BDA">
        <w:rPr>
          <w:szCs w:val="24"/>
        </w:rPr>
        <w:t>СНиП 2.06.15-85 «Инженерная защита территории от затопления и подтопления».</w:t>
      </w:r>
    </w:p>
    <w:p w:rsidR="00B2626F" w:rsidRPr="00F86CA6" w:rsidRDefault="00B2626F" w:rsidP="00B2626F">
      <w:pPr>
        <w:keepNext/>
        <w:suppressAutoHyphens/>
        <w:spacing w:before="240" w:after="240"/>
        <w:ind w:firstLine="0"/>
        <w:jc w:val="center"/>
        <w:outlineLvl w:val="2"/>
        <w:rPr>
          <w:rFonts w:eastAsia="Times New Roman" w:cs="Arial"/>
          <w:bCs/>
          <w:i/>
          <w:szCs w:val="26"/>
        </w:rPr>
      </w:pPr>
      <w:bookmarkStart w:id="483" w:name="_Toc490573782"/>
      <w:bookmarkStart w:id="484" w:name="_Toc490637712"/>
      <w:bookmarkEnd w:id="429"/>
      <w:bookmarkEnd w:id="430"/>
      <w:r w:rsidRPr="00F86CA6">
        <w:rPr>
          <w:rFonts w:eastAsia="Times New Roman" w:cs="Arial"/>
          <w:bCs/>
          <w:i/>
          <w:szCs w:val="26"/>
        </w:rPr>
        <w:t>Иные документы</w:t>
      </w:r>
      <w:bookmarkEnd w:id="483"/>
      <w:bookmarkEnd w:id="484"/>
      <w:r w:rsidRPr="00F86CA6">
        <w:rPr>
          <w:rFonts w:eastAsia="Times New Roman" w:cs="Arial"/>
          <w:bCs/>
          <w:i/>
          <w:szCs w:val="26"/>
        </w:rPr>
        <w:t xml:space="preserve"> </w:t>
      </w:r>
    </w:p>
    <w:p w:rsidR="00696CA3" w:rsidRPr="00BE3BDA" w:rsidRDefault="00696CA3" w:rsidP="00696CA3">
      <w:pPr>
        <w:pStyle w:val="affb"/>
        <w:numPr>
          <w:ilvl w:val="0"/>
          <w:numId w:val="31"/>
        </w:numPr>
        <w:rPr>
          <w:szCs w:val="24"/>
        </w:rPr>
      </w:pPr>
      <w:r w:rsidRPr="00BE3BDA">
        <w:rPr>
          <w:szCs w:val="24"/>
        </w:rPr>
        <w:t>СанПиН 42-128-4690-88. Санитарные правила содержания территорий населенных мест.</w:t>
      </w:r>
    </w:p>
    <w:p w:rsidR="00696CA3" w:rsidRPr="00BE3BDA" w:rsidRDefault="00696CA3" w:rsidP="00696CA3">
      <w:pPr>
        <w:pStyle w:val="affb"/>
        <w:numPr>
          <w:ilvl w:val="0"/>
          <w:numId w:val="31"/>
        </w:numPr>
        <w:rPr>
          <w:szCs w:val="24"/>
        </w:rPr>
      </w:pPr>
      <w:r w:rsidRPr="00BE3BDA">
        <w:rPr>
          <w:szCs w:val="24"/>
        </w:rPr>
        <w:t>СН 461-74 «Нормы отвода земель для линий связи».</w:t>
      </w:r>
    </w:p>
    <w:p w:rsidR="00696CA3" w:rsidRPr="00BE3BDA" w:rsidRDefault="00696CA3" w:rsidP="00696CA3">
      <w:pPr>
        <w:pStyle w:val="affb"/>
        <w:numPr>
          <w:ilvl w:val="0"/>
          <w:numId w:val="31"/>
        </w:numPr>
        <w:rPr>
          <w:szCs w:val="24"/>
        </w:rPr>
      </w:pPr>
      <w:r w:rsidRPr="00BE3BDA">
        <w:rPr>
          <w:szCs w:val="24"/>
        </w:rPr>
        <w:t>ВСН 14278 тм-т1 «Нормы отвода земель для электрических сетей напряжением 0,38</w:t>
      </w:r>
      <w:r>
        <w:rPr>
          <w:szCs w:val="24"/>
        </w:rPr>
        <w:t xml:space="preserve"> – </w:t>
      </w:r>
      <w:r w:rsidRPr="00BE3BDA">
        <w:rPr>
          <w:szCs w:val="24"/>
        </w:rPr>
        <w:t xml:space="preserve">750 </w:t>
      </w:r>
      <w:proofErr w:type="spellStart"/>
      <w:r w:rsidRPr="00BE3BDA">
        <w:rPr>
          <w:szCs w:val="24"/>
        </w:rPr>
        <w:t>кВ</w:t>
      </w:r>
      <w:proofErr w:type="spellEnd"/>
      <w:r w:rsidRPr="00BE3BDA">
        <w:rPr>
          <w:szCs w:val="24"/>
        </w:rPr>
        <w:t xml:space="preserve">». </w:t>
      </w:r>
    </w:p>
    <w:p w:rsidR="00696CA3" w:rsidRDefault="00696CA3" w:rsidP="00696CA3">
      <w:pPr>
        <w:pStyle w:val="affb"/>
        <w:numPr>
          <w:ilvl w:val="0"/>
          <w:numId w:val="31"/>
        </w:numPr>
        <w:rPr>
          <w:szCs w:val="24"/>
        </w:rPr>
      </w:pPr>
      <w:r w:rsidRPr="001B1BE7">
        <w:rPr>
          <w:szCs w:val="24"/>
        </w:rPr>
        <w:t>Руководство по проект</w:t>
      </w:r>
      <w:r>
        <w:rPr>
          <w:szCs w:val="24"/>
        </w:rPr>
        <w:t>ированию городских улиц и дорог.</w:t>
      </w:r>
      <w:r w:rsidRPr="001B1BE7">
        <w:rPr>
          <w:szCs w:val="24"/>
        </w:rPr>
        <w:t xml:space="preserve"> Центральный Научно-Исследовательский</w:t>
      </w:r>
      <w:proofErr w:type="gramStart"/>
      <w:r w:rsidRPr="001B1BE7">
        <w:rPr>
          <w:szCs w:val="24"/>
        </w:rPr>
        <w:t xml:space="preserve"> И</w:t>
      </w:r>
      <w:proofErr w:type="gramEnd"/>
      <w:r w:rsidRPr="001B1BE7">
        <w:rPr>
          <w:szCs w:val="24"/>
        </w:rPr>
        <w:t xml:space="preserve"> Проектный Институт По Градостроительству (ЦНИИП Гр</w:t>
      </w:r>
      <w:r w:rsidRPr="001B1BE7">
        <w:rPr>
          <w:szCs w:val="24"/>
        </w:rPr>
        <w:t>а</w:t>
      </w:r>
      <w:r w:rsidRPr="001B1BE7">
        <w:rPr>
          <w:szCs w:val="24"/>
        </w:rPr>
        <w:t xml:space="preserve">достроительства) </w:t>
      </w:r>
      <w:proofErr w:type="spellStart"/>
      <w:r w:rsidRPr="001B1BE7">
        <w:rPr>
          <w:szCs w:val="24"/>
        </w:rPr>
        <w:t>Госгражданстроя</w:t>
      </w:r>
      <w:proofErr w:type="spellEnd"/>
      <w:r>
        <w:rPr>
          <w:szCs w:val="24"/>
        </w:rPr>
        <w:t xml:space="preserve">, </w:t>
      </w:r>
      <w:r w:rsidRPr="001B1BE7">
        <w:rPr>
          <w:szCs w:val="24"/>
        </w:rPr>
        <w:t xml:space="preserve">М.: </w:t>
      </w:r>
      <w:proofErr w:type="spellStart"/>
      <w:r w:rsidRPr="001B1BE7">
        <w:rPr>
          <w:szCs w:val="24"/>
        </w:rPr>
        <w:t>Стройиздат</w:t>
      </w:r>
      <w:proofErr w:type="spellEnd"/>
      <w:r w:rsidRPr="001B1BE7">
        <w:rPr>
          <w:szCs w:val="24"/>
        </w:rPr>
        <w:t>, 1980.</w:t>
      </w:r>
    </w:p>
    <w:p w:rsidR="00696CA3" w:rsidRPr="0082782B" w:rsidRDefault="00696CA3" w:rsidP="00696CA3">
      <w:pPr>
        <w:pStyle w:val="affb"/>
        <w:numPr>
          <w:ilvl w:val="0"/>
          <w:numId w:val="31"/>
        </w:numPr>
        <w:rPr>
          <w:szCs w:val="24"/>
        </w:rPr>
      </w:pPr>
      <w:r w:rsidRPr="0082782B">
        <w:rPr>
          <w:szCs w:val="24"/>
        </w:rPr>
        <w:t>Методические рекомендации по размещению объектов массового спорта в субъе</w:t>
      </w:r>
      <w:r w:rsidRPr="0082782B">
        <w:rPr>
          <w:szCs w:val="24"/>
        </w:rPr>
        <w:t>к</w:t>
      </w:r>
      <w:r w:rsidRPr="0082782B">
        <w:rPr>
          <w:szCs w:val="24"/>
        </w:rPr>
        <w:t>тах Российской Федерации (</w:t>
      </w:r>
      <w:proofErr w:type="spellStart"/>
      <w:r w:rsidRPr="0082782B">
        <w:rPr>
          <w:szCs w:val="24"/>
        </w:rPr>
        <w:t>Минспорт</w:t>
      </w:r>
      <w:proofErr w:type="spellEnd"/>
      <w:r w:rsidRPr="0082782B">
        <w:rPr>
          <w:szCs w:val="24"/>
        </w:rPr>
        <w:t xml:space="preserve"> России http://www.minsport.gov.ru/activities/economy/).</w:t>
      </w:r>
    </w:p>
    <w:p w:rsidR="00696CA3" w:rsidRPr="00BE3BDA" w:rsidRDefault="00696CA3" w:rsidP="00696CA3">
      <w:pPr>
        <w:pStyle w:val="affb"/>
        <w:numPr>
          <w:ilvl w:val="0"/>
          <w:numId w:val="31"/>
        </w:numPr>
        <w:rPr>
          <w:szCs w:val="24"/>
        </w:rPr>
      </w:pPr>
      <w:r w:rsidRPr="00BE3BDA">
        <w:rPr>
          <w:szCs w:val="24"/>
        </w:rPr>
        <w:t xml:space="preserve">ГОСТ 22.0.07-97/ГОСТ </w:t>
      </w:r>
      <w:proofErr w:type="gramStart"/>
      <w:r w:rsidRPr="00BE3BDA">
        <w:rPr>
          <w:szCs w:val="24"/>
        </w:rPr>
        <w:t>Р</w:t>
      </w:r>
      <w:proofErr w:type="gramEnd"/>
      <w:r w:rsidRPr="00BE3BDA">
        <w:rPr>
          <w:szCs w:val="24"/>
        </w:rPr>
        <w:t xml:space="preserve"> 22.0.07-95 «Безопасность в чрезвычайных ситуациях. И</w:t>
      </w:r>
      <w:r w:rsidRPr="00BE3BDA">
        <w:rPr>
          <w:szCs w:val="24"/>
        </w:rPr>
        <w:t>с</w:t>
      </w:r>
      <w:r w:rsidRPr="00BE3BDA">
        <w:rPr>
          <w:szCs w:val="24"/>
        </w:rPr>
        <w:t>точники техногенных чрезвычайных ситуаций. Классификация и номенклатура п</w:t>
      </w:r>
      <w:r w:rsidRPr="00BE3BDA">
        <w:rPr>
          <w:szCs w:val="24"/>
        </w:rPr>
        <w:t>о</w:t>
      </w:r>
      <w:r w:rsidRPr="00BE3BDA">
        <w:rPr>
          <w:szCs w:val="24"/>
        </w:rPr>
        <w:t xml:space="preserve">ражающих факторов и их параметров»; </w:t>
      </w:r>
    </w:p>
    <w:p w:rsidR="00696CA3" w:rsidRDefault="00696CA3" w:rsidP="00696CA3">
      <w:pPr>
        <w:pStyle w:val="affb"/>
        <w:numPr>
          <w:ilvl w:val="0"/>
          <w:numId w:val="31"/>
        </w:numPr>
        <w:rPr>
          <w:szCs w:val="24"/>
        </w:rPr>
      </w:pPr>
      <w:r w:rsidRPr="00BE3BDA">
        <w:rPr>
          <w:szCs w:val="24"/>
        </w:rPr>
        <w:t>СанПиН 2.1.2882-11. Гигиенические требования к размещению, устройству и с</w:t>
      </w:r>
      <w:r w:rsidRPr="00BE3BDA">
        <w:rPr>
          <w:szCs w:val="24"/>
        </w:rPr>
        <w:t>о</w:t>
      </w:r>
      <w:r w:rsidRPr="00BE3BDA">
        <w:rPr>
          <w:szCs w:val="24"/>
        </w:rPr>
        <w:t>держанию кладбищ, зданий и сооружений похоронного назначения.</w:t>
      </w:r>
    </w:p>
    <w:p w:rsidR="00B2626F" w:rsidRPr="00F86CA6" w:rsidRDefault="00B2626F" w:rsidP="00B2626F">
      <w:pPr>
        <w:keepNext/>
        <w:suppressAutoHyphens/>
        <w:spacing w:before="240" w:after="240"/>
        <w:ind w:firstLine="0"/>
        <w:jc w:val="center"/>
        <w:outlineLvl w:val="2"/>
        <w:rPr>
          <w:rFonts w:eastAsia="Times New Roman" w:cs="Arial"/>
          <w:bCs/>
          <w:i/>
          <w:szCs w:val="26"/>
        </w:rPr>
      </w:pPr>
      <w:bookmarkStart w:id="485" w:name="OLE_LINK174"/>
      <w:bookmarkStart w:id="486" w:name="OLE_LINK175"/>
      <w:bookmarkStart w:id="487" w:name="OLE_LINK178"/>
      <w:bookmarkStart w:id="488" w:name="_Toc490573783"/>
      <w:bookmarkStart w:id="489" w:name="_Toc490637713"/>
      <w:bookmarkEnd w:id="475"/>
      <w:bookmarkEnd w:id="476"/>
      <w:bookmarkEnd w:id="477"/>
      <w:proofErr w:type="gramStart"/>
      <w:r w:rsidRPr="00F86CA6">
        <w:rPr>
          <w:rFonts w:eastAsia="Times New Roman" w:cs="Arial"/>
          <w:bCs/>
          <w:i/>
          <w:szCs w:val="26"/>
        </w:rPr>
        <w:t>Интернет-источники</w:t>
      </w:r>
      <w:bookmarkEnd w:id="488"/>
      <w:bookmarkEnd w:id="489"/>
      <w:proofErr w:type="gramEnd"/>
    </w:p>
    <w:p w:rsidR="00B2626F" w:rsidRPr="00BE3BDA" w:rsidRDefault="00B2626F" w:rsidP="00696CA3">
      <w:pPr>
        <w:pStyle w:val="affb"/>
        <w:numPr>
          <w:ilvl w:val="0"/>
          <w:numId w:val="31"/>
        </w:numPr>
        <w:rPr>
          <w:szCs w:val="24"/>
        </w:rPr>
      </w:pPr>
      <w:r w:rsidRPr="00BE3BDA">
        <w:rPr>
          <w:szCs w:val="24"/>
        </w:rPr>
        <w:t>Федеральная государственная информационная система территориального план</w:t>
      </w:r>
      <w:r w:rsidRPr="00BE3BDA">
        <w:rPr>
          <w:szCs w:val="24"/>
        </w:rPr>
        <w:t>и</w:t>
      </w:r>
      <w:r w:rsidRPr="00BE3BDA">
        <w:rPr>
          <w:szCs w:val="24"/>
        </w:rPr>
        <w:t xml:space="preserve">рования </w:t>
      </w:r>
      <w:r>
        <w:rPr>
          <w:szCs w:val="24"/>
        </w:rPr>
        <w:t xml:space="preserve">(ФГИС ТП) </w:t>
      </w:r>
      <w:bookmarkStart w:id="490" w:name="OLE_LINK170"/>
      <w:bookmarkStart w:id="491" w:name="OLE_LINK171"/>
      <w:r w:rsidRPr="00BE3BDA">
        <w:rPr>
          <w:szCs w:val="24"/>
        </w:rPr>
        <w:t>–</w:t>
      </w:r>
      <w:bookmarkEnd w:id="490"/>
      <w:bookmarkEnd w:id="491"/>
      <w:r w:rsidRPr="00BE3BDA">
        <w:rPr>
          <w:szCs w:val="24"/>
        </w:rPr>
        <w:t xml:space="preserve"> </w:t>
      </w:r>
      <w:hyperlink r:id="rId13" w:history="1">
        <w:r w:rsidRPr="00DC06A8">
          <w:rPr>
            <w:rStyle w:val="a9"/>
            <w:szCs w:val="24"/>
          </w:rPr>
          <w:t>http://fgis.economy.gov.ru</w:t>
        </w:r>
      </w:hyperlink>
      <w:r>
        <w:rPr>
          <w:szCs w:val="24"/>
        </w:rPr>
        <w:t>.</w:t>
      </w:r>
    </w:p>
    <w:p w:rsidR="00B2626F" w:rsidRPr="00BE3BDA" w:rsidRDefault="00B2626F" w:rsidP="00696CA3">
      <w:pPr>
        <w:pStyle w:val="affb"/>
        <w:numPr>
          <w:ilvl w:val="0"/>
          <w:numId w:val="31"/>
        </w:numPr>
        <w:rPr>
          <w:szCs w:val="24"/>
        </w:rPr>
      </w:pPr>
      <w:r w:rsidRPr="00BE3BDA">
        <w:rPr>
          <w:szCs w:val="24"/>
        </w:rPr>
        <w:t>Федеральная служба государственной статистики</w:t>
      </w:r>
      <w:r>
        <w:rPr>
          <w:szCs w:val="24"/>
        </w:rPr>
        <w:t xml:space="preserve"> – </w:t>
      </w:r>
      <w:hyperlink r:id="rId14" w:history="1">
        <w:r w:rsidRPr="00DC06A8">
          <w:rPr>
            <w:rStyle w:val="a9"/>
            <w:szCs w:val="24"/>
          </w:rPr>
          <w:t>http://gks.ru</w:t>
        </w:r>
      </w:hyperlink>
      <w:r>
        <w:rPr>
          <w:szCs w:val="24"/>
        </w:rPr>
        <w:t xml:space="preserve">. </w:t>
      </w:r>
    </w:p>
    <w:p w:rsidR="00B2626F" w:rsidRPr="00BE3BDA" w:rsidRDefault="00B2626F" w:rsidP="00696CA3">
      <w:pPr>
        <w:pStyle w:val="affb"/>
        <w:numPr>
          <w:ilvl w:val="0"/>
          <w:numId w:val="31"/>
        </w:numPr>
        <w:rPr>
          <w:szCs w:val="24"/>
        </w:rPr>
      </w:pPr>
      <w:r w:rsidRPr="00BE3BDA">
        <w:rPr>
          <w:szCs w:val="24"/>
        </w:rPr>
        <w:t>Министерство экономического развития Российской Федерации</w:t>
      </w:r>
      <w:r>
        <w:rPr>
          <w:szCs w:val="24"/>
        </w:rPr>
        <w:t xml:space="preserve"> – </w:t>
      </w:r>
      <w:hyperlink r:id="rId15" w:history="1">
        <w:r w:rsidRPr="00DC06A8">
          <w:rPr>
            <w:rStyle w:val="a9"/>
            <w:szCs w:val="24"/>
          </w:rPr>
          <w:t>http://economy.gov.ru/minec</w:t>
        </w:r>
      </w:hyperlink>
      <w:r>
        <w:rPr>
          <w:szCs w:val="24"/>
        </w:rPr>
        <w:t xml:space="preserve">. </w:t>
      </w:r>
    </w:p>
    <w:p w:rsidR="00B2626F" w:rsidRPr="00FA7643" w:rsidRDefault="00B2626F" w:rsidP="00696CA3">
      <w:pPr>
        <w:pStyle w:val="affb"/>
        <w:numPr>
          <w:ilvl w:val="0"/>
          <w:numId w:val="31"/>
        </w:numPr>
      </w:pPr>
      <w:r w:rsidRPr="00B1721E">
        <w:rPr>
          <w:szCs w:val="24"/>
        </w:rPr>
        <w:t xml:space="preserve">Официальный сайт </w:t>
      </w:r>
      <w:proofErr w:type="spellStart"/>
      <w:r>
        <w:rPr>
          <w:szCs w:val="24"/>
        </w:rPr>
        <w:t>Кумылженско</w:t>
      </w:r>
      <w:r w:rsidRPr="00B1721E">
        <w:rPr>
          <w:szCs w:val="24"/>
        </w:rPr>
        <w:t>го</w:t>
      </w:r>
      <w:proofErr w:type="spellEnd"/>
      <w:r w:rsidRPr="00B1721E">
        <w:rPr>
          <w:szCs w:val="24"/>
        </w:rPr>
        <w:t xml:space="preserve"> муниципального района </w:t>
      </w:r>
      <w:r>
        <w:rPr>
          <w:szCs w:val="24"/>
        </w:rPr>
        <w:t>Волгоградск</w:t>
      </w:r>
      <w:r w:rsidRPr="00B1721E">
        <w:rPr>
          <w:szCs w:val="24"/>
        </w:rPr>
        <w:t>ой обл</w:t>
      </w:r>
      <w:r w:rsidRPr="00B1721E">
        <w:rPr>
          <w:szCs w:val="24"/>
        </w:rPr>
        <w:t>а</w:t>
      </w:r>
      <w:r w:rsidRPr="00B1721E">
        <w:rPr>
          <w:szCs w:val="24"/>
        </w:rPr>
        <w:t xml:space="preserve">сти – </w:t>
      </w:r>
      <w:bookmarkEnd w:id="485"/>
      <w:bookmarkEnd w:id="486"/>
      <w:bookmarkEnd w:id="487"/>
      <w:r>
        <w:fldChar w:fldCharType="begin"/>
      </w:r>
      <w:r>
        <w:instrText xml:space="preserve"> HYPERLINK "</w:instrText>
      </w:r>
      <w:r w:rsidRPr="004E69A6">
        <w:instrText>http://www.kumadmin.ru/</w:instrText>
      </w:r>
      <w:r>
        <w:instrText xml:space="preserve">" </w:instrText>
      </w:r>
      <w:r>
        <w:fldChar w:fldCharType="separate"/>
      </w:r>
      <w:r w:rsidRPr="00C61FB1">
        <w:rPr>
          <w:rStyle w:val="a9"/>
        </w:rPr>
        <w:t>http://www.kumadmin.ru/</w:t>
      </w:r>
      <w:r>
        <w:fldChar w:fldCharType="end"/>
      </w:r>
      <w:r>
        <w:t xml:space="preserve">. </w:t>
      </w:r>
    </w:p>
    <w:p w:rsidR="00A86A6E" w:rsidRPr="00FA7643" w:rsidRDefault="00A86A6E" w:rsidP="00FA7643"/>
    <w:sectPr w:rsidR="00A86A6E" w:rsidRPr="00FA7643" w:rsidSect="004670BA">
      <w:headerReference w:type="default" r:id="rId16"/>
      <w:footerReference w:type="default" r:id="rId17"/>
      <w:pgSz w:w="11906" w:h="16838"/>
      <w:pgMar w:top="1701" w:right="851" w:bottom="1134" w:left="1701" w:header="709" w:footer="709" w:gutter="0"/>
      <w:pgBorders>
        <w:top w:val="thinThickMediumGap" w:sz="24" w:space="8" w:color="auto"/>
        <w:left w:val="thinThickMediumGap" w:sz="24" w:space="8" w:color="auto"/>
        <w:bottom w:val="thickThinMediumGap" w:sz="24" w:space="8" w:color="auto"/>
        <w:right w:val="thickThinMediumGap" w:sz="24" w:space="8"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F8" w:rsidRDefault="007254F8" w:rsidP="004E778C">
      <w:r>
        <w:separator/>
      </w:r>
    </w:p>
  </w:endnote>
  <w:endnote w:type="continuationSeparator" w:id="0">
    <w:p w:rsidR="007254F8" w:rsidRDefault="007254F8"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59" w:rsidRDefault="00E82759" w:rsidP="00CF056D">
    <w:pPr>
      <w:pStyle w:val="af9"/>
      <w:ind w:firstLine="0"/>
      <w:jc w:val="right"/>
    </w:pPr>
    <w:r>
      <w:t>_____________________________________________________________________________________________</w:t>
    </w:r>
  </w:p>
  <w:p w:rsidR="00E82759" w:rsidRDefault="00E82759" w:rsidP="009E45D5">
    <w:pPr>
      <w:pStyle w:val="af9"/>
      <w:ind w:firstLine="0"/>
    </w:pPr>
    <w:sdt>
      <w:sdtPr>
        <w:id w:val="1203894687"/>
        <w:docPartObj>
          <w:docPartGallery w:val="Page Numbers (Bottom of Page)"/>
          <w:docPartUnique/>
        </w:docPartObj>
      </w:sdtPr>
      <w:sdtContent>
        <w:r>
          <w:t xml:space="preserve">ООО «САРСТРОЙНИИПРОЕКТ», 2017 г. </w:t>
        </w:r>
        <w:r>
          <w:tab/>
        </w:r>
        <w:r>
          <w:tab/>
        </w:r>
        <w:r>
          <w:fldChar w:fldCharType="begin"/>
        </w:r>
        <w:r>
          <w:instrText xml:space="preserve"> PAGE   \* MERGEFORMAT </w:instrText>
        </w:r>
        <w:r>
          <w:fldChar w:fldCharType="separate"/>
        </w:r>
        <w:r w:rsidR="009D2F77">
          <w:rPr>
            <w:noProof/>
          </w:rPr>
          <w:t>37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F8" w:rsidRDefault="007254F8" w:rsidP="004E778C">
      <w:r>
        <w:separator/>
      </w:r>
    </w:p>
  </w:footnote>
  <w:footnote w:type="continuationSeparator" w:id="0">
    <w:p w:rsidR="007254F8" w:rsidRDefault="007254F8"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59" w:rsidRPr="00E511AB" w:rsidRDefault="00E82759" w:rsidP="004670BA">
    <w:pPr>
      <w:pStyle w:val="af7"/>
      <w:pBdr>
        <w:bottom w:val="inset" w:sz="6" w:space="1" w:color="auto"/>
      </w:pBdr>
      <w:spacing w:line="288"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rsidR="00E82759" w:rsidRDefault="00E82759" w:rsidP="00E511AB">
    <w:pPr>
      <w:pStyle w:val="af7"/>
      <w:pBdr>
        <w:bottom w:val="inset" w:sz="6" w:space="1" w:color="auto"/>
      </w:pBdr>
      <w:spacing w:line="288" w:lineRule="auto"/>
      <w:ind w:firstLine="0"/>
      <w:jc w:val="center"/>
      <w:rPr>
        <w:rFonts w:cs="Times New Roman"/>
        <w:sz w:val="20"/>
        <w:szCs w:val="20"/>
      </w:rPr>
    </w:pPr>
    <w:r w:rsidRPr="00E511AB">
      <w:rPr>
        <w:rFonts w:cs="Times New Roman"/>
        <w:sz w:val="20"/>
        <w:szCs w:val="20"/>
      </w:rPr>
      <w:t xml:space="preserve">сельских поселений </w:t>
    </w:r>
    <w:proofErr w:type="spellStart"/>
    <w:r>
      <w:rPr>
        <w:rFonts w:cs="Times New Roman"/>
        <w:sz w:val="20"/>
        <w:szCs w:val="20"/>
      </w:rPr>
      <w:t>Кумылженского</w:t>
    </w:r>
    <w:proofErr w:type="spellEnd"/>
    <w:r>
      <w:rPr>
        <w:rFonts w:cs="Times New Roman"/>
        <w:sz w:val="20"/>
        <w:szCs w:val="20"/>
      </w:rPr>
      <w:t xml:space="preserve"> муниципального района Волгоградской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07E04DD"/>
    <w:multiLevelType w:val="hybridMultilevel"/>
    <w:tmpl w:val="795C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EC1402D"/>
    <w:multiLevelType w:val="hybridMultilevel"/>
    <w:tmpl w:val="5A5ABB4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4D4AA9"/>
    <w:multiLevelType w:val="hybridMultilevel"/>
    <w:tmpl w:val="1646DC2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212418F4"/>
    <w:multiLevelType w:val="hybridMultilevel"/>
    <w:tmpl w:val="ED8E1F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8F64DB"/>
    <w:multiLevelType w:val="hybridMultilevel"/>
    <w:tmpl w:val="05C482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CEF09AD"/>
    <w:multiLevelType w:val="hybridMultilevel"/>
    <w:tmpl w:val="BF78DF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33849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793AAD"/>
    <w:multiLevelType w:val="hybridMultilevel"/>
    <w:tmpl w:val="596271A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3B1E11"/>
    <w:multiLevelType w:val="hybridMultilevel"/>
    <w:tmpl w:val="573AAC5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9E273D"/>
    <w:multiLevelType w:val="hybridMultilevel"/>
    <w:tmpl w:val="0E02B5C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A95B34"/>
    <w:multiLevelType w:val="hybridMultilevel"/>
    <w:tmpl w:val="2D044F2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F8A5A76"/>
    <w:multiLevelType w:val="hybridMultilevel"/>
    <w:tmpl w:val="7450BC8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350399"/>
    <w:multiLevelType w:val="hybridMultilevel"/>
    <w:tmpl w:val="201AF28C"/>
    <w:lvl w:ilvl="0" w:tplc="642E9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47B4795"/>
    <w:multiLevelType w:val="hybridMultilevel"/>
    <w:tmpl w:val="CEF87DEA"/>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E22E88"/>
    <w:multiLevelType w:val="hybridMultilevel"/>
    <w:tmpl w:val="6206EFA6"/>
    <w:lvl w:ilvl="0" w:tplc="EEF6FA50">
      <w:numFmt w:val="bullet"/>
      <w:lvlText w:val="–"/>
      <w:lvlJc w:val="left"/>
      <w:pPr>
        <w:ind w:left="765" w:hanging="4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E76714"/>
    <w:multiLevelType w:val="hybridMultilevel"/>
    <w:tmpl w:val="48CE6C1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873330"/>
    <w:multiLevelType w:val="hybridMultilevel"/>
    <w:tmpl w:val="ECCAACA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nsid w:val="748E474B"/>
    <w:multiLevelType w:val="hybridMultilevel"/>
    <w:tmpl w:val="346A2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FC10D8"/>
    <w:multiLevelType w:val="hybridMultilevel"/>
    <w:tmpl w:val="E126F8B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6"/>
  </w:num>
  <w:num w:numId="4">
    <w:abstractNumId w:val="30"/>
  </w:num>
  <w:num w:numId="5">
    <w:abstractNumId w:val="41"/>
  </w:num>
  <w:num w:numId="6">
    <w:abstractNumId w:val="36"/>
  </w:num>
  <w:num w:numId="7">
    <w:abstractNumId w:val="6"/>
  </w:num>
  <w:num w:numId="8">
    <w:abstractNumId w:val="9"/>
  </w:num>
  <w:num w:numId="9">
    <w:abstractNumId w:val="29"/>
  </w:num>
  <w:num w:numId="10">
    <w:abstractNumId w:val="28"/>
  </w:num>
  <w:num w:numId="11">
    <w:abstractNumId w:val="24"/>
  </w:num>
  <w:num w:numId="12">
    <w:abstractNumId w:val="10"/>
  </w:num>
  <w:num w:numId="13">
    <w:abstractNumId w:val="35"/>
  </w:num>
  <w:num w:numId="14">
    <w:abstractNumId w:val="15"/>
  </w:num>
  <w:num w:numId="15">
    <w:abstractNumId w:val="19"/>
  </w:num>
  <w:num w:numId="16">
    <w:abstractNumId w:val="34"/>
  </w:num>
  <w:num w:numId="17">
    <w:abstractNumId w:val="37"/>
  </w:num>
  <w:num w:numId="18">
    <w:abstractNumId w:val="43"/>
  </w:num>
  <w:num w:numId="19">
    <w:abstractNumId w:val="40"/>
  </w:num>
  <w:num w:numId="20">
    <w:abstractNumId w:val="33"/>
  </w:num>
  <w:num w:numId="21">
    <w:abstractNumId w:val="17"/>
  </w:num>
  <w:num w:numId="22">
    <w:abstractNumId w:val="21"/>
  </w:num>
  <w:num w:numId="23">
    <w:abstractNumId w:val="39"/>
  </w:num>
  <w:num w:numId="24">
    <w:abstractNumId w:val="25"/>
  </w:num>
  <w:num w:numId="25">
    <w:abstractNumId w:val="11"/>
  </w:num>
  <w:num w:numId="26">
    <w:abstractNumId w:val="20"/>
  </w:num>
  <w:num w:numId="27">
    <w:abstractNumId w:val="23"/>
  </w:num>
  <w:num w:numId="28">
    <w:abstractNumId w:val="27"/>
  </w:num>
  <w:num w:numId="29">
    <w:abstractNumId w:val="14"/>
  </w:num>
  <w:num w:numId="30">
    <w:abstractNumId w:val="26"/>
  </w:num>
  <w:num w:numId="31">
    <w:abstractNumId w:val="18"/>
  </w:num>
  <w:num w:numId="32">
    <w:abstractNumId w:val="12"/>
  </w:num>
  <w:num w:numId="33">
    <w:abstractNumId w:val="38"/>
  </w:num>
  <w:num w:numId="34">
    <w:abstractNumId w:val="22"/>
  </w:num>
  <w:num w:numId="35">
    <w:abstractNumId w:val="8"/>
  </w:num>
  <w:num w:numId="36">
    <w:abstractNumId w:val="42"/>
  </w:num>
  <w:num w:numId="37">
    <w:abstractNumId w:val="32"/>
  </w:num>
  <w:num w:numId="38">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7AB"/>
    <w:rsid w:val="000031FB"/>
    <w:rsid w:val="00004281"/>
    <w:rsid w:val="00004418"/>
    <w:rsid w:val="000074B1"/>
    <w:rsid w:val="000078FA"/>
    <w:rsid w:val="00007EBA"/>
    <w:rsid w:val="0001004B"/>
    <w:rsid w:val="00010CF4"/>
    <w:rsid w:val="00012A06"/>
    <w:rsid w:val="00012CE5"/>
    <w:rsid w:val="00013A08"/>
    <w:rsid w:val="00014E73"/>
    <w:rsid w:val="000156F1"/>
    <w:rsid w:val="00015E1C"/>
    <w:rsid w:val="00016D5B"/>
    <w:rsid w:val="0002002A"/>
    <w:rsid w:val="0002089F"/>
    <w:rsid w:val="00020D44"/>
    <w:rsid w:val="000227BA"/>
    <w:rsid w:val="00023878"/>
    <w:rsid w:val="00023DD1"/>
    <w:rsid w:val="00024244"/>
    <w:rsid w:val="00024DDC"/>
    <w:rsid w:val="000268F8"/>
    <w:rsid w:val="00031D7C"/>
    <w:rsid w:val="0003536C"/>
    <w:rsid w:val="00036629"/>
    <w:rsid w:val="000369AB"/>
    <w:rsid w:val="00040447"/>
    <w:rsid w:val="00040674"/>
    <w:rsid w:val="000411DA"/>
    <w:rsid w:val="00041632"/>
    <w:rsid w:val="00041A02"/>
    <w:rsid w:val="00041B40"/>
    <w:rsid w:val="00041F18"/>
    <w:rsid w:val="0004209C"/>
    <w:rsid w:val="0004211E"/>
    <w:rsid w:val="00042145"/>
    <w:rsid w:val="00042C85"/>
    <w:rsid w:val="00043F1C"/>
    <w:rsid w:val="00044B2F"/>
    <w:rsid w:val="0004520C"/>
    <w:rsid w:val="00046A65"/>
    <w:rsid w:val="00046C5E"/>
    <w:rsid w:val="00046C96"/>
    <w:rsid w:val="000500A2"/>
    <w:rsid w:val="00050D61"/>
    <w:rsid w:val="00051161"/>
    <w:rsid w:val="000516D7"/>
    <w:rsid w:val="000517F5"/>
    <w:rsid w:val="00052CD5"/>
    <w:rsid w:val="00053089"/>
    <w:rsid w:val="00055604"/>
    <w:rsid w:val="00056583"/>
    <w:rsid w:val="00056726"/>
    <w:rsid w:val="00056A48"/>
    <w:rsid w:val="00056E70"/>
    <w:rsid w:val="0005798C"/>
    <w:rsid w:val="00061116"/>
    <w:rsid w:val="000613B8"/>
    <w:rsid w:val="00061717"/>
    <w:rsid w:val="000622E6"/>
    <w:rsid w:val="00062F97"/>
    <w:rsid w:val="0006427A"/>
    <w:rsid w:val="00064311"/>
    <w:rsid w:val="00064616"/>
    <w:rsid w:val="00064735"/>
    <w:rsid w:val="000649C3"/>
    <w:rsid w:val="00065C17"/>
    <w:rsid w:val="00066AE4"/>
    <w:rsid w:val="00066D1A"/>
    <w:rsid w:val="00067295"/>
    <w:rsid w:val="00067935"/>
    <w:rsid w:val="000703CE"/>
    <w:rsid w:val="000716C2"/>
    <w:rsid w:val="0007180C"/>
    <w:rsid w:val="00072042"/>
    <w:rsid w:val="000740B1"/>
    <w:rsid w:val="00074167"/>
    <w:rsid w:val="00074A9B"/>
    <w:rsid w:val="00074CF9"/>
    <w:rsid w:val="00075449"/>
    <w:rsid w:val="00075D01"/>
    <w:rsid w:val="0007645C"/>
    <w:rsid w:val="000764A1"/>
    <w:rsid w:val="00076D17"/>
    <w:rsid w:val="000802B5"/>
    <w:rsid w:val="000815B8"/>
    <w:rsid w:val="00081DE6"/>
    <w:rsid w:val="00082660"/>
    <w:rsid w:val="00083901"/>
    <w:rsid w:val="00083CA1"/>
    <w:rsid w:val="00084F96"/>
    <w:rsid w:val="00085CC7"/>
    <w:rsid w:val="000865AF"/>
    <w:rsid w:val="000869F6"/>
    <w:rsid w:val="00086B3B"/>
    <w:rsid w:val="0008723C"/>
    <w:rsid w:val="00087FC9"/>
    <w:rsid w:val="00090E7E"/>
    <w:rsid w:val="00092DFA"/>
    <w:rsid w:val="00095B02"/>
    <w:rsid w:val="00096080"/>
    <w:rsid w:val="00097C1E"/>
    <w:rsid w:val="000A2A0A"/>
    <w:rsid w:val="000A5E63"/>
    <w:rsid w:val="000A6ACA"/>
    <w:rsid w:val="000A7400"/>
    <w:rsid w:val="000A7D32"/>
    <w:rsid w:val="000B0160"/>
    <w:rsid w:val="000B0430"/>
    <w:rsid w:val="000B0B94"/>
    <w:rsid w:val="000B18F8"/>
    <w:rsid w:val="000B1F3F"/>
    <w:rsid w:val="000B4E38"/>
    <w:rsid w:val="000B4F92"/>
    <w:rsid w:val="000B58E2"/>
    <w:rsid w:val="000B5D64"/>
    <w:rsid w:val="000B631A"/>
    <w:rsid w:val="000B6B98"/>
    <w:rsid w:val="000B75EA"/>
    <w:rsid w:val="000C0EF7"/>
    <w:rsid w:val="000C16B9"/>
    <w:rsid w:val="000C3174"/>
    <w:rsid w:val="000C3F4B"/>
    <w:rsid w:val="000C5EC0"/>
    <w:rsid w:val="000C62EE"/>
    <w:rsid w:val="000C764D"/>
    <w:rsid w:val="000C7ECB"/>
    <w:rsid w:val="000D1390"/>
    <w:rsid w:val="000D2132"/>
    <w:rsid w:val="000D249F"/>
    <w:rsid w:val="000D547F"/>
    <w:rsid w:val="000D662A"/>
    <w:rsid w:val="000D79BF"/>
    <w:rsid w:val="000D79C5"/>
    <w:rsid w:val="000E03AE"/>
    <w:rsid w:val="000E0870"/>
    <w:rsid w:val="000E0E1F"/>
    <w:rsid w:val="000E0EF9"/>
    <w:rsid w:val="000E1DC2"/>
    <w:rsid w:val="000E3F47"/>
    <w:rsid w:val="000E4F0A"/>
    <w:rsid w:val="000E57EC"/>
    <w:rsid w:val="000E60EF"/>
    <w:rsid w:val="000E6B72"/>
    <w:rsid w:val="000E6EF5"/>
    <w:rsid w:val="000E7D33"/>
    <w:rsid w:val="000F5B51"/>
    <w:rsid w:val="000F64A6"/>
    <w:rsid w:val="000F65C3"/>
    <w:rsid w:val="000F6641"/>
    <w:rsid w:val="001015E1"/>
    <w:rsid w:val="00102867"/>
    <w:rsid w:val="00103137"/>
    <w:rsid w:val="0010339D"/>
    <w:rsid w:val="00103AB5"/>
    <w:rsid w:val="00103B54"/>
    <w:rsid w:val="001041D2"/>
    <w:rsid w:val="0010475C"/>
    <w:rsid w:val="001065B5"/>
    <w:rsid w:val="00107172"/>
    <w:rsid w:val="0010726E"/>
    <w:rsid w:val="0010786A"/>
    <w:rsid w:val="00107E00"/>
    <w:rsid w:val="00107ED0"/>
    <w:rsid w:val="00110CF9"/>
    <w:rsid w:val="001111F0"/>
    <w:rsid w:val="00111E21"/>
    <w:rsid w:val="001125AB"/>
    <w:rsid w:val="00115B7F"/>
    <w:rsid w:val="00115E4A"/>
    <w:rsid w:val="00116645"/>
    <w:rsid w:val="001170CF"/>
    <w:rsid w:val="00121587"/>
    <w:rsid w:val="00123AE4"/>
    <w:rsid w:val="00124E83"/>
    <w:rsid w:val="00126189"/>
    <w:rsid w:val="00127610"/>
    <w:rsid w:val="00130938"/>
    <w:rsid w:val="00131098"/>
    <w:rsid w:val="00131649"/>
    <w:rsid w:val="00131EF0"/>
    <w:rsid w:val="00132FFD"/>
    <w:rsid w:val="00134DD8"/>
    <w:rsid w:val="00134E71"/>
    <w:rsid w:val="00135F8E"/>
    <w:rsid w:val="00137824"/>
    <w:rsid w:val="00140A98"/>
    <w:rsid w:val="001420D3"/>
    <w:rsid w:val="001450F2"/>
    <w:rsid w:val="00146321"/>
    <w:rsid w:val="00146A02"/>
    <w:rsid w:val="0015093C"/>
    <w:rsid w:val="001509A6"/>
    <w:rsid w:val="00153F24"/>
    <w:rsid w:val="00154D0D"/>
    <w:rsid w:val="00155D0D"/>
    <w:rsid w:val="00156317"/>
    <w:rsid w:val="00156582"/>
    <w:rsid w:val="00156C38"/>
    <w:rsid w:val="00156DB7"/>
    <w:rsid w:val="0015709D"/>
    <w:rsid w:val="0016024E"/>
    <w:rsid w:val="001604C1"/>
    <w:rsid w:val="001605BE"/>
    <w:rsid w:val="00160E16"/>
    <w:rsid w:val="00160EC1"/>
    <w:rsid w:val="00162182"/>
    <w:rsid w:val="00162693"/>
    <w:rsid w:val="00162704"/>
    <w:rsid w:val="00162F42"/>
    <w:rsid w:val="00163B30"/>
    <w:rsid w:val="0016444E"/>
    <w:rsid w:val="0016488D"/>
    <w:rsid w:val="001709EF"/>
    <w:rsid w:val="00170D22"/>
    <w:rsid w:val="00171BEE"/>
    <w:rsid w:val="00172264"/>
    <w:rsid w:val="0017275F"/>
    <w:rsid w:val="00173988"/>
    <w:rsid w:val="00177E02"/>
    <w:rsid w:val="00180822"/>
    <w:rsid w:val="001808EF"/>
    <w:rsid w:val="00180991"/>
    <w:rsid w:val="0018190A"/>
    <w:rsid w:val="001827DE"/>
    <w:rsid w:val="001829E3"/>
    <w:rsid w:val="001836DD"/>
    <w:rsid w:val="00183787"/>
    <w:rsid w:val="00183926"/>
    <w:rsid w:val="001867AB"/>
    <w:rsid w:val="00186CBB"/>
    <w:rsid w:val="00186E31"/>
    <w:rsid w:val="001907FB"/>
    <w:rsid w:val="001951F7"/>
    <w:rsid w:val="00196540"/>
    <w:rsid w:val="00197797"/>
    <w:rsid w:val="00197B9B"/>
    <w:rsid w:val="00197FB6"/>
    <w:rsid w:val="001A1E94"/>
    <w:rsid w:val="001A22CF"/>
    <w:rsid w:val="001A2597"/>
    <w:rsid w:val="001A2A61"/>
    <w:rsid w:val="001A3308"/>
    <w:rsid w:val="001A3A99"/>
    <w:rsid w:val="001A3D31"/>
    <w:rsid w:val="001A4258"/>
    <w:rsid w:val="001A5B08"/>
    <w:rsid w:val="001A7F6C"/>
    <w:rsid w:val="001B061B"/>
    <w:rsid w:val="001B0948"/>
    <w:rsid w:val="001B2E3B"/>
    <w:rsid w:val="001B4002"/>
    <w:rsid w:val="001B6213"/>
    <w:rsid w:val="001B67AD"/>
    <w:rsid w:val="001B6A6E"/>
    <w:rsid w:val="001B70AB"/>
    <w:rsid w:val="001C0DBA"/>
    <w:rsid w:val="001C1841"/>
    <w:rsid w:val="001C32A3"/>
    <w:rsid w:val="001C3C63"/>
    <w:rsid w:val="001C462B"/>
    <w:rsid w:val="001C4FE5"/>
    <w:rsid w:val="001C5810"/>
    <w:rsid w:val="001C6DE7"/>
    <w:rsid w:val="001C760B"/>
    <w:rsid w:val="001C7887"/>
    <w:rsid w:val="001D1654"/>
    <w:rsid w:val="001D35D3"/>
    <w:rsid w:val="001D3A48"/>
    <w:rsid w:val="001D48D0"/>
    <w:rsid w:val="001D785F"/>
    <w:rsid w:val="001E08C8"/>
    <w:rsid w:val="001E11DE"/>
    <w:rsid w:val="001E1969"/>
    <w:rsid w:val="001E1DB1"/>
    <w:rsid w:val="001E1E2A"/>
    <w:rsid w:val="001E2867"/>
    <w:rsid w:val="001E3565"/>
    <w:rsid w:val="001E43F7"/>
    <w:rsid w:val="001E4755"/>
    <w:rsid w:val="001E5945"/>
    <w:rsid w:val="001E71B9"/>
    <w:rsid w:val="001F00BA"/>
    <w:rsid w:val="001F0972"/>
    <w:rsid w:val="001F1541"/>
    <w:rsid w:val="001F1BDB"/>
    <w:rsid w:val="001F2523"/>
    <w:rsid w:val="001F32F9"/>
    <w:rsid w:val="001F4723"/>
    <w:rsid w:val="001F487E"/>
    <w:rsid w:val="001F5B5B"/>
    <w:rsid w:val="001F6D1B"/>
    <w:rsid w:val="001F7E59"/>
    <w:rsid w:val="00200168"/>
    <w:rsid w:val="00200A6B"/>
    <w:rsid w:val="00200ECB"/>
    <w:rsid w:val="0020128E"/>
    <w:rsid w:val="0020177F"/>
    <w:rsid w:val="00202DF7"/>
    <w:rsid w:val="002037AC"/>
    <w:rsid w:val="002041FA"/>
    <w:rsid w:val="0020474F"/>
    <w:rsid w:val="00204B1E"/>
    <w:rsid w:val="00212FE3"/>
    <w:rsid w:val="002136D1"/>
    <w:rsid w:val="00213FA9"/>
    <w:rsid w:val="00214C9A"/>
    <w:rsid w:val="0021516E"/>
    <w:rsid w:val="00217D55"/>
    <w:rsid w:val="00220331"/>
    <w:rsid w:val="00220745"/>
    <w:rsid w:val="00221FD2"/>
    <w:rsid w:val="00223054"/>
    <w:rsid w:val="00223770"/>
    <w:rsid w:val="00223B15"/>
    <w:rsid w:val="00223D33"/>
    <w:rsid w:val="00224043"/>
    <w:rsid w:val="00225086"/>
    <w:rsid w:val="00226DD7"/>
    <w:rsid w:val="002277FA"/>
    <w:rsid w:val="00227B53"/>
    <w:rsid w:val="00227F68"/>
    <w:rsid w:val="00231695"/>
    <w:rsid w:val="00231F90"/>
    <w:rsid w:val="002329AF"/>
    <w:rsid w:val="00234174"/>
    <w:rsid w:val="002343D1"/>
    <w:rsid w:val="0023484F"/>
    <w:rsid w:val="00235854"/>
    <w:rsid w:val="00236455"/>
    <w:rsid w:val="002421E3"/>
    <w:rsid w:val="00246E19"/>
    <w:rsid w:val="00246E82"/>
    <w:rsid w:val="002500E2"/>
    <w:rsid w:val="00250254"/>
    <w:rsid w:val="0025083E"/>
    <w:rsid w:val="0025087F"/>
    <w:rsid w:val="00250CC7"/>
    <w:rsid w:val="00250DAC"/>
    <w:rsid w:val="0025159A"/>
    <w:rsid w:val="002521AE"/>
    <w:rsid w:val="0025451B"/>
    <w:rsid w:val="00254948"/>
    <w:rsid w:val="00254AD7"/>
    <w:rsid w:val="00254CBF"/>
    <w:rsid w:val="00255DAF"/>
    <w:rsid w:val="002566DE"/>
    <w:rsid w:val="002572EA"/>
    <w:rsid w:val="0026010F"/>
    <w:rsid w:val="0026166C"/>
    <w:rsid w:val="00262329"/>
    <w:rsid w:val="00262609"/>
    <w:rsid w:val="002628E9"/>
    <w:rsid w:val="00262CD6"/>
    <w:rsid w:val="00263BF8"/>
    <w:rsid w:val="00263D2E"/>
    <w:rsid w:val="0026546D"/>
    <w:rsid w:val="00265CA1"/>
    <w:rsid w:val="0026671F"/>
    <w:rsid w:val="002668DA"/>
    <w:rsid w:val="00270008"/>
    <w:rsid w:val="0027025D"/>
    <w:rsid w:val="002708ED"/>
    <w:rsid w:val="002732D0"/>
    <w:rsid w:val="002747D6"/>
    <w:rsid w:val="00274A00"/>
    <w:rsid w:val="00274B0A"/>
    <w:rsid w:val="00274C05"/>
    <w:rsid w:val="002758E2"/>
    <w:rsid w:val="00276B23"/>
    <w:rsid w:val="00277AA6"/>
    <w:rsid w:val="00277BE6"/>
    <w:rsid w:val="00277F36"/>
    <w:rsid w:val="00280F1C"/>
    <w:rsid w:val="0028191F"/>
    <w:rsid w:val="002825CB"/>
    <w:rsid w:val="00283554"/>
    <w:rsid w:val="0028552B"/>
    <w:rsid w:val="002861E2"/>
    <w:rsid w:val="002862AC"/>
    <w:rsid w:val="00287CE3"/>
    <w:rsid w:val="00290807"/>
    <w:rsid w:val="00290B67"/>
    <w:rsid w:val="00292B81"/>
    <w:rsid w:val="00293D87"/>
    <w:rsid w:val="00294937"/>
    <w:rsid w:val="00294EDA"/>
    <w:rsid w:val="00295975"/>
    <w:rsid w:val="0029686C"/>
    <w:rsid w:val="002A0417"/>
    <w:rsid w:val="002A0F7B"/>
    <w:rsid w:val="002A1430"/>
    <w:rsid w:val="002A154C"/>
    <w:rsid w:val="002A1D28"/>
    <w:rsid w:val="002A2A2B"/>
    <w:rsid w:val="002A37A8"/>
    <w:rsid w:val="002A57F7"/>
    <w:rsid w:val="002A65D3"/>
    <w:rsid w:val="002A6B86"/>
    <w:rsid w:val="002A72EE"/>
    <w:rsid w:val="002A7874"/>
    <w:rsid w:val="002A7C11"/>
    <w:rsid w:val="002B159E"/>
    <w:rsid w:val="002B212A"/>
    <w:rsid w:val="002B3370"/>
    <w:rsid w:val="002B4B83"/>
    <w:rsid w:val="002B695E"/>
    <w:rsid w:val="002B6F45"/>
    <w:rsid w:val="002C2093"/>
    <w:rsid w:val="002C2BCE"/>
    <w:rsid w:val="002C4341"/>
    <w:rsid w:val="002C4507"/>
    <w:rsid w:val="002C4E87"/>
    <w:rsid w:val="002C57C2"/>
    <w:rsid w:val="002C5C3A"/>
    <w:rsid w:val="002C6B8D"/>
    <w:rsid w:val="002D0B73"/>
    <w:rsid w:val="002D2F8E"/>
    <w:rsid w:val="002D3931"/>
    <w:rsid w:val="002D3E97"/>
    <w:rsid w:val="002D470D"/>
    <w:rsid w:val="002D5FC5"/>
    <w:rsid w:val="002D64C6"/>
    <w:rsid w:val="002D7553"/>
    <w:rsid w:val="002D7D08"/>
    <w:rsid w:val="002E0235"/>
    <w:rsid w:val="002E23CD"/>
    <w:rsid w:val="002E3221"/>
    <w:rsid w:val="002E342B"/>
    <w:rsid w:val="002E3652"/>
    <w:rsid w:val="002E42C7"/>
    <w:rsid w:val="002E4492"/>
    <w:rsid w:val="002E460A"/>
    <w:rsid w:val="002E4CC1"/>
    <w:rsid w:val="002E7774"/>
    <w:rsid w:val="002F08D8"/>
    <w:rsid w:val="002F3E1C"/>
    <w:rsid w:val="002F4D0A"/>
    <w:rsid w:val="002F4DAD"/>
    <w:rsid w:val="002F6758"/>
    <w:rsid w:val="002F7B5A"/>
    <w:rsid w:val="002F7D5E"/>
    <w:rsid w:val="002F7DB3"/>
    <w:rsid w:val="003008CF"/>
    <w:rsid w:val="00301727"/>
    <w:rsid w:val="003023E5"/>
    <w:rsid w:val="00302CED"/>
    <w:rsid w:val="00302D65"/>
    <w:rsid w:val="00304C1A"/>
    <w:rsid w:val="00306F3E"/>
    <w:rsid w:val="00307335"/>
    <w:rsid w:val="00307D63"/>
    <w:rsid w:val="00307F56"/>
    <w:rsid w:val="00311206"/>
    <w:rsid w:val="00311316"/>
    <w:rsid w:val="0031225C"/>
    <w:rsid w:val="00312450"/>
    <w:rsid w:val="00313F0A"/>
    <w:rsid w:val="00315912"/>
    <w:rsid w:val="0031656C"/>
    <w:rsid w:val="003178C6"/>
    <w:rsid w:val="003205F1"/>
    <w:rsid w:val="00320A23"/>
    <w:rsid w:val="00321164"/>
    <w:rsid w:val="00321197"/>
    <w:rsid w:val="00321418"/>
    <w:rsid w:val="0032301C"/>
    <w:rsid w:val="003237CD"/>
    <w:rsid w:val="00325652"/>
    <w:rsid w:val="00325856"/>
    <w:rsid w:val="0032727F"/>
    <w:rsid w:val="00330755"/>
    <w:rsid w:val="00330A43"/>
    <w:rsid w:val="00330D3A"/>
    <w:rsid w:val="00331DF4"/>
    <w:rsid w:val="00331F9B"/>
    <w:rsid w:val="003329F3"/>
    <w:rsid w:val="00333780"/>
    <w:rsid w:val="00333C24"/>
    <w:rsid w:val="00333F5A"/>
    <w:rsid w:val="0033415A"/>
    <w:rsid w:val="003348E3"/>
    <w:rsid w:val="003367A0"/>
    <w:rsid w:val="00336DDD"/>
    <w:rsid w:val="003413FA"/>
    <w:rsid w:val="003416A4"/>
    <w:rsid w:val="003420D2"/>
    <w:rsid w:val="00343649"/>
    <w:rsid w:val="00343B35"/>
    <w:rsid w:val="00344463"/>
    <w:rsid w:val="00345BAC"/>
    <w:rsid w:val="00345D23"/>
    <w:rsid w:val="003462E1"/>
    <w:rsid w:val="00346D04"/>
    <w:rsid w:val="00346E3C"/>
    <w:rsid w:val="0034753C"/>
    <w:rsid w:val="003479C3"/>
    <w:rsid w:val="00350FD4"/>
    <w:rsid w:val="00351A99"/>
    <w:rsid w:val="00352030"/>
    <w:rsid w:val="00353BD6"/>
    <w:rsid w:val="00353F2A"/>
    <w:rsid w:val="0035443D"/>
    <w:rsid w:val="00355B90"/>
    <w:rsid w:val="00355D17"/>
    <w:rsid w:val="00356A49"/>
    <w:rsid w:val="003573B9"/>
    <w:rsid w:val="003576E3"/>
    <w:rsid w:val="003613D0"/>
    <w:rsid w:val="00363452"/>
    <w:rsid w:val="0036350D"/>
    <w:rsid w:val="003645E2"/>
    <w:rsid w:val="003656C6"/>
    <w:rsid w:val="00366EC8"/>
    <w:rsid w:val="00367DA2"/>
    <w:rsid w:val="003706AE"/>
    <w:rsid w:val="00370B3E"/>
    <w:rsid w:val="003711A3"/>
    <w:rsid w:val="003725D9"/>
    <w:rsid w:val="00373A56"/>
    <w:rsid w:val="00374319"/>
    <w:rsid w:val="0037545E"/>
    <w:rsid w:val="00375899"/>
    <w:rsid w:val="0037660A"/>
    <w:rsid w:val="00377C43"/>
    <w:rsid w:val="00380156"/>
    <w:rsid w:val="003803CE"/>
    <w:rsid w:val="00380E97"/>
    <w:rsid w:val="003815B7"/>
    <w:rsid w:val="00381FA7"/>
    <w:rsid w:val="00383D18"/>
    <w:rsid w:val="00383DEF"/>
    <w:rsid w:val="00386DB3"/>
    <w:rsid w:val="00392032"/>
    <w:rsid w:val="00392543"/>
    <w:rsid w:val="00395B63"/>
    <w:rsid w:val="00396627"/>
    <w:rsid w:val="00396DB6"/>
    <w:rsid w:val="00396F09"/>
    <w:rsid w:val="003A0C3B"/>
    <w:rsid w:val="003A1797"/>
    <w:rsid w:val="003A2269"/>
    <w:rsid w:val="003A25F8"/>
    <w:rsid w:val="003A29A5"/>
    <w:rsid w:val="003A4498"/>
    <w:rsid w:val="003A489F"/>
    <w:rsid w:val="003A55A4"/>
    <w:rsid w:val="003A5AE3"/>
    <w:rsid w:val="003A69C9"/>
    <w:rsid w:val="003A7796"/>
    <w:rsid w:val="003A7D4D"/>
    <w:rsid w:val="003B248E"/>
    <w:rsid w:val="003B24E2"/>
    <w:rsid w:val="003B36EE"/>
    <w:rsid w:val="003B4B4D"/>
    <w:rsid w:val="003B5B5E"/>
    <w:rsid w:val="003B5B67"/>
    <w:rsid w:val="003B66B4"/>
    <w:rsid w:val="003B6868"/>
    <w:rsid w:val="003B690C"/>
    <w:rsid w:val="003B6FA9"/>
    <w:rsid w:val="003B7045"/>
    <w:rsid w:val="003B765C"/>
    <w:rsid w:val="003C18E9"/>
    <w:rsid w:val="003C1CB2"/>
    <w:rsid w:val="003C3EB3"/>
    <w:rsid w:val="003C5C40"/>
    <w:rsid w:val="003C6D4B"/>
    <w:rsid w:val="003C7592"/>
    <w:rsid w:val="003D1A2C"/>
    <w:rsid w:val="003D20D3"/>
    <w:rsid w:val="003D32FD"/>
    <w:rsid w:val="003D3940"/>
    <w:rsid w:val="003D59D7"/>
    <w:rsid w:val="003D6381"/>
    <w:rsid w:val="003E0D0C"/>
    <w:rsid w:val="003E1546"/>
    <w:rsid w:val="003E17A3"/>
    <w:rsid w:val="003E39B4"/>
    <w:rsid w:val="003E4E4B"/>
    <w:rsid w:val="003E5C9C"/>
    <w:rsid w:val="003E6226"/>
    <w:rsid w:val="003E6BB4"/>
    <w:rsid w:val="003E70E3"/>
    <w:rsid w:val="003E7FBE"/>
    <w:rsid w:val="003F13EF"/>
    <w:rsid w:val="003F264E"/>
    <w:rsid w:val="003F2A76"/>
    <w:rsid w:val="003F387B"/>
    <w:rsid w:val="003F3C4B"/>
    <w:rsid w:val="003F4CA0"/>
    <w:rsid w:val="003F7D75"/>
    <w:rsid w:val="004003CE"/>
    <w:rsid w:val="00402785"/>
    <w:rsid w:val="00402B50"/>
    <w:rsid w:val="00403669"/>
    <w:rsid w:val="00403972"/>
    <w:rsid w:val="0040461F"/>
    <w:rsid w:val="00405FFD"/>
    <w:rsid w:val="00406A9B"/>
    <w:rsid w:val="00406BF4"/>
    <w:rsid w:val="0040733E"/>
    <w:rsid w:val="00411691"/>
    <w:rsid w:val="00413228"/>
    <w:rsid w:val="00413E75"/>
    <w:rsid w:val="00420948"/>
    <w:rsid w:val="00420C62"/>
    <w:rsid w:val="004210A5"/>
    <w:rsid w:val="00421392"/>
    <w:rsid w:val="0042198E"/>
    <w:rsid w:val="00422908"/>
    <w:rsid w:val="00423B15"/>
    <w:rsid w:val="004249DE"/>
    <w:rsid w:val="004252F3"/>
    <w:rsid w:val="0042644A"/>
    <w:rsid w:val="00427B7B"/>
    <w:rsid w:val="00430A3C"/>
    <w:rsid w:val="0043272A"/>
    <w:rsid w:val="00433918"/>
    <w:rsid w:val="00433DC0"/>
    <w:rsid w:val="00434BC2"/>
    <w:rsid w:val="00440886"/>
    <w:rsid w:val="0044092F"/>
    <w:rsid w:val="00441431"/>
    <w:rsid w:val="004439B0"/>
    <w:rsid w:val="0044468B"/>
    <w:rsid w:val="00444CC2"/>
    <w:rsid w:val="00444F23"/>
    <w:rsid w:val="0044743B"/>
    <w:rsid w:val="0044779C"/>
    <w:rsid w:val="004532CA"/>
    <w:rsid w:val="004561C0"/>
    <w:rsid w:val="0045653A"/>
    <w:rsid w:val="004579AF"/>
    <w:rsid w:val="00457FE4"/>
    <w:rsid w:val="004655E2"/>
    <w:rsid w:val="004657C1"/>
    <w:rsid w:val="0046609F"/>
    <w:rsid w:val="004670BA"/>
    <w:rsid w:val="00467688"/>
    <w:rsid w:val="00467FAF"/>
    <w:rsid w:val="004711EA"/>
    <w:rsid w:val="00471776"/>
    <w:rsid w:val="00474AB7"/>
    <w:rsid w:val="00474D86"/>
    <w:rsid w:val="00475B0D"/>
    <w:rsid w:val="004761D0"/>
    <w:rsid w:val="00476F1E"/>
    <w:rsid w:val="00480348"/>
    <w:rsid w:val="00480873"/>
    <w:rsid w:val="00481771"/>
    <w:rsid w:val="00483FEF"/>
    <w:rsid w:val="00484372"/>
    <w:rsid w:val="004843F4"/>
    <w:rsid w:val="004852CA"/>
    <w:rsid w:val="00485EC5"/>
    <w:rsid w:val="00486E85"/>
    <w:rsid w:val="0048707C"/>
    <w:rsid w:val="00490B66"/>
    <w:rsid w:val="00491B86"/>
    <w:rsid w:val="004928B5"/>
    <w:rsid w:val="00493A23"/>
    <w:rsid w:val="004965EB"/>
    <w:rsid w:val="0049667C"/>
    <w:rsid w:val="00496EB6"/>
    <w:rsid w:val="00496FA7"/>
    <w:rsid w:val="004A17CD"/>
    <w:rsid w:val="004A3497"/>
    <w:rsid w:val="004A38DF"/>
    <w:rsid w:val="004A420D"/>
    <w:rsid w:val="004A63B5"/>
    <w:rsid w:val="004A6B18"/>
    <w:rsid w:val="004A76D0"/>
    <w:rsid w:val="004A7C53"/>
    <w:rsid w:val="004B052E"/>
    <w:rsid w:val="004B18A5"/>
    <w:rsid w:val="004B402B"/>
    <w:rsid w:val="004B4C14"/>
    <w:rsid w:val="004B6332"/>
    <w:rsid w:val="004B6BB5"/>
    <w:rsid w:val="004B71B1"/>
    <w:rsid w:val="004C0027"/>
    <w:rsid w:val="004C1103"/>
    <w:rsid w:val="004C1C04"/>
    <w:rsid w:val="004C31F9"/>
    <w:rsid w:val="004C38CA"/>
    <w:rsid w:val="004C3E98"/>
    <w:rsid w:val="004C4252"/>
    <w:rsid w:val="004C6CBA"/>
    <w:rsid w:val="004D0194"/>
    <w:rsid w:val="004D0F47"/>
    <w:rsid w:val="004D0FAA"/>
    <w:rsid w:val="004D103E"/>
    <w:rsid w:val="004D18E0"/>
    <w:rsid w:val="004D238A"/>
    <w:rsid w:val="004D3519"/>
    <w:rsid w:val="004D368D"/>
    <w:rsid w:val="004D3D23"/>
    <w:rsid w:val="004D4076"/>
    <w:rsid w:val="004D5664"/>
    <w:rsid w:val="004D587E"/>
    <w:rsid w:val="004D5ECA"/>
    <w:rsid w:val="004D6176"/>
    <w:rsid w:val="004D70EB"/>
    <w:rsid w:val="004D75A6"/>
    <w:rsid w:val="004E0723"/>
    <w:rsid w:val="004E1374"/>
    <w:rsid w:val="004E1923"/>
    <w:rsid w:val="004E1932"/>
    <w:rsid w:val="004E4221"/>
    <w:rsid w:val="004E741E"/>
    <w:rsid w:val="004E7623"/>
    <w:rsid w:val="004E778C"/>
    <w:rsid w:val="004E77BC"/>
    <w:rsid w:val="004E7D6D"/>
    <w:rsid w:val="004F1118"/>
    <w:rsid w:val="004F4706"/>
    <w:rsid w:val="004F4781"/>
    <w:rsid w:val="004F54DF"/>
    <w:rsid w:val="004F6EF6"/>
    <w:rsid w:val="00500169"/>
    <w:rsid w:val="0050037D"/>
    <w:rsid w:val="005010DF"/>
    <w:rsid w:val="005020D8"/>
    <w:rsid w:val="0050545D"/>
    <w:rsid w:val="0050788C"/>
    <w:rsid w:val="00507EE4"/>
    <w:rsid w:val="00511141"/>
    <w:rsid w:val="00512700"/>
    <w:rsid w:val="00512D67"/>
    <w:rsid w:val="00513639"/>
    <w:rsid w:val="00515CD4"/>
    <w:rsid w:val="00516A53"/>
    <w:rsid w:val="00517B39"/>
    <w:rsid w:val="00523579"/>
    <w:rsid w:val="00523915"/>
    <w:rsid w:val="00523A1C"/>
    <w:rsid w:val="00523F41"/>
    <w:rsid w:val="00526531"/>
    <w:rsid w:val="00526BE0"/>
    <w:rsid w:val="00527B26"/>
    <w:rsid w:val="00527BF2"/>
    <w:rsid w:val="00527E47"/>
    <w:rsid w:val="00527FCB"/>
    <w:rsid w:val="00530A8E"/>
    <w:rsid w:val="00530F97"/>
    <w:rsid w:val="00531158"/>
    <w:rsid w:val="0053143E"/>
    <w:rsid w:val="00531BE7"/>
    <w:rsid w:val="00531F6D"/>
    <w:rsid w:val="00532150"/>
    <w:rsid w:val="00532543"/>
    <w:rsid w:val="00532A7E"/>
    <w:rsid w:val="00533FDA"/>
    <w:rsid w:val="00535074"/>
    <w:rsid w:val="00536279"/>
    <w:rsid w:val="00537085"/>
    <w:rsid w:val="00537E49"/>
    <w:rsid w:val="00542902"/>
    <w:rsid w:val="00542E49"/>
    <w:rsid w:val="005431B1"/>
    <w:rsid w:val="005433E7"/>
    <w:rsid w:val="00547BBE"/>
    <w:rsid w:val="00550457"/>
    <w:rsid w:val="00550B1F"/>
    <w:rsid w:val="00550CE0"/>
    <w:rsid w:val="00551E10"/>
    <w:rsid w:val="00552B4D"/>
    <w:rsid w:val="0055364F"/>
    <w:rsid w:val="00553945"/>
    <w:rsid w:val="0055486E"/>
    <w:rsid w:val="00554E18"/>
    <w:rsid w:val="005564AD"/>
    <w:rsid w:val="005564DA"/>
    <w:rsid w:val="00556B03"/>
    <w:rsid w:val="00556FC3"/>
    <w:rsid w:val="005577F0"/>
    <w:rsid w:val="00557C59"/>
    <w:rsid w:val="00557F50"/>
    <w:rsid w:val="00560521"/>
    <w:rsid w:val="0056361F"/>
    <w:rsid w:val="00565991"/>
    <w:rsid w:val="00566C17"/>
    <w:rsid w:val="00567613"/>
    <w:rsid w:val="00572890"/>
    <w:rsid w:val="00572914"/>
    <w:rsid w:val="00574B7D"/>
    <w:rsid w:val="00575976"/>
    <w:rsid w:val="00575E67"/>
    <w:rsid w:val="00577028"/>
    <w:rsid w:val="005818FD"/>
    <w:rsid w:val="00582103"/>
    <w:rsid w:val="00582FDE"/>
    <w:rsid w:val="005832A2"/>
    <w:rsid w:val="005840FB"/>
    <w:rsid w:val="00584389"/>
    <w:rsid w:val="00584B15"/>
    <w:rsid w:val="0058535B"/>
    <w:rsid w:val="005867CC"/>
    <w:rsid w:val="005871FE"/>
    <w:rsid w:val="005900D6"/>
    <w:rsid w:val="00590401"/>
    <w:rsid w:val="0059166F"/>
    <w:rsid w:val="00591F09"/>
    <w:rsid w:val="00594215"/>
    <w:rsid w:val="00594754"/>
    <w:rsid w:val="005965F2"/>
    <w:rsid w:val="00596D23"/>
    <w:rsid w:val="0059727F"/>
    <w:rsid w:val="005A0FE5"/>
    <w:rsid w:val="005A1FBE"/>
    <w:rsid w:val="005A37FA"/>
    <w:rsid w:val="005A4C89"/>
    <w:rsid w:val="005A4C94"/>
    <w:rsid w:val="005A58E0"/>
    <w:rsid w:val="005A62DA"/>
    <w:rsid w:val="005A6AE3"/>
    <w:rsid w:val="005B11BD"/>
    <w:rsid w:val="005B1EAA"/>
    <w:rsid w:val="005B2692"/>
    <w:rsid w:val="005B2DCE"/>
    <w:rsid w:val="005B349D"/>
    <w:rsid w:val="005B3C7C"/>
    <w:rsid w:val="005B4ED6"/>
    <w:rsid w:val="005B6AA6"/>
    <w:rsid w:val="005C0FB9"/>
    <w:rsid w:val="005C463E"/>
    <w:rsid w:val="005C4810"/>
    <w:rsid w:val="005C4F8F"/>
    <w:rsid w:val="005C5B76"/>
    <w:rsid w:val="005C6703"/>
    <w:rsid w:val="005C6923"/>
    <w:rsid w:val="005D0498"/>
    <w:rsid w:val="005D068E"/>
    <w:rsid w:val="005D2F79"/>
    <w:rsid w:val="005D400D"/>
    <w:rsid w:val="005D44CD"/>
    <w:rsid w:val="005D5A72"/>
    <w:rsid w:val="005D5AD5"/>
    <w:rsid w:val="005D65D8"/>
    <w:rsid w:val="005D721A"/>
    <w:rsid w:val="005D7F5B"/>
    <w:rsid w:val="005E0491"/>
    <w:rsid w:val="005E08E7"/>
    <w:rsid w:val="005E0EE8"/>
    <w:rsid w:val="005E17A9"/>
    <w:rsid w:val="005E19D9"/>
    <w:rsid w:val="005E33AB"/>
    <w:rsid w:val="005E3DBD"/>
    <w:rsid w:val="005E3E27"/>
    <w:rsid w:val="005E469F"/>
    <w:rsid w:val="005E4C94"/>
    <w:rsid w:val="005E6D5D"/>
    <w:rsid w:val="005E70D5"/>
    <w:rsid w:val="005E70F8"/>
    <w:rsid w:val="005E71AE"/>
    <w:rsid w:val="005F01FA"/>
    <w:rsid w:val="005F0837"/>
    <w:rsid w:val="005F0BE7"/>
    <w:rsid w:val="005F11CD"/>
    <w:rsid w:val="005F1733"/>
    <w:rsid w:val="005F21EA"/>
    <w:rsid w:val="005F27D0"/>
    <w:rsid w:val="005F360A"/>
    <w:rsid w:val="005F3971"/>
    <w:rsid w:val="005F506E"/>
    <w:rsid w:val="005F5402"/>
    <w:rsid w:val="005F5A36"/>
    <w:rsid w:val="005F6349"/>
    <w:rsid w:val="005F63B0"/>
    <w:rsid w:val="005F6841"/>
    <w:rsid w:val="005F78A9"/>
    <w:rsid w:val="006008A5"/>
    <w:rsid w:val="006010E4"/>
    <w:rsid w:val="00601E99"/>
    <w:rsid w:val="00602A7B"/>
    <w:rsid w:val="006036B4"/>
    <w:rsid w:val="00604EB8"/>
    <w:rsid w:val="0061013F"/>
    <w:rsid w:val="00610D68"/>
    <w:rsid w:val="00611284"/>
    <w:rsid w:val="00613191"/>
    <w:rsid w:val="00614B78"/>
    <w:rsid w:val="00617114"/>
    <w:rsid w:val="00621050"/>
    <w:rsid w:val="0062376E"/>
    <w:rsid w:val="00624227"/>
    <w:rsid w:val="00630623"/>
    <w:rsid w:val="00632008"/>
    <w:rsid w:val="006320AA"/>
    <w:rsid w:val="00632E78"/>
    <w:rsid w:val="006336A0"/>
    <w:rsid w:val="00634E03"/>
    <w:rsid w:val="00635619"/>
    <w:rsid w:val="00635766"/>
    <w:rsid w:val="00635B8D"/>
    <w:rsid w:val="00636B1D"/>
    <w:rsid w:val="00637AD5"/>
    <w:rsid w:val="006407DB"/>
    <w:rsid w:val="00641E54"/>
    <w:rsid w:val="00643081"/>
    <w:rsid w:val="00644001"/>
    <w:rsid w:val="00645F63"/>
    <w:rsid w:val="00646468"/>
    <w:rsid w:val="0065053B"/>
    <w:rsid w:val="00650CD3"/>
    <w:rsid w:val="006515B2"/>
    <w:rsid w:val="006516E7"/>
    <w:rsid w:val="00652875"/>
    <w:rsid w:val="00662113"/>
    <w:rsid w:val="006624A6"/>
    <w:rsid w:val="00663D4A"/>
    <w:rsid w:val="00664AA3"/>
    <w:rsid w:val="00666F07"/>
    <w:rsid w:val="0066725B"/>
    <w:rsid w:val="00670233"/>
    <w:rsid w:val="00670700"/>
    <w:rsid w:val="006709EB"/>
    <w:rsid w:val="00671AD8"/>
    <w:rsid w:val="00672B04"/>
    <w:rsid w:val="00673852"/>
    <w:rsid w:val="0067490C"/>
    <w:rsid w:val="00675011"/>
    <w:rsid w:val="00675CA6"/>
    <w:rsid w:val="00676C65"/>
    <w:rsid w:val="00676FA6"/>
    <w:rsid w:val="00677591"/>
    <w:rsid w:val="00677CB9"/>
    <w:rsid w:val="00677CCB"/>
    <w:rsid w:val="006803E5"/>
    <w:rsid w:val="006804B7"/>
    <w:rsid w:val="006811D0"/>
    <w:rsid w:val="006844EC"/>
    <w:rsid w:val="00684FD7"/>
    <w:rsid w:val="0068607C"/>
    <w:rsid w:val="00686B01"/>
    <w:rsid w:val="0068706C"/>
    <w:rsid w:val="0069017D"/>
    <w:rsid w:val="00690C9A"/>
    <w:rsid w:val="00690F41"/>
    <w:rsid w:val="006910CA"/>
    <w:rsid w:val="00691AB7"/>
    <w:rsid w:val="00691D14"/>
    <w:rsid w:val="00692636"/>
    <w:rsid w:val="00693334"/>
    <w:rsid w:val="006934AE"/>
    <w:rsid w:val="006935C9"/>
    <w:rsid w:val="00694220"/>
    <w:rsid w:val="00694FCC"/>
    <w:rsid w:val="006955EC"/>
    <w:rsid w:val="00696CA3"/>
    <w:rsid w:val="00696DC2"/>
    <w:rsid w:val="006A01F8"/>
    <w:rsid w:val="006A0A40"/>
    <w:rsid w:val="006A28F3"/>
    <w:rsid w:val="006A2A9C"/>
    <w:rsid w:val="006A3788"/>
    <w:rsid w:val="006A3C3E"/>
    <w:rsid w:val="006A3ECC"/>
    <w:rsid w:val="006A3FC2"/>
    <w:rsid w:val="006A485E"/>
    <w:rsid w:val="006A4902"/>
    <w:rsid w:val="006A4B99"/>
    <w:rsid w:val="006A673F"/>
    <w:rsid w:val="006A6C1F"/>
    <w:rsid w:val="006A714F"/>
    <w:rsid w:val="006A7C24"/>
    <w:rsid w:val="006A7E48"/>
    <w:rsid w:val="006B0D35"/>
    <w:rsid w:val="006B106D"/>
    <w:rsid w:val="006B10B2"/>
    <w:rsid w:val="006B155D"/>
    <w:rsid w:val="006B1901"/>
    <w:rsid w:val="006B1D01"/>
    <w:rsid w:val="006B3F5C"/>
    <w:rsid w:val="006B4422"/>
    <w:rsid w:val="006C09B3"/>
    <w:rsid w:val="006C0C72"/>
    <w:rsid w:val="006C297C"/>
    <w:rsid w:val="006C3722"/>
    <w:rsid w:val="006C4DBC"/>
    <w:rsid w:val="006C525A"/>
    <w:rsid w:val="006C5BFF"/>
    <w:rsid w:val="006C5CF6"/>
    <w:rsid w:val="006C631C"/>
    <w:rsid w:val="006C6405"/>
    <w:rsid w:val="006C6C76"/>
    <w:rsid w:val="006C7437"/>
    <w:rsid w:val="006D10E6"/>
    <w:rsid w:val="006D1733"/>
    <w:rsid w:val="006D1E67"/>
    <w:rsid w:val="006D2FF5"/>
    <w:rsid w:val="006D3793"/>
    <w:rsid w:val="006D37D7"/>
    <w:rsid w:val="006D48A4"/>
    <w:rsid w:val="006D524C"/>
    <w:rsid w:val="006D5661"/>
    <w:rsid w:val="006D577A"/>
    <w:rsid w:val="006D5F69"/>
    <w:rsid w:val="006D60F3"/>
    <w:rsid w:val="006D6C98"/>
    <w:rsid w:val="006D77D1"/>
    <w:rsid w:val="006E0ACE"/>
    <w:rsid w:val="006E0EE2"/>
    <w:rsid w:val="006E1327"/>
    <w:rsid w:val="006E1A9E"/>
    <w:rsid w:val="006E1BCC"/>
    <w:rsid w:val="006E2240"/>
    <w:rsid w:val="006E28F0"/>
    <w:rsid w:val="006E5120"/>
    <w:rsid w:val="006F2111"/>
    <w:rsid w:val="006F2E12"/>
    <w:rsid w:val="006F2EBE"/>
    <w:rsid w:val="006F34E6"/>
    <w:rsid w:val="006F35C2"/>
    <w:rsid w:val="006F442E"/>
    <w:rsid w:val="006F5BBD"/>
    <w:rsid w:val="006F6B7C"/>
    <w:rsid w:val="006F7B92"/>
    <w:rsid w:val="0070028B"/>
    <w:rsid w:val="007009DF"/>
    <w:rsid w:val="00701197"/>
    <w:rsid w:val="007013E5"/>
    <w:rsid w:val="00702B42"/>
    <w:rsid w:val="00702C6D"/>
    <w:rsid w:val="0070439C"/>
    <w:rsid w:val="00704449"/>
    <w:rsid w:val="00705E89"/>
    <w:rsid w:val="00706058"/>
    <w:rsid w:val="00706D69"/>
    <w:rsid w:val="00710E9D"/>
    <w:rsid w:val="00711B59"/>
    <w:rsid w:val="00714268"/>
    <w:rsid w:val="00714508"/>
    <w:rsid w:val="0071540A"/>
    <w:rsid w:val="00715A04"/>
    <w:rsid w:val="007160B4"/>
    <w:rsid w:val="007164E3"/>
    <w:rsid w:val="00716B81"/>
    <w:rsid w:val="00716FC1"/>
    <w:rsid w:val="00717337"/>
    <w:rsid w:val="00717E8E"/>
    <w:rsid w:val="00720ADC"/>
    <w:rsid w:val="0072191E"/>
    <w:rsid w:val="00724030"/>
    <w:rsid w:val="00725158"/>
    <w:rsid w:val="0072516E"/>
    <w:rsid w:val="007251C5"/>
    <w:rsid w:val="007254F8"/>
    <w:rsid w:val="00725828"/>
    <w:rsid w:val="007261EA"/>
    <w:rsid w:val="0072681C"/>
    <w:rsid w:val="007270AC"/>
    <w:rsid w:val="00727BDE"/>
    <w:rsid w:val="007305E4"/>
    <w:rsid w:val="007309CA"/>
    <w:rsid w:val="00730E71"/>
    <w:rsid w:val="007314ED"/>
    <w:rsid w:val="00731BA5"/>
    <w:rsid w:val="007320FC"/>
    <w:rsid w:val="00732532"/>
    <w:rsid w:val="0073369D"/>
    <w:rsid w:val="00734D08"/>
    <w:rsid w:val="00735A62"/>
    <w:rsid w:val="007367F8"/>
    <w:rsid w:val="00737EBF"/>
    <w:rsid w:val="00741006"/>
    <w:rsid w:val="00742C4B"/>
    <w:rsid w:val="00742D4C"/>
    <w:rsid w:val="00743017"/>
    <w:rsid w:val="007430D9"/>
    <w:rsid w:val="0074344A"/>
    <w:rsid w:val="0074359E"/>
    <w:rsid w:val="00745E60"/>
    <w:rsid w:val="00746160"/>
    <w:rsid w:val="00746168"/>
    <w:rsid w:val="007468AD"/>
    <w:rsid w:val="00747EE2"/>
    <w:rsid w:val="007505C9"/>
    <w:rsid w:val="00751DD1"/>
    <w:rsid w:val="00752117"/>
    <w:rsid w:val="00752453"/>
    <w:rsid w:val="00752BE6"/>
    <w:rsid w:val="00753A21"/>
    <w:rsid w:val="00753F50"/>
    <w:rsid w:val="00754EF2"/>
    <w:rsid w:val="0076194D"/>
    <w:rsid w:val="007619CC"/>
    <w:rsid w:val="00761DDF"/>
    <w:rsid w:val="00762576"/>
    <w:rsid w:val="007626E2"/>
    <w:rsid w:val="00763A8A"/>
    <w:rsid w:val="00763D1C"/>
    <w:rsid w:val="00765185"/>
    <w:rsid w:val="00767825"/>
    <w:rsid w:val="0076788A"/>
    <w:rsid w:val="007678BC"/>
    <w:rsid w:val="00770074"/>
    <w:rsid w:val="00774429"/>
    <w:rsid w:val="0077453F"/>
    <w:rsid w:val="00774891"/>
    <w:rsid w:val="007755AA"/>
    <w:rsid w:val="00776B49"/>
    <w:rsid w:val="00781496"/>
    <w:rsid w:val="00781BDD"/>
    <w:rsid w:val="0078462F"/>
    <w:rsid w:val="00784BF0"/>
    <w:rsid w:val="00784E5B"/>
    <w:rsid w:val="00785264"/>
    <w:rsid w:val="007862A5"/>
    <w:rsid w:val="00786504"/>
    <w:rsid w:val="0078667C"/>
    <w:rsid w:val="00786C31"/>
    <w:rsid w:val="00787595"/>
    <w:rsid w:val="0078791E"/>
    <w:rsid w:val="00787A3F"/>
    <w:rsid w:val="007905F0"/>
    <w:rsid w:val="007907A0"/>
    <w:rsid w:val="00790B5B"/>
    <w:rsid w:val="00790C2B"/>
    <w:rsid w:val="007910EF"/>
    <w:rsid w:val="007913CB"/>
    <w:rsid w:val="007918DF"/>
    <w:rsid w:val="00792508"/>
    <w:rsid w:val="00793FE1"/>
    <w:rsid w:val="0079591D"/>
    <w:rsid w:val="0079660E"/>
    <w:rsid w:val="00796BA9"/>
    <w:rsid w:val="00797607"/>
    <w:rsid w:val="00797B19"/>
    <w:rsid w:val="007A1CC8"/>
    <w:rsid w:val="007A215A"/>
    <w:rsid w:val="007A38AF"/>
    <w:rsid w:val="007A3E53"/>
    <w:rsid w:val="007A678A"/>
    <w:rsid w:val="007A7D20"/>
    <w:rsid w:val="007B0D7C"/>
    <w:rsid w:val="007B0EB2"/>
    <w:rsid w:val="007B1B84"/>
    <w:rsid w:val="007B3DD8"/>
    <w:rsid w:val="007B3F9A"/>
    <w:rsid w:val="007B4160"/>
    <w:rsid w:val="007B5EB2"/>
    <w:rsid w:val="007B6E8A"/>
    <w:rsid w:val="007B750F"/>
    <w:rsid w:val="007C0082"/>
    <w:rsid w:val="007C0968"/>
    <w:rsid w:val="007C0B0E"/>
    <w:rsid w:val="007C13A6"/>
    <w:rsid w:val="007C2912"/>
    <w:rsid w:val="007C353B"/>
    <w:rsid w:val="007C516B"/>
    <w:rsid w:val="007C68A9"/>
    <w:rsid w:val="007C68B2"/>
    <w:rsid w:val="007C711C"/>
    <w:rsid w:val="007C7A89"/>
    <w:rsid w:val="007C7FA6"/>
    <w:rsid w:val="007D0033"/>
    <w:rsid w:val="007D04CF"/>
    <w:rsid w:val="007D09C5"/>
    <w:rsid w:val="007D0E60"/>
    <w:rsid w:val="007D1747"/>
    <w:rsid w:val="007D1E3D"/>
    <w:rsid w:val="007D1FA8"/>
    <w:rsid w:val="007D4561"/>
    <w:rsid w:val="007D5003"/>
    <w:rsid w:val="007D50D7"/>
    <w:rsid w:val="007D7A06"/>
    <w:rsid w:val="007D7CDD"/>
    <w:rsid w:val="007E1B5D"/>
    <w:rsid w:val="007E21AB"/>
    <w:rsid w:val="007E2F0D"/>
    <w:rsid w:val="007E3454"/>
    <w:rsid w:val="007E397B"/>
    <w:rsid w:val="007E5CB5"/>
    <w:rsid w:val="007E6478"/>
    <w:rsid w:val="007F01A4"/>
    <w:rsid w:val="007F0252"/>
    <w:rsid w:val="007F1396"/>
    <w:rsid w:val="007F272D"/>
    <w:rsid w:val="007F2D50"/>
    <w:rsid w:val="007F4311"/>
    <w:rsid w:val="007F4525"/>
    <w:rsid w:val="007F4614"/>
    <w:rsid w:val="007F4E8D"/>
    <w:rsid w:val="007F51B6"/>
    <w:rsid w:val="007F673C"/>
    <w:rsid w:val="007F6F18"/>
    <w:rsid w:val="007F6F56"/>
    <w:rsid w:val="00800523"/>
    <w:rsid w:val="008006F9"/>
    <w:rsid w:val="0080198A"/>
    <w:rsid w:val="00802679"/>
    <w:rsid w:val="00802E51"/>
    <w:rsid w:val="00804274"/>
    <w:rsid w:val="008054D0"/>
    <w:rsid w:val="00805900"/>
    <w:rsid w:val="00805CC4"/>
    <w:rsid w:val="008072BA"/>
    <w:rsid w:val="008073EB"/>
    <w:rsid w:val="00807763"/>
    <w:rsid w:val="00807F91"/>
    <w:rsid w:val="008126A9"/>
    <w:rsid w:val="00812EA2"/>
    <w:rsid w:val="00814CA1"/>
    <w:rsid w:val="00814DD0"/>
    <w:rsid w:val="0081522A"/>
    <w:rsid w:val="00815629"/>
    <w:rsid w:val="00816D68"/>
    <w:rsid w:val="00816F33"/>
    <w:rsid w:val="00817070"/>
    <w:rsid w:val="008175CC"/>
    <w:rsid w:val="00817C2B"/>
    <w:rsid w:val="00817CD2"/>
    <w:rsid w:val="00817E9D"/>
    <w:rsid w:val="00820F52"/>
    <w:rsid w:val="00821560"/>
    <w:rsid w:val="00821BB0"/>
    <w:rsid w:val="0082367D"/>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353B"/>
    <w:rsid w:val="008442E0"/>
    <w:rsid w:val="008454B1"/>
    <w:rsid w:val="008506A2"/>
    <w:rsid w:val="008515C0"/>
    <w:rsid w:val="00851A4E"/>
    <w:rsid w:val="00851C9F"/>
    <w:rsid w:val="008523AF"/>
    <w:rsid w:val="00852BF8"/>
    <w:rsid w:val="008532C8"/>
    <w:rsid w:val="00855128"/>
    <w:rsid w:val="00855703"/>
    <w:rsid w:val="00855C20"/>
    <w:rsid w:val="008564E2"/>
    <w:rsid w:val="00856EB9"/>
    <w:rsid w:val="00857BC2"/>
    <w:rsid w:val="00857F10"/>
    <w:rsid w:val="00861411"/>
    <w:rsid w:val="00861831"/>
    <w:rsid w:val="00861EEC"/>
    <w:rsid w:val="00864A76"/>
    <w:rsid w:val="0086632A"/>
    <w:rsid w:val="0086726B"/>
    <w:rsid w:val="00867AF1"/>
    <w:rsid w:val="00870B1D"/>
    <w:rsid w:val="0087252D"/>
    <w:rsid w:val="00872FF8"/>
    <w:rsid w:val="0087316B"/>
    <w:rsid w:val="0087360F"/>
    <w:rsid w:val="00873E76"/>
    <w:rsid w:val="008746A8"/>
    <w:rsid w:val="008754D8"/>
    <w:rsid w:val="00875B51"/>
    <w:rsid w:val="00875E77"/>
    <w:rsid w:val="00880522"/>
    <w:rsid w:val="00881100"/>
    <w:rsid w:val="00884E79"/>
    <w:rsid w:val="008861A0"/>
    <w:rsid w:val="00886CAF"/>
    <w:rsid w:val="00887593"/>
    <w:rsid w:val="00890852"/>
    <w:rsid w:val="00892D55"/>
    <w:rsid w:val="0089372B"/>
    <w:rsid w:val="008955E3"/>
    <w:rsid w:val="00896D26"/>
    <w:rsid w:val="00896DAA"/>
    <w:rsid w:val="00896F5E"/>
    <w:rsid w:val="0089727E"/>
    <w:rsid w:val="008972D6"/>
    <w:rsid w:val="00897675"/>
    <w:rsid w:val="008979A7"/>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6E7"/>
    <w:rsid w:val="008B5D5A"/>
    <w:rsid w:val="008B6517"/>
    <w:rsid w:val="008B6B7B"/>
    <w:rsid w:val="008C0180"/>
    <w:rsid w:val="008C1DCF"/>
    <w:rsid w:val="008C242F"/>
    <w:rsid w:val="008C67C8"/>
    <w:rsid w:val="008C7229"/>
    <w:rsid w:val="008D0011"/>
    <w:rsid w:val="008D0659"/>
    <w:rsid w:val="008D0D4C"/>
    <w:rsid w:val="008D17CB"/>
    <w:rsid w:val="008D2DD6"/>
    <w:rsid w:val="008D7654"/>
    <w:rsid w:val="008D78B9"/>
    <w:rsid w:val="008E071E"/>
    <w:rsid w:val="008E12EE"/>
    <w:rsid w:val="008E1582"/>
    <w:rsid w:val="008E1A10"/>
    <w:rsid w:val="008E43D3"/>
    <w:rsid w:val="008E4FDA"/>
    <w:rsid w:val="008E5A8C"/>
    <w:rsid w:val="008E6B21"/>
    <w:rsid w:val="008E6BB0"/>
    <w:rsid w:val="008E6CAF"/>
    <w:rsid w:val="008F0F50"/>
    <w:rsid w:val="008F2C4C"/>
    <w:rsid w:val="008F2D9B"/>
    <w:rsid w:val="008F36E7"/>
    <w:rsid w:val="008F3855"/>
    <w:rsid w:val="008F4680"/>
    <w:rsid w:val="008F5BDC"/>
    <w:rsid w:val="008F6391"/>
    <w:rsid w:val="009000C4"/>
    <w:rsid w:val="00900629"/>
    <w:rsid w:val="00900A99"/>
    <w:rsid w:val="009017DB"/>
    <w:rsid w:val="00902030"/>
    <w:rsid w:val="009026DC"/>
    <w:rsid w:val="00902C59"/>
    <w:rsid w:val="00904B15"/>
    <w:rsid w:val="00905774"/>
    <w:rsid w:val="00905894"/>
    <w:rsid w:val="009063ED"/>
    <w:rsid w:val="00906795"/>
    <w:rsid w:val="00906D5A"/>
    <w:rsid w:val="009077A1"/>
    <w:rsid w:val="00910B9A"/>
    <w:rsid w:val="00911E61"/>
    <w:rsid w:val="0091218E"/>
    <w:rsid w:val="0091498B"/>
    <w:rsid w:val="00914B71"/>
    <w:rsid w:val="00914C52"/>
    <w:rsid w:val="00915D7D"/>
    <w:rsid w:val="00917F11"/>
    <w:rsid w:val="00920335"/>
    <w:rsid w:val="009253FB"/>
    <w:rsid w:val="009258FD"/>
    <w:rsid w:val="00926A12"/>
    <w:rsid w:val="00926F0B"/>
    <w:rsid w:val="009270B4"/>
    <w:rsid w:val="00930100"/>
    <w:rsid w:val="0093086C"/>
    <w:rsid w:val="00933BEB"/>
    <w:rsid w:val="00933C62"/>
    <w:rsid w:val="009340DD"/>
    <w:rsid w:val="009352FE"/>
    <w:rsid w:val="00935881"/>
    <w:rsid w:val="009368E9"/>
    <w:rsid w:val="00936EAC"/>
    <w:rsid w:val="00937755"/>
    <w:rsid w:val="00940694"/>
    <w:rsid w:val="00940997"/>
    <w:rsid w:val="00943241"/>
    <w:rsid w:val="00943752"/>
    <w:rsid w:val="0094398F"/>
    <w:rsid w:val="00944A5E"/>
    <w:rsid w:val="00944E23"/>
    <w:rsid w:val="00944EA6"/>
    <w:rsid w:val="009452B6"/>
    <w:rsid w:val="00945458"/>
    <w:rsid w:val="00945573"/>
    <w:rsid w:val="00945DB2"/>
    <w:rsid w:val="0094698E"/>
    <w:rsid w:val="009475E6"/>
    <w:rsid w:val="00947AA1"/>
    <w:rsid w:val="00950D51"/>
    <w:rsid w:val="009518D5"/>
    <w:rsid w:val="00952425"/>
    <w:rsid w:val="00954259"/>
    <w:rsid w:val="009545CF"/>
    <w:rsid w:val="00954E6E"/>
    <w:rsid w:val="0095577A"/>
    <w:rsid w:val="009609B6"/>
    <w:rsid w:val="00961BCF"/>
    <w:rsid w:val="00961F70"/>
    <w:rsid w:val="009627B6"/>
    <w:rsid w:val="009636F5"/>
    <w:rsid w:val="00963AE0"/>
    <w:rsid w:val="00963C1C"/>
    <w:rsid w:val="00966ADD"/>
    <w:rsid w:val="00966C97"/>
    <w:rsid w:val="00971C89"/>
    <w:rsid w:val="00972513"/>
    <w:rsid w:val="0097262C"/>
    <w:rsid w:val="00972AB3"/>
    <w:rsid w:val="00972B8C"/>
    <w:rsid w:val="00973A4A"/>
    <w:rsid w:val="0097434B"/>
    <w:rsid w:val="009753B4"/>
    <w:rsid w:val="0097563F"/>
    <w:rsid w:val="00980B65"/>
    <w:rsid w:val="00983273"/>
    <w:rsid w:val="0098565D"/>
    <w:rsid w:val="00986160"/>
    <w:rsid w:val="00986332"/>
    <w:rsid w:val="009901C4"/>
    <w:rsid w:val="00991BC2"/>
    <w:rsid w:val="00993854"/>
    <w:rsid w:val="00995F06"/>
    <w:rsid w:val="00996FA3"/>
    <w:rsid w:val="00997951"/>
    <w:rsid w:val="009A17E0"/>
    <w:rsid w:val="009A22AF"/>
    <w:rsid w:val="009A295D"/>
    <w:rsid w:val="009A2BDF"/>
    <w:rsid w:val="009A343F"/>
    <w:rsid w:val="009A44C4"/>
    <w:rsid w:val="009A5720"/>
    <w:rsid w:val="009A5C8E"/>
    <w:rsid w:val="009A5CBC"/>
    <w:rsid w:val="009A5D63"/>
    <w:rsid w:val="009A6447"/>
    <w:rsid w:val="009A7936"/>
    <w:rsid w:val="009A7C8E"/>
    <w:rsid w:val="009B13FC"/>
    <w:rsid w:val="009B14EF"/>
    <w:rsid w:val="009B1D59"/>
    <w:rsid w:val="009B2682"/>
    <w:rsid w:val="009B297B"/>
    <w:rsid w:val="009B2EB8"/>
    <w:rsid w:val="009B35EA"/>
    <w:rsid w:val="009B3B6C"/>
    <w:rsid w:val="009B3D32"/>
    <w:rsid w:val="009B41AD"/>
    <w:rsid w:val="009B4460"/>
    <w:rsid w:val="009B4FD5"/>
    <w:rsid w:val="009B7955"/>
    <w:rsid w:val="009C0800"/>
    <w:rsid w:val="009C090B"/>
    <w:rsid w:val="009C1ABD"/>
    <w:rsid w:val="009C1CAD"/>
    <w:rsid w:val="009C333B"/>
    <w:rsid w:val="009C33B8"/>
    <w:rsid w:val="009C444B"/>
    <w:rsid w:val="009C566A"/>
    <w:rsid w:val="009C6596"/>
    <w:rsid w:val="009C6CD8"/>
    <w:rsid w:val="009C7342"/>
    <w:rsid w:val="009C7B54"/>
    <w:rsid w:val="009D1475"/>
    <w:rsid w:val="009D1DF2"/>
    <w:rsid w:val="009D22AD"/>
    <w:rsid w:val="009D2F77"/>
    <w:rsid w:val="009D313A"/>
    <w:rsid w:val="009D4A5A"/>
    <w:rsid w:val="009D4F67"/>
    <w:rsid w:val="009D67D2"/>
    <w:rsid w:val="009D7664"/>
    <w:rsid w:val="009D7E68"/>
    <w:rsid w:val="009E01D7"/>
    <w:rsid w:val="009E042E"/>
    <w:rsid w:val="009E2472"/>
    <w:rsid w:val="009E2515"/>
    <w:rsid w:val="009E3047"/>
    <w:rsid w:val="009E35BA"/>
    <w:rsid w:val="009E38B6"/>
    <w:rsid w:val="009E45D5"/>
    <w:rsid w:val="009E4A5E"/>
    <w:rsid w:val="009E6E5F"/>
    <w:rsid w:val="009F049B"/>
    <w:rsid w:val="009F0700"/>
    <w:rsid w:val="009F0D41"/>
    <w:rsid w:val="009F2707"/>
    <w:rsid w:val="009F34F0"/>
    <w:rsid w:val="009F37B2"/>
    <w:rsid w:val="009F52CD"/>
    <w:rsid w:val="00A004EA"/>
    <w:rsid w:val="00A0225F"/>
    <w:rsid w:val="00A02683"/>
    <w:rsid w:val="00A03209"/>
    <w:rsid w:val="00A052FE"/>
    <w:rsid w:val="00A078D2"/>
    <w:rsid w:val="00A100E2"/>
    <w:rsid w:val="00A103EA"/>
    <w:rsid w:val="00A113F2"/>
    <w:rsid w:val="00A11539"/>
    <w:rsid w:val="00A11867"/>
    <w:rsid w:val="00A14256"/>
    <w:rsid w:val="00A156FA"/>
    <w:rsid w:val="00A157B8"/>
    <w:rsid w:val="00A15BDE"/>
    <w:rsid w:val="00A16302"/>
    <w:rsid w:val="00A164C5"/>
    <w:rsid w:val="00A16835"/>
    <w:rsid w:val="00A16CB7"/>
    <w:rsid w:val="00A177A3"/>
    <w:rsid w:val="00A17E70"/>
    <w:rsid w:val="00A20BC9"/>
    <w:rsid w:val="00A2205B"/>
    <w:rsid w:val="00A2329F"/>
    <w:rsid w:val="00A24034"/>
    <w:rsid w:val="00A2509B"/>
    <w:rsid w:val="00A252B1"/>
    <w:rsid w:val="00A25368"/>
    <w:rsid w:val="00A26A00"/>
    <w:rsid w:val="00A26C64"/>
    <w:rsid w:val="00A27E1A"/>
    <w:rsid w:val="00A301BA"/>
    <w:rsid w:val="00A31277"/>
    <w:rsid w:val="00A32DA4"/>
    <w:rsid w:val="00A36452"/>
    <w:rsid w:val="00A370E5"/>
    <w:rsid w:val="00A4167F"/>
    <w:rsid w:val="00A41951"/>
    <w:rsid w:val="00A41FB0"/>
    <w:rsid w:val="00A4237A"/>
    <w:rsid w:val="00A43603"/>
    <w:rsid w:val="00A43F7A"/>
    <w:rsid w:val="00A454F4"/>
    <w:rsid w:val="00A455C4"/>
    <w:rsid w:val="00A458F9"/>
    <w:rsid w:val="00A45BCF"/>
    <w:rsid w:val="00A45E26"/>
    <w:rsid w:val="00A478C3"/>
    <w:rsid w:val="00A50EFA"/>
    <w:rsid w:val="00A51342"/>
    <w:rsid w:val="00A514B2"/>
    <w:rsid w:val="00A519F2"/>
    <w:rsid w:val="00A55745"/>
    <w:rsid w:val="00A55A8E"/>
    <w:rsid w:val="00A56A23"/>
    <w:rsid w:val="00A5771D"/>
    <w:rsid w:val="00A57C2A"/>
    <w:rsid w:val="00A60191"/>
    <w:rsid w:val="00A60EA1"/>
    <w:rsid w:val="00A61130"/>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583A"/>
    <w:rsid w:val="00A76BA7"/>
    <w:rsid w:val="00A77894"/>
    <w:rsid w:val="00A779B3"/>
    <w:rsid w:val="00A803C1"/>
    <w:rsid w:val="00A81DA2"/>
    <w:rsid w:val="00A831D5"/>
    <w:rsid w:val="00A847A3"/>
    <w:rsid w:val="00A85C00"/>
    <w:rsid w:val="00A85D83"/>
    <w:rsid w:val="00A8625E"/>
    <w:rsid w:val="00A864C9"/>
    <w:rsid w:val="00A86A6E"/>
    <w:rsid w:val="00A87E52"/>
    <w:rsid w:val="00A93083"/>
    <w:rsid w:val="00A932F6"/>
    <w:rsid w:val="00A94569"/>
    <w:rsid w:val="00A94E00"/>
    <w:rsid w:val="00A94FC2"/>
    <w:rsid w:val="00A954B6"/>
    <w:rsid w:val="00A95BF9"/>
    <w:rsid w:val="00A95C15"/>
    <w:rsid w:val="00A95EC3"/>
    <w:rsid w:val="00A96066"/>
    <w:rsid w:val="00A97624"/>
    <w:rsid w:val="00A9772C"/>
    <w:rsid w:val="00AA11E5"/>
    <w:rsid w:val="00AA3FA5"/>
    <w:rsid w:val="00AA4533"/>
    <w:rsid w:val="00AA480A"/>
    <w:rsid w:val="00AA6525"/>
    <w:rsid w:val="00AA700B"/>
    <w:rsid w:val="00AA7896"/>
    <w:rsid w:val="00AA7E70"/>
    <w:rsid w:val="00AB02A0"/>
    <w:rsid w:val="00AB03E1"/>
    <w:rsid w:val="00AB3873"/>
    <w:rsid w:val="00AB3C3C"/>
    <w:rsid w:val="00AB427E"/>
    <w:rsid w:val="00AB502C"/>
    <w:rsid w:val="00AB53CE"/>
    <w:rsid w:val="00AB59DD"/>
    <w:rsid w:val="00AB6C91"/>
    <w:rsid w:val="00AB6D23"/>
    <w:rsid w:val="00AC02DE"/>
    <w:rsid w:val="00AC1440"/>
    <w:rsid w:val="00AC19BA"/>
    <w:rsid w:val="00AC6394"/>
    <w:rsid w:val="00AD1454"/>
    <w:rsid w:val="00AD1907"/>
    <w:rsid w:val="00AD2B3F"/>
    <w:rsid w:val="00AD4844"/>
    <w:rsid w:val="00AD75BD"/>
    <w:rsid w:val="00AD7A0B"/>
    <w:rsid w:val="00AE0161"/>
    <w:rsid w:val="00AE129D"/>
    <w:rsid w:val="00AE1C09"/>
    <w:rsid w:val="00AE1D3B"/>
    <w:rsid w:val="00AE2778"/>
    <w:rsid w:val="00AE44FA"/>
    <w:rsid w:val="00AE4C01"/>
    <w:rsid w:val="00AE5C9E"/>
    <w:rsid w:val="00AF0191"/>
    <w:rsid w:val="00AF13E5"/>
    <w:rsid w:val="00AF18ED"/>
    <w:rsid w:val="00AF23C0"/>
    <w:rsid w:val="00AF24C2"/>
    <w:rsid w:val="00AF2770"/>
    <w:rsid w:val="00AF29B6"/>
    <w:rsid w:val="00AF2E9A"/>
    <w:rsid w:val="00AF3419"/>
    <w:rsid w:val="00AF4820"/>
    <w:rsid w:val="00AF4F9F"/>
    <w:rsid w:val="00AF5362"/>
    <w:rsid w:val="00AF5E70"/>
    <w:rsid w:val="00AF5EF9"/>
    <w:rsid w:val="00AF61F2"/>
    <w:rsid w:val="00AF7157"/>
    <w:rsid w:val="00AF7179"/>
    <w:rsid w:val="00AF779D"/>
    <w:rsid w:val="00B00BBD"/>
    <w:rsid w:val="00B023DF"/>
    <w:rsid w:val="00B036A4"/>
    <w:rsid w:val="00B03B28"/>
    <w:rsid w:val="00B04428"/>
    <w:rsid w:val="00B04552"/>
    <w:rsid w:val="00B04D90"/>
    <w:rsid w:val="00B05005"/>
    <w:rsid w:val="00B05F02"/>
    <w:rsid w:val="00B0687F"/>
    <w:rsid w:val="00B1178A"/>
    <w:rsid w:val="00B125DA"/>
    <w:rsid w:val="00B133E0"/>
    <w:rsid w:val="00B137F0"/>
    <w:rsid w:val="00B13D14"/>
    <w:rsid w:val="00B14C51"/>
    <w:rsid w:val="00B15722"/>
    <w:rsid w:val="00B16CD8"/>
    <w:rsid w:val="00B178A0"/>
    <w:rsid w:val="00B17F66"/>
    <w:rsid w:val="00B22A5F"/>
    <w:rsid w:val="00B22BF6"/>
    <w:rsid w:val="00B230BA"/>
    <w:rsid w:val="00B234AB"/>
    <w:rsid w:val="00B24D17"/>
    <w:rsid w:val="00B25DC7"/>
    <w:rsid w:val="00B2626F"/>
    <w:rsid w:val="00B267D2"/>
    <w:rsid w:val="00B26A8A"/>
    <w:rsid w:val="00B26DB6"/>
    <w:rsid w:val="00B27DF8"/>
    <w:rsid w:val="00B320D2"/>
    <w:rsid w:val="00B34F16"/>
    <w:rsid w:val="00B36F6A"/>
    <w:rsid w:val="00B37583"/>
    <w:rsid w:val="00B37BCC"/>
    <w:rsid w:val="00B45118"/>
    <w:rsid w:val="00B4545A"/>
    <w:rsid w:val="00B46C17"/>
    <w:rsid w:val="00B47EFE"/>
    <w:rsid w:val="00B51BE5"/>
    <w:rsid w:val="00B51D72"/>
    <w:rsid w:val="00B53549"/>
    <w:rsid w:val="00B53816"/>
    <w:rsid w:val="00B53DB3"/>
    <w:rsid w:val="00B54115"/>
    <w:rsid w:val="00B55EA1"/>
    <w:rsid w:val="00B56977"/>
    <w:rsid w:val="00B5718B"/>
    <w:rsid w:val="00B60929"/>
    <w:rsid w:val="00B60FC8"/>
    <w:rsid w:val="00B61EE7"/>
    <w:rsid w:val="00B63403"/>
    <w:rsid w:val="00B65F7E"/>
    <w:rsid w:val="00B668E8"/>
    <w:rsid w:val="00B672AD"/>
    <w:rsid w:val="00B675FE"/>
    <w:rsid w:val="00B67A5A"/>
    <w:rsid w:val="00B71591"/>
    <w:rsid w:val="00B73DD6"/>
    <w:rsid w:val="00B747BD"/>
    <w:rsid w:val="00B74B02"/>
    <w:rsid w:val="00B75000"/>
    <w:rsid w:val="00B75638"/>
    <w:rsid w:val="00B75DEE"/>
    <w:rsid w:val="00B75E3A"/>
    <w:rsid w:val="00B76760"/>
    <w:rsid w:val="00B803EB"/>
    <w:rsid w:val="00B8349B"/>
    <w:rsid w:val="00B83DB3"/>
    <w:rsid w:val="00B847A9"/>
    <w:rsid w:val="00B852F4"/>
    <w:rsid w:val="00B87EBD"/>
    <w:rsid w:val="00B90FE1"/>
    <w:rsid w:val="00B91113"/>
    <w:rsid w:val="00B912AA"/>
    <w:rsid w:val="00B91686"/>
    <w:rsid w:val="00B91AD3"/>
    <w:rsid w:val="00B91F1D"/>
    <w:rsid w:val="00B974C8"/>
    <w:rsid w:val="00B97A8C"/>
    <w:rsid w:val="00B97D65"/>
    <w:rsid w:val="00BA08CA"/>
    <w:rsid w:val="00BA1DAC"/>
    <w:rsid w:val="00BA1EF2"/>
    <w:rsid w:val="00BA45A1"/>
    <w:rsid w:val="00BA7083"/>
    <w:rsid w:val="00BA7221"/>
    <w:rsid w:val="00BA76C4"/>
    <w:rsid w:val="00BA798F"/>
    <w:rsid w:val="00BB0BAF"/>
    <w:rsid w:val="00BB0DC2"/>
    <w:rsid w:val="00BB2482"/>
    <w:rsid w:val="00BB3E7A"/>
    <w:rsid w:val="00BB463E"/>
    <w:rsid w:val="00BC1EF4"/>
    <w:rsid w:val="00BC1FE5"/>
    <w:rsid w:val="00BC4B27"/>
    <w:rsid w:val="00BC50E4"/>
    <w:rsid w:val="00BC5632"/>
    <w:rsid w:val="00BC576E"/>
    <w:rsid w:val="00BC5952"/>
    <w:rsid w:val="00BC69EB"/>
    <w:rsid w:val="00BD16EB"/>
    <w:rsid w:val="00BD37A3"/>
    <w:rsid w:val="00BD3893"/>
    <w:rsid w:val="00BD4784"/>
    <w:rsid w:val="00BD51E9"/>
    <w:rsid w:val="00BD592B"/>
    <w:rsid w:val="00BD603F"/>
    <w:rsid w:val="00BD619D"/>
    <w:rsid w:val="00BD7E10"/>
    <w:rsid w:val="00BE0A97"/>
    <w:rsid w:val="00BE1075"/>
    <w:rsid w:val="00BE21F7"/>
    <w:rsid w:val="00BE3BDA"/>
    <w:rsid w:val="00BE3F17"/>
    <w:rsid w:val="00BE5470"/>
    <w:rsid w:val="00BE7043"/>
    <w:rsid w:val="00BE7CAA"/>
    <w:rsid w:val="00BF0DBD"/>
    <w:rsid w:val="00BF0F23"/>
    <w:rsid w:val="00BF1EA4"/>
    <w:rsid w:val="00BF2A9F"/>
    <w:rsid w:val="00BF2D84"/>
    <w:rsid w:val="00BF325B"/>
    <w:rsid w:val="00BF33AC"/>
    <w:rsid w:val="00BF3403"/>
    <w:rsid w:val="00BF39F7"/>
    <w:rsid w:val="00BF5C7C"/>
    <w:rsid w:val="00BF6E1A"/>
    <w:rsid w:val="00C016AF"/>
    <w:rsid w:val="00C0310D"/>
    <w:rsid w:val="00C034A4"/>
    <w:rsid w:val="00C03837"/>
    <w:rsid w:val="00C03E81"/>
    <w:rsid w:val="00C04819"/>
    <w:rsid w:val="00C05853"/>
    <w:rsid w:val="00C066BB"/>
    <w:rsid w:val="00C06E28"/>
    <w:rsid w:val="00C07795"/>
    <w:rsid w:val="00C10BFB"/>
    <w:rsid w:val="00C10DB2"/>
    <w:rsid w:val="00C1132E"/>
    <w:rsid w:val="00C128BA"/>
    <w:rsid w:val="00C139EC"/>
    <w:rsid w:val="00C141EE"/>
    <w:rsid w:val="00C176E5"/>
    <w:rsid w:val="00C20DB2"/>
    <w:rsid w:val="00C21025"/>
    <w:rsid w:val="00C21582"/>
    <w:rsid w:val="00C22F55"/>
    <w:rsid w:val="00C244E1"/>
    <w:rsid w:val="00C2533A"/>
    <w:rsid w:val="00C3039D"/>
    <w:rsid w:val="00C30AB1"/>
    <w:rsid w:val="00C3167D"/>
    <w:rsid w:val="00C32669"/>
    <w:rsid w:val="00C32689"/>
    <w:rsid w:val="00C331EE"/>
    <w:rsid w:val="00C34D6A"/>
    <w:rsid w:val="00C3565D"/>
    <w:rsid w:val="00C37FCD"/>
    <w:rsid w:val="00C407E5"/>
    <w:rsid w:val="00C40BD3"/>
    <w:rsid w:val="00C43D7F"/>
    <w:rsid w:val="00C45618"/>
    <w:rsid w:val="00C45644"/>
    <w:rsid w:val="00C50504"/>
    <w:rsid w:val="00C50700"/>
    <w:rsid w:val="00C5090D"/>
    <w:rsid w:val="00C51304"/>
    <w:rsid w:val="00C52E93"/>
    <w:rsid w:val="00C5347E"/>
    <w:rsid w:val="00C5348C"/>
    <w:rsid w:val="00C5380E"/>
    <w:rsid w:val="00C54636"/>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DF6"/>
    <w:rsid w:val="00C70845"/>
    <w:rsid w:val="00C70A2F"/>
    <w:rsid w:val="00C70BA5"/>
    <w:rsid w:val="00C71721"/>
    <w:rsid w:val="00C71DA9"/>
    <w:rsid w:val="00C7217B"/>
    <w:rsid w:val="00C72C20"/>
    <w:rsid w:val="00C72DDE"/>
    <w:rsid w:val="00C75431"/>
    <w:rsid w:val="00C754D4"/>
    <w:rsid w:val="00C7563A"/>
    <w:rsid w:val="00C756B8"/>
    <w:rsid w:val="00C76ABF"/>
    <w:rsid w:val="00C8012D"/>
    <w:rsid w:val="00C819E8"/>
    <w:rsid w:val="00C81B57"/>
    <w:rsid w:val="00C81E80"/>
    <w:rsid w:val="00C827D2"/>
    <w:rsid w:val="00C83FB4"/>
    <w:rsid w:val="00C84472"/>
    <w:rsid w:val="00C86392"/>
    <w:rsid w:val="00C86A63"/>
    <w:rsid w:val="00C9056D"/>
    <w:rsid w:val="00C918EB"/>
    <w:rsid w:val="00C93075"/>
    <w:rsid w:val="00C93B59"/>
    <w:rsid w:val="00C9563F"/>
    <w:rsid w:val="00C95D6D"/>
    <w:rsid w:val="00C96674"/>
    <w:rsid w:val="00C96EFE"/>
    <w:rsid w:val="00C97151"/>
    <w:rsid w:val="00C97256"/>
    <w:rsid w:val="00C9738C"/>
    <w:rsid w:val="00CA0633"/>
    <w:rsid w:val="00CA08AB"/>
    <w:rsid w:val="00CA0F21"/>
    <w:rsid w:val="00CA120D"/>
    <w:rsid w:val="00CA15F8"/>
    <w:rsid w:val="00CA19A9"/>
    <w:rsid w:val="00CA1B8B"/>
    <w:rsid w:val="00CA1D48"/>
    <w:rsid w:val="00CA3C7A"/>
    <w:rsid w:val="00CA43BD"/>
    <w:rsid w:val="00CA45FE"/>
    <w:rsid w:val="00CA5099"/>
    <w:rsid w:val="00CA6F82"/>
    <w:rsid w:val="00CA70F4"/>
    <w:rsid w:val="00CA730D"/>
    <w:rsid w:val="00CA7806"/>
    <w:rsid w:val="00CB0F54"/>
    <w:rsid w:val="00CB1083"/>
    <w:rsid w:val="00CB18C5"/>
    <w:rsid w:val="00CB1B94"/>
    <w:rsid w:val="00CB293B"/>
    <w:rsid w:val="00CB2CC0"/>
    <w:rsid w:val="00CB4C5C"/>
    <w:rsid w:val="00CB7DE9"/>
    <w:rsid w:val="00CC02EA"/>
    <w:rsid w:val="00CC04BD"/>
    <w:rsid w:val="00CC1569"/>
    <w:rsid w:val="00CC1F7A"/>
    <w:rsid w:val="00CC280E"/>
    <w:rsid w:val="00CC48CD"/>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E0CB5"/>
    <w:rsid w:val="00CE4754"/>
    <w:rsid w:val="00CE4B31"/>
    <w:rsid w:val="00CE5127"/>
    <w:rsid w:val="00CE5FA4"/>
    <w:rsid w:val="00CF02F4"/>
    <w:rsid w:val="00CF056D"/>
    <w:rsid w:val="00CF0721"/>
    <w:rsid w:val="00CF1C29"/>
    <w:rsid w:val="00CF1FDA"/>
    <w:rsid w:val="00CF28F1"/>
    <w:rsid w:val="00CF2D7C"/>
    <w:rsid w:val="00CF3855"/>
    <w:rsid w:val="00CF3C91"/>
    <w:rsid w:val="00CF5220"/>
    <w:rsid w:val="00CF7681"/>
    <w:rsid w:val="00D00194"/>
    <w:rsid w:val="00D00447"/>
    <w:rsid w:val="00D00D75"/>
    <w:rsid w:val="00D00E6C"/>
    <w:rsid w:val="00D018D4"/>
    <w:rsid w:val="00D0238E"/>
    <w:rsid w:val="00D027DC"/>
    <w:rsid w:val="00D03E20"/>
    <w:rsid w:val="00D0503B"/>
    <w:rsid w:val="00D07019"/>
    <w:rsid w:val="00D10239"/>
    <w:rsid w:val="00D10920"/>
    <w:rsid w:val="00D1142E"/>
    <w:rsid w:val="00D114E2"/>
    <w:rsid w:val="00D121E0"/>
    <w:rsid w:val="00D12779"/>
    <w:rsid w:val="00D12BCA"/>
    <w:rsid w:val="00D165F8"/>
    <w:rsid w:val="00D16CB7"/>
    <w:rsid w:val="00D1728B"/>
    <w:rsid w:val="00D17583"/>
    <w:rsid w:val="00D202F1"/>
    <w:rsid w:val="00D2084C"/>
    <w:rsid w:val="00D21133"/>
    <w:rsid w:val="00D212F2"/>
    <w:rsid w:val="00D21364"/>
    <w:rsid w:val="00D2170C"/>
    <w:rsid w:val="00D21821"/>
    <w:rsid w:val="00D218D1"/>
    <w:rsid w:val="00D21C16"/>
    <w:rsid w:val="00D21E45"/>
    <w:rsid w:val="00D22229"/>
    <w:rsid w:val="00D224A6"/>
    <w:rsid w:val="00D22B8D"/>
    <w:rsid w:val="00D23458"/>
    <w:rsid w:val="00D24E38"/>
    <w:rsid w:val="00D251FF"/>
    <w:rsid w:val="00D2647A"/>
    <w:rsid w:val="00D276E4"/>
    <w:rsid w:val="00D27A7F"/>
    <w:rsid w:val="00D30087"/>
    <w:rsid w:val="00D31D89"/>
    <w:rsid w:val="00D31FE7"/>
    <w:rsid w:val="00D3312B"/>
    <w:rsid w:val="00D33422"/>
    <w:rsid w:val="00D3399A"/>
    <w:rsid w:val="00D3436F"/>
    <w:rsid w:val="00D354ED"/>
    <w:rsid w:val="00D355C6"/>
    <w:rsid w:val="00D3623A"/>
    <w:rsid w:val="00D37C99"/>
    <w:rsid w:val="00D37F8E"/>
    <w:rsid w:val="00D407C2"/>
    <w:rsid w:val="00D41397"/>
    <w:rsid w:val="00D41E37"/>
    <w:rsid w:val="00D4239C"/>
    <w:rsid w:val="00D42977"/>
    <w:rsid w:val="00D43BFA"/>
    <w:rsid w:val="00D46B24"/>
    <w:rsid w:val="00D50811"/>
    <w:rsid w:val="00D518E3"/>
    <w:rsid w:val="00D5349B"/>
    <w:rsid w:val="00D53EB8"/>
    <w:rsid w:val="00D54422"/>
    <w:rsid w:val="00D55599"/>
    <w:rsid w:val="00D55637"/>
    <w:rsid w:val="00D55D18"/>
    <w:rsid w:val="00D57473"/>
    <w:rsid w:val="00D57D0C"/>
    <w:rsid w:val="00D60A09"/>
    <w:rsid w:val="00D617A4"/>
    <w:rsid w:val="00D6392E"/>
    <w:rsid w:val="00D64D99"/>
    <w:rsid w:val="00D6564A"/>
    <w:rsid w:val="00D667C7"/>
    <w:rsid w:val="00D66B77"/>
    <w:rsid w:val="00D66ED5"/>
    <w:rsid w:val="00D67D44"/>
    <w:rsid w:val="00D67E81"/>
    <w:rsid w:val="00D70056"/>
    <w:rsid w:val="00D70E61"/>
    <w:rsid w:val="00D7163B"/>
    <w:rsid w:val="00D72217"/>
    <w:rsid w:val="00D727EE"/>
    <w:rsid w:val="00D76230"/>
    <w:rsid w:val="00D777D1"/>
    <w:rsid w:val="00D81E1D"/>
    <w:rsid w:val="00D822DC"/>
    <w:rsid w:val="00D837C4"/>
    <w:rsid w:val="00D83A61"/>
    <w:rsid w:val="00D84531"/>
    <w:rsid w:val="00D856AC"/>
    <w:rsid w:val="00D86BA5"/>
    <w:rsid w:val="00D86D85"/>
    <w:rsid w:val="00D87611"/>
    <w:rsid w:val="00D87C31"/>
    <w:rsid w:val="00D87D13"/>
    <w:rsid w:val="00D91A32"/>
    <w:rsid w:val="00D91E75"/>
    <w:rsid w:val="00D92731"/>
    <w:rsid w:val="00D9352B"/>
    <w:rsid w:val="00D960A8"/>
    <w:rsid w:val="00D9635D"/>
    <w:rsid w:val="00D969A4"/>
    <w:rsid w:val="00D96B97"/>
    <w:rsid w:val="00D97D96"/>
    <w:rsid w:val="00DA05A1"/>
    <w:rsid w:val="00DA1FB8"/>
    <w:rsid w:val="00DA47EC"/>
    <w:rsid w:val="00DA4E6C"/>
    <w:rsid w:val="00DA50CD"/>
    <w:rsid w:val="00DA590F"/>
    <w:rsid w:val="00DA6486"/>
    <w:rsid w:val="00DA70EA"/>
    <w:rsid w:val="00DA7C86"/>
    <w:rsid w:val="00DB00B7"/>
    <w:rsid w:val="00DB0879"/>
    <w:rsid w:val="00DB0A14"/>
    <w:rsid w:val="00DB2E9D"/>
    <w:rsid w:val="00DB3E3A"/>
    <w:rsid w:val="00DB451E"/>
    <w:rsid w:val="00DB508C"/>
    <w:rsid w:val="00DB6EA9"/>
    <w:rsid w:val="00DB75A3"/>
    <w:rsid w:val="00DC00C9"/>
    <w:rsid w:val="00DC0A38"/>
    <w:rsid w:val="00DC0F21"/>
    <w:rsid w:val="00DC13EB"/>
    <w:rsid w:val="00DC17F0"/>
    <w:rsid w:val="00DC20C0"/>
    <w:rsid w:val="00DC2D8A"/>
    <w:rsid w:val="00DC5221"/>
    <w:rsid w:val="00DC5244"/>
    <w:rsid w:val="00DC5F18"/>
    <w:rsid w:val="00DC6772"/>
    <w:rsid w:val="00DD0049"/>
    <w:rsid w:val="00DD0654"/>
    <w:rsid w:val="00DD1334"/>
    <w:rsid w:val="00DD146A"/>
    <w:rsid w:val="00DD28B7"/>
    <w:rsid w:val="00DD2DAA"/>
    <w:rsid w:val="00DD2F24"/>
    <w:rsid w:val="00DD3118"/>
    <w:rsid w:val="00DD4398"/>
    <w:rsid w:val="00DD4460"/>
    <w:rsid w:val="00DD4B52"/>
    <w:rsid w:val="00DD6BD1"/>
    <w:rsid w:val="00DD7000"/>
    <w:rsid w:val="00DD7291"/>
    <w:rsid w:val="00DD7EEF"/>
    <w:rsid w:val="00DE051C"/>
    <w:rsid w:val="00DE29B9"/>
    <w:rsid w:val="00DE2E15"/>
    <w:rsid w:val="00DE3F3F"/>
    <w:rsid w:val="00DE586A"/>
    <w:rsid w:val="00DE5B8F"/>
    <w:rsid w:val="00DE5DBF"/>
    <w:rsid w:val="00DE75A6"/>
    <w:rsid w:val="00DF09D4"/>
    <w:rsid w:val="00DF0E41"/>
    <w:rsid w:val="00DF1257"/>
    <w:rsid w:val="00DF21C7"/>
    <w:rsid w:val="00DF25A2"/>
    <w:rsid w:val="00DF3E9D"/>
    <w:rsid w:val="00DF55E6"/>
    <w:rsid w:val="00DF5683"/>
    <w:rsid w:val="00DF57EC"/>
    <w:rsid w:val="00DF68A6"/>
    <w:rsid w:val="00DF701C"/>
    <w:rsid w:val="00DF7400"/>
    <w:rsid w:val="00DF766C"/>
    <w:rsid w:val="00E01B08"/>
    <w:rsid w:val="00E024C8"/>
    <w:rsid w:val="00E02F16"/>
    <w:rsid w:val="00E0326B"/>
    <w:rsid w:val="00E0567D"/>
    <w:rsid w:val="00E10C69"/>
    <w:rsid w:val="00E116E0"/>
    <w:rsid w:val="00E116EC"/>
    <w:rsid w:val="00E1388E"/>
    <w:rsid w:val="00E13E29"/>
    <w:rsid w:val="00E14400"/>
    <w:rsid w:val="00E1625F"/>
    <w:rsid w:val="00E1682D"/>
    <w:rsid w:val="00E17891"/>
    <w:rsid w:val="00E178B6"/>
    <w:rsid w:val="00E17CE8"/>
    <w:rsid w:val="00E20A66"/>
    <w:rsid w:val="00E21172"/>
    <w:rsid w:val="00E220E4"/>
    <w:rsid w:val="00E24215"/>
    <w:rsid w:val="00E24364"/>
    <w:rsid w:val="00E244C7"/>
    <w:rsid w:val="00E24502"/>
    <w:rsid w:val="00E245F4"/>
    <w:rsid w:val="00E25A9F"/>
    <w:rsid w:val="00E26491"/>
    <w:rsid w:val="00E2770E"/>
    <w:rsid w:val="00E27CE1"/>
    <w:rsid w:val="00E30513"/>
    <w:rsid w:val="00E30995"/>
    <w:rsid w:val="00E31251"/>
    <w:rsid w:val="00E31AB8"/>
    <w:rsid w:val="00E31D9F"/>
    <w:rsid w:val="00E34628"/>
    <w:rsid w:val="00E36693"/>
    <w:rsid w:val="00E36807"/>
    <w:rsid w:val="00E371A7"/>
    <w:rsid w:val="00E3732A"/>
    <w:rsid w:val="00E378D4"/>
    <w:rsid w:val="00E37C20"/>
    <w:rsid w:val="00E437E4"/>
    <w:rsid w:val="00E45179"/>
    <w:rsid w:val="00E4545E"/>
    <w:rsid w:val="00E4581C"/>
    <w:rsid w:val="00E471E0"/>
    <w:rsid w:val="00E47760"/>
    <w:rsid w:val="00E47EA2"/>
    <w:rsid w:val="00E50687"/>
    <w:rsid w:val="00E507AF"/>
    <w:rsid w:val="00E50FB1"/>
    <w:rsid w:val="00E511AB"/>
    <w:rsid w:val="00E53A43"/>
    <w:rsid w:val="00E541BA"/>
    <w:rsid w:val="00E5443C"/>
    <w:rsid w:val="00E54F9F"/>
    <w:rsid w:val="00E556CB"/>
    <w:rsid w:val="00E55A82"/>
    <w:rsid w:val="00E576D7"/>
    <w:rsid w:val="00E57C43"/>
    <w:rsid w:val="00E61C45"/>
    <w:rsid w:val="00E62BF6"/>
    <w:rsid w:val="00E644A1"/>
    <w:rsid w:val="00E65154"/>
    <w:rsid w:val="00E66963"/>
    <w:rsid w:val="00E677EF"/>
    <w:rsid w:val="00E678DB"/>
    <w:rsid w:val="00E67B5D"/>
    <w:rsid w:val="00E72A84"/>
    <w:rsid w:val="00E73227"/>
    <w:rsid w:val="00E737AB"/>
    <w:rsid w:val="00E7392A"/>
    <w:rsid w:val="00E75FFE"/>
    <w:rsid w:val="00E779EE"/>
    <w:rsid w:val="00E81335"/>
    <w:rsid w:val="00E821A2"/>
    <w:rsid w:val="00E82759"/>
    <w:rsid w:val="00E83493"/>
    <w:rsid w:val="00E83A32"/>
    <w:rsid w:val="00E8549D"/>
    <w:rsid w:val="00E854A2"/>
    <w:rsid w:val="00E857C2"/>
    <w:rsid w:val="00E858D0"/>
    <w:rsid w:val="00E862D7"/>
    <w:rsid w:val="00E864DF"/>
    <w:rsid w:val="00E90B5F"/>
    <w:rsid w:val="00E90DFE"/>
    <w:rsid w:val="00E91305"/>
    <w:rsid w:val="00E9191A"/>
    <w:rsid w:val="00E91BDB"/>
    <w:rsid w:val="00E921C7"/>
    <w:rsid w:val="00E92E84"/>
    <w:rsid w:val="00E948E9"/>
    <w:rsid w:val="00E95586"/>
    <w:rsid w:val="00E97960"/>
    <w:rsid w:val="00EA112F"/>
    <w:rsid w:val="00EA16DB"/>
    <w:rsid w:val="00EA2AD3"/>
    <w:rsid w:val="00EA2E4D"/>
    <w:rsid w:val="00EA302E"/>
    <w:rsid w:val="00EA3B23"/>
    <w:rsid w:val="00EA413E"/>
    <w:rsid w:val="00EA6CD9"/>
    <w:rsid w:val="00EA752E"/>
    <w:rsid w:val="00EA7A1F"/>
    <w:rsid w:val="00EA7CD0"/>
    <w:rsid w:val="00EB14FA"/>
    <w:rsid w:val="00EB33EA"/>
    <w:rsid w:val="00EB5A6A"/>
    <w:rsid w:val="00EB6292"/>
    <w:rsid w:val="00EB7B9D"/>
    <w:rsid w:val="00EB7C11"/>
    <w:rsid w:val="00EC0DB5"/>
    <w:rsid w:val="00EC1382"/>
    <w:rsid w:val="00EC1423"/>
    <w:rsid w:val="00EC1B2D"/>
    <w:rsid w:val="00EC55DA"/>
    <w:rsid w:val="00EC5795"/>
    <w:rsid w:val="00EC63BB"/>
    <w:rsid w:val="00EC75FA"/>
    <w:rsid w:val="00EC7A03"/>
    <w:rsid w:val="00ED065C"/>
    <w:rsid w:val="00ED1884"/>
    <w:rsid w:val="00ED2B78"/>
    <w:rsid w:val="00ED2FAF"/>
    <w:rsid w:val="00ED3068"/>
    <w:rsid w:val="00ED3853"/>
    <w:rsid w:val="00ED3904"/>
    <w:rsid w:val="00ED3BBC"/>
    <w:rsid w:val="00ED4131"/>
    <w:rsid w:val="00ED4159"/>
    <w:rsid w:val="00ED5777"/>
    <w:rsid w:val="00ED654A"/>
    <w:rsid w:val="00ED70D7"/>
    <w:rsid w:val="00ED73B1"/>
    <w:rsid w:val="00EE01F5"/>
    <w:rsid w:val="00EE03FD"/>
    <w:rsid w:val="00EE1D90"/>
    <w:rsid w:val="00EE1F9A"/>
    <w:rsid w:val="00EE24BE"/>
    <w:rsid w:val="00EE2A54"/>
    <w:rsid w:val="00EE4CAE"/>
    <w:rsid w:val="00EE55FF"/>
    <w:rsid w:val="00EE7F0F"/>
    <w:rsid w:val="00EE7F13"/>
    <w:rsid w:val="00EF0F6B"/>
    <w:rsid w:val="00EF1187"/>
    <w:rsid w:val="00EF1F3D"/>
    <w:rsid w:val="00EF43CD"/>
    <w:rsid w:val="00EF5224"/>
    <w:rsid w:val="00EF547F"/>
    <w:rsid w:val="00EF611A"/>
    <w:rsid w:val="00EF7A3D"/>
    <w:rsid w:val="00EF7CF1"/>
    <w:rsid w:val="00F0115B"/>
    <w:rsid w:val="00F0227B"/>
    <w:rsid w:val="00F0258D"/>
    <w:rsid w:val="00F026F2"/>
    <w:rsid w:val="00F043B0"/>
    <w:rsid w:val="00F04A01"/>
    <w:rsid w:val="00F04E97"/>
    <w:rsid w:val="00F04F3F"/>
    <w:rsid w:val="00F074C5"/>
    <w:rsid w:val="00F07E94"/>
    <w:rsid w:val="00F10319"/>
    <w:rsid w:val="00F1089F"/>
    <w:rsid w:val="00F118C9"/>
    <w:rsid w:val="00F13080"/>
    <w:rsid w:val="00F13398"/>
    <w:rsid w:val="00F137FC"/>
    <w:rsid w:val="00F13A8B"/>
    <w:rsid w:val="00F14F3B"/>
    <w:rsid w:val="00F159E1"/>
    <w:rsid w:val="00F15AAF"/>
    <w:rsid w:val="00F17615"/>
    <w:rsid w:val="00F202BA"/>
    <w:rsid w:val="00F20B43"/>
    <w:rsid w:val="00F20BD5"/>
    <w:rsid w:val="00F21661"/>
    <w:rsid w:val="00F2241C"/>
    <w:rsid w:val="00F232CB"/>
    <w:rsid w:val="00F2373A"/>
    <w:rsid w:val="00F23B7B"/>
    <w:rsid w:val="00F23D23"/>
    <w:rsid w:val="00F24451"/>
    <w:rsid w:val="00F24B56"/>
    <w:rsid w:val="00F24F04"/>
    <w:rsid w:val="00F271B9"/>
    <w:rsid w:val="00F27568"/>
    <w:rsid w:val="00F27B95"/>
    <w:rsid w:val="00F27EB5"/>
    <w:rsid w:val="00F31654"/>
    <w:rsid w:val="00F322FB"/>
    <w:rsid w:val="00F3250A"/>
    <w:rsid w:val="00F32E54"/>
    <w:rsid w:val="00F33175"/>
    <w:rsid w:val="00F33760"/>
    <w:rsid w:val="00F33FD8"/>
    <w:rsid w:val="00F361D8"/>
    <w:rsid w:val="00F36306"/>
    <w:rsid w:val="00F372CD"/>
    <w:rsid w:val="00F37975"/>
    <w:rsid w:val="00F409BA"/>
    <w:rsid w:val="00F42BCC"/>
    <w:rsid w:val="00F430B6"/>
    <w:rsid w:val="00F43120"/>
    <w:rsid w:val="00F43621"/>
    <w:rsid w:val="00F45CD8"/>
    <w:rsid w:val="00F50283"/>
    <w:rsid w:val="00F5041C"/>
    <w:rsid w:val="00F520CC"/>
    <w:rsid w:val="00F52893"/>
    <w:rsid w:val="00F53D97"/>
    <w:rsid w:val="00F5410B"/>
    <w:rsid w:val="00F5461B"/>
    <w:rsid w:val="00F56C01"/>
    <w:rsid w:val="00F60324"/>
    <w:rsid w:val="00F603B7"/>
    <w:rsid w:val="00F60661"/>
    <w:rsid w:val="00F60D75"/>
    <w:rsid w:val="00F62BAA"/>
    <w:rsid w:val="00F62E68"/>
    <w:rsid w:val="00F649F4"/>
    <w:rsid w:val="00F64CE9"/>
    <w:rsid w:val="00F64FBD"/>
    <w:rsid w:val="00F6525D"/>
    <w:rsid w:val="00F6638B"/>
    <w:rsid w:val="00F6639A"/>
    <w:rsid w:val="00F6671B"/>
    <w:rsid w:val="00F7121C"/>
    <w:rsid w:val="00F72770"/>
    <w:rsid w:val="00F72D0D"/>
    <w:rsid w:val="00F72E7C"/>
    <w:rsid w:val="00F7309A"/>
    <w:rsid w:val="00F7366C"/>
    <w:rsid w:val="00F74045"/>
    <w:rsid w:val="00F74420"/>
    <w:rsid w:val="00F74492"/>
    <w:rsid w:val="00F746CB"/>
    <w:rsid w:val="00F76086"/>
    <w:rsid w:val="00F770D7"/>
    <w:rsid w:val="00F80FD3"/>
    <w:rsid w:val="00F81833"/>
    <w:rsid w:val="00F81CE1"/>
    <w:rsid w:val="00F83260"/>
    <w:rsid w:val="00F838AC"/>
    <w:rsid w:val="00F8391E"/>
    <w:rsid w:val="00F83E60"/>
    <w:rsid w:val="00F85265"/>
    <w:rsid w:val="00F85453"/>
    <w:rsid w:val="00F85BAC"/>
    <w:rsid w:val="00F85CDF"/>
    <w:rsid w:val="00F8745C"/>
    <w:rsid w:val="00F87763"/>
    <w:rsid w:val="00F87902"/>
    <w:rsid w:val="00F913B8"/>
    <w:rsid w:val="00F91749"/>
    <w:rsid w:val="00F92909"/>
    <w:rsid w:val="00F92A71"/>
    <w:rsid w:val="00F93760"/>
    <w:rsid w:val="00F93CAA"/>
    <w:rsid w:val="00F942D1"/>
    <w:rsid w:val="00F949A9"/>
    <w:rsid w:val="00F94DA4"/>
    <w:rsid w:val="00F96D03"/>
    <w:rsid w:val="00F96EAF"/>
    <w:rsid w:val="00F96F66"/>
    <w:rsid w:val="00FA174B"/>
    <w:rsid w:val="00FA1899"/>
    <w:rsid w:val="00FA3AA1"/>
    <w:rsid w:val="00FA47CD"/>
    <w:rsid w:val="00FA5BD2"/>
    <w:rsid w:val="00FA6F4A"/>
    <w:rsid w:val="00FA7643"/>
    <w:rsid w:val="00FA765F"/>
    <w:rsid w:val="00FA7D76"/>
    <w:rsid w:val="00FB00CB"/>
    <w:rsid w:val="00FB0D18"/>
    <w:rsid w:val="00FB0D76"/>
    <w:rsid w:val="00FB2454"/>
    <w:rsid w:val="00FB2789"/>
    <w:rsid w:val="00FB52EB"/>
    <w:rsid w:val="00FB54E4"/>
    <w:rsid w:val="00FB57AC"/>
    <w:rsid w:val="00FB5E3B"/>
    <w:rsid w:val="00FB67EA"/>
    <w:rsid w:val="00FB6DC9"/>
    <w:rsid w:val="00FB7720"/>
    <w:rsid w:val="00FB79F0"/>
    <w:rsid w:val="00FC09EB"/>
    <w:rsid w:val="00FC0CD2"/>
    <w:rsid w:val="00FC6C03"/>
    <w:rsid w:val="00FC72AF"/>
    <w:rsid w:val="00FC7629"/>
    <w:rsid w:val="00FD1781"/>
    <w:rsid w:val="00FD3BD3"/>
    <w:rsid w:val="00FD50AC"/>
    <w:rsid w:val="00FD6127"/>
    <w:rsid w:val="00FD6551"/>
    <w:rsid w:val="00FE085B"/>
    <w:rsid w:val="00FE0E58"/>
    <w:rsid w:val="00FE0FE6"/>
    <w:rsid w:val="00FE11A9"/>
    <w:rsid w:val="00FE2480"/>
    <w:rsid w:val="00FE2742"/>
    <w:rsid w:val="00FE2C17"/>
    <w:rsid w:val="00FE4CF6"/>
    <w:rsid w:val="00FE5C32"/>
    <w:rsid w:val="00FE5D13"/>
    <w:rsid w:val="00FE6A1B"/>
    <w:rsid w:val="00FE71EB"/>
    <w:rsid w:val="00FE75FC"/>
    <w:rsid w:val="00FF40B6"/>
    <w:rsid w:val="00FF450F"/>
    <w:rsid w:val="00FF4A1C"/>
    <w:rsid w:val="00FF4DE2"/>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24B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27"/>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character" w:customStyle="1" w:styleId="ff1">
    <w:name w:val="ff1"/>
    <w:basedOn w:val="a6"/>
    <w:rsid w:val="00FE0E58"/>
  </w:style>
  <w:style w:type="character" w:customStyle="1" w:styleId="ff0">
    <w:name w:val="ff0"/>
    <w:basedOn w:val="a6"/>
    <w:rsid w:val="00FE0E58"/>
  </w:style>
  <w:style w:type="character" w:customStyle="1" w:styleId="cf1">
    <w:name w:val="cf1"/>
    <w:basedOn w:val="a6"/>
    <w:rsid w:val="00FE0E58"/>
  </w:style>
  <w:style w:type="character" w:customStyle="1" w:styleId="imul">
    <w:name w:val="imul"/>
    <w:basedOn w:val="a6"/>
    <w:rsid w:val="00FE0E58"/>
  </w:style>
  <w:style w:type="character" w:customStyle="1" w:styleId="fs20">
    <w:name w:val="fs20"/>
    <w:basedOn w:val="a6"/>
    <w:rsid w:val="00FE0E58"/>
  </w:style>
  <w:style w:type="character" w:customStyle="1" w:styleId="ff3">
    <w:name w:val="ff3"/>
    <w:basedOn w:val="a6"/>
    <w:rsid w:val="00FE0E58"/>
  </w:style>
  <w:style w:type="character" w:customStyle="1" w:styleId="ff2">
    <w:name w:val="ff2"/>
    <w:basedOn w:val="a6"/>
    <w:rsid w:val="00FE0E58"/>
  </w:style>
  <w:style w:type="character" w:customStyle="1" w:styleId="fs22">
    <w:name w:val="fs22"/>
    <w:basedOn w:val="a6"/>
    <w:rsid w:val="00FE0E58"/>
  </w:style>
  <w:style w:type="character" w:customStyle="1" w:styleId="cf0">
    <w:name w:val="cf0"/>
    <w:basedOn w:val="a6"/>
    <w:rsid w:val="00FE0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E24B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27"/>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character" w:customStyle="1" w:styleId="ff1">
    <w:name w:val="ff1"/>
    <w:basedOn w:val="a6"/>
    <w:rsid w:val="00FE0E58"/>
  </w:style>
  <w:style w:type="character" w:customStyle="1" w:styleId="ff0">
    <w:name w:val="ff0"/>
    <w:basedOn w:val="a6"/>
    <w:rsid w:val="00FE0E58"/>
  </w:style>
  <w:style w:type="character" w:customStyle="1" w:styleId="cf1">
    <w:name w:val="cf1"/>
    <w:basedOn w:val="a6"/>
    <w:rsid w:val="00FE0E58"/>
  </w:style>
  <w:style w:type="character" w:customStyle="1" w:styleId="imul">
    <w:name w:val="imul"/>
    <w:basedOn w:val="a6"/>
    <w:rsid w:val="00FE0E58"/>
  </w:style>
  <w:style w:type="character" w:customStyle="1" w:styleId="fs20">
    <w:name w:val="fs20"/>
    <w:basedOn w:val="a6"/>
    <w:rsid w:val="00FE0E58"/>
  </w:style>
  <w:style w:type="character" w:customStyle="1" w:styleId="ff3">
    <w:name w:val="ff3"/>
    <w:basedOn w:val="a6"/>
    <w:rsid w:val="00FE0E58"/>
  </w:style>
  <w:style w:type="character" w:customStyle="1" w:styleId="ff2">
    <w:name w:val="ff2"/>
    <w:basedOn w:val="a6"/>
    <w:rsid w:val="00FE0E58"/>
  </w:style>
  <w:style w:type="character" w:customStyle="1" w:styleId="fs22">
    <w:name w:val="fs22"/>
    <w:basedOn w:val="a6"/>
    <w:rsid w:val="00FE0E58"/>
  </w:style>
  <w:style w:type="character" w:customStyle="1" w:styleId="cf0">
    <w:name w:val="cf0"/>
    <w:basedOn w:val="a6"/>
    <w:rsid w:val="00FE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96393955">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3946289">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49774201">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04158117">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gis.economy.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economy.gov.ru/minec"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gks.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40;&#1088;&#1093;&#1080;&#1090;&#1077;&#1082;&#1090;&#1091;&#1088;&#1085;&#1086;-&#1087;&#1083;&#1072;&#1085;&#1080;&#1088;&#1086;&#1074;&#1086;&#1095;&#1085;&#1099;&#1081;%20&#1086;&#1090;&#1076;&#1077;&#1083;\&#1053;&#1054;&#1056;&#1052;&#1040;&#1058;&#1048;&#1042;&#1067;\&#1042;&#1086;&#1083;&#1075;&#1086;&#1075;&#1088;&#1072;&#1076;&#1089;&#1082;&#1072;&#1103;%20&#1050;&#1091;&#1084;&#1099;&#1083;&#1078;&#1077;&#1085;&#1089;&#1082;&#1080;&#1081;\&#1048;&#1089;&#1093;&#1086;&#1076;&#1085;&#1099;&#1077;%20&#1076;&#1072;&#1085;&#1085;&#1099;&#1077;\&#1084;&#1085;&#1075;&#1087;%20&#1088;&#1072;&#1089;&#1095;&#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9914311068130817E-2"/>
          <c:y val="0.18672339870559659"/>
          <c:w val="0.82017137786373839"/>
          <c:h val="0.78390309906913813"/>
        </c:manualLayout>
      </c:layout>
      <c:pie3DChart>
        <c:varyColors val="1"/>
        <c:ser>
          <c:idx val="0"/>
          <c:order val="0"/>
          <c:dLbls>
            <c:numFmt formatCode="0.0%" sourceLinked="0"/>
            <c:showLegendKey val="0"/>
            <c:showVal val="1"/>
            <c:showCatName val="1"/>
            <c:showSerName val="0"/>
            <c:showPercent val="1"/>
            <c:showBubbleSize val="0"/>
            <c:showLeaderLines val="1"/>
          </c:dLbls>
          <c:cat>
            <c:strRef>
              <c:f>Лист1!$A$2:$A$10</c:f>
              <c:strCache>
                <c:ptCount val="9"/>
                <c:pt idx="0">
                  <c:v>Белогорское СП</c:v>
                </c:pt>
                <c:pt idx="1">
                  <c:v>Букановское СП</c:v>
                </c:pt>
                <c:pt idx="2">
                  <c:v>Глазуновское СП</c:v>
                </c:pt>
                <c:pt idx="3">
                  <c:v>Краснянское СП</c:v>
                </c:pt>
                <c:pt idx="4">
                  <c:v>Кумылженское СП</c:v>
                </c:pt>
                <c:pt idx="5">
                  <c:v>Поповское СП</c:v>
                </c:pt>
                <c:pt idx="6">
                  <c:v>Слащёвское СП</c:v>
                </c:pt>
                <c:pt idx="7">
                  <c:v>Суляевское СП</c:v>
                </c:pt>
                <c:pt idx="8">
                  <c:v>Шакинское СП</c:v>
                </c:pt>
              </c:strCache>
            </c:strRef>
          </c:cat>
          <c:val>
            <c:numRef>
              <c:f>Лист1!$D$2:$D$10</c:f>
              <c:numCache>
                <c:formatCode>General</c:formatCode>
                <c:ptCount val="9"/>
                <c:pt idx="0">
                  <c:v>757</c:v>
                </c:pt>
                <c:pt idx="1">
                  <c:v>1148</c:v>
                </c:pt>
                <c:pt idx="2">
                  <c:v>1982</c:v>
                </c:pt>
                <c:pt idx="3">
                  <c:v>1034</c:v>
                </c:pt>
                <c:pt idx="4">
                  <c:v>9263</c:v>
                </c:pt>
                <c:pt idx="5">
                  <c:v>1293</c:v>
                </c:pt>
                <c:pt idx="6">
                  <c:v>1715</c:v>
                </c:pt>
                <c:pt idx="7">
                  <c:v>1964</c:v>
                </c:pt>
                <c:pt idx="8">
                  <c:v>666</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FC9A-1A76-4E33-A29D-C9186512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38</Pages>
  <Words>14726</Words>
  <Characters>83942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173</cp:revision>
  <cp:lastPrinted>2017-07-18T11:34:00Z</cp:lastPrinted>
  <dcterms:created xsi:type="dcterms:W3CDTF">2017-07-17T05:30:00Z</dcterms:created>
  <dcterms:modified xsi:type="dcterms:W3CDTF">2017-08-16T04:17:00Z</dcterms:modified>
</cp:coreProperties>
</file>