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6888" w:rsidRDefault="00CD6E5D" w:rsidP="00886888">
      <w:r>
        <w:rPr>
          <w:sz w:val="32"/>
          <w:szCs w:val="32"/>
        </w:rPr>
        <w:t>Доклад об осуществлении государственного контроля (надзора), муниципального контроля за</w:t>
      </w:r>
      <w:r w:rsidR="00496809">
        <w:rPr>
          <w:b/>
          <w:sz w:val="32"/>
          <w:szCs w:val="32"/>
        </w:rPr>
        <w:t xml:space="preserve"> 2020</w:t>
      </w:r>
      <w:r w:rsidR="006961EB" w:rsidRPr="006961EB">
        <w:rPr>
          <w:b/>
          <w:sz w:val="32"/>
          <w:szCs w:val="32"/>
        </w:rPr>
        <w:t xml:space="preserve"> </w:t>
      </w:r>
      <w:r>
        <w:rPr>
          <w:sz w:val="32"/>
          <w:szCs w:val="32"/>
        </w:rPr>
        <w:t>год</w:t>
      </w:r>
    </w:p>
    <w:p w:rsidR="00A6696F" w:rsidRPr="00755FAF" w:rsidRDefault="00A6696F"/>
    <w:p w:rsidR="00886888" w:rsidRPr="00755FAF" w:rsidRDefault="00886888"/>
    <w:p w:rsidR="00886888" w:rsidRPr="00755FAF" w:rsidRDefault="00886888"/>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Раздел 1.</w:t>
      </w: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Состояние нормативно-правового регулирова</w:t>
      </w:r>
      <w:bookmarkStart w:id="0" w:name="_GoBack"/>
      <w:bookmarkEnd w:id="0"/>
      <w:r w:rsidRPr="00F828AB">
        <w:rPr>
          <w:sz w:val="32"/>
          <w:szCs w:val="32"/>
        </w:rPr>
        <w:t xml:space="preserve">ния </w:t>
      </w:r>
      <w:proofErr w:type="gramStart"/>
      <w:r w:rsidRPr="00F828AB">
        <w:rPr>
          <w:sz w:val="32"/>
          <w:szCs w:val="32"/>
        </w:rPr>
        <w:t>в</w:t>
      </w:r>
      <w:proofErr w:type="gramEnd"/>
    </w:p>
    <w:p w:rsidR="00886888" w:rsidRPr="00886888"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соответствующей сфере деятельности</w:t>
      </w:r>
    </w:p>
    <w:p w:rsidR="00F31C3C" w:rsidRDefault="00F31C3C" w:rsidP="0083213D">
      <w:pPr>
        <w:rPr>
          <w:sz w:val="32"/>
          <w:szCs w:val="32"/>
        </w:rPr>
      </w:pPr>
    </w:p>
    <w:p w:rsidR="00E77D52" w:rsidRDefault="00E77D52" w:rsidP="00E77D52">
      <w:pPr>
        <w:autoSpaceDE w:val="0"/>
        <w:autoSpaceDN w:val="0"/>
        <w:adjustRightInd w:val="0"/>
        <w:jc w:val="center"/>
        <w:rPr>
          <w:rFonts w:ascii="Times New Roman CYR" w:hAnsi="Times New Roman CYR" w:cs="Times New Roman CYR"/>
          <w:sz w:val="32"/>
          <w:szCs w:val="32"/>
        </w:rPr>
      </w:pPr>
    </w:p>
    <w:p w:rsidR="00E77D52" w:rsidRDefault="00E77D52" w:rsidP="00E77D52">
      <w:pPr>
        <w:autoSpaceDE w:val="0"/>
        <w:autoSpaceDN w:val="0"/>
        <w:adjustRightInd w:val="0"/>
        <w:jc w:val="both"/>
        <w:rPr>
          <w:rFonts w:ascii="Times New Roman CYR" w:hAnsi="Times New Roman CYR" w:cs="Times New Roman CYR"/>
        </w:rPr>
      </w:pPr>
      <w:r w:rsidRPr="0077039D">
        <w:rPr>
          <w:b/>
          <w:bCs/>
        </w:rPr>
        <w:t xml:space="preserve">   </w:t>
      </w:r>
      <w:r>
        <w:rPr>
          <w:rFonts w:ascii="Times New Roman CYR" w:hAnsi="Times New Roman CYR" w:cs="Times New Roman CYR"/>
          <w:b/>
          <w:bCs/>
        </w:rPr>
        <w:t xml:space="preserve">Исполнение муниципальной функции по осуществлению муниципального контроля </w:t>
      </w:r>
      <w:r>
        <w:rPr>
          <w:rFonts w:ascii="Times New Roman CYR" w:hAnsi="Times New Roman CYR" w:cs="Times New Roman CYR"/>
          <w:color w:val="000000"/>
        </w:rPr>
        <w:t xml:space="preserve">за обеспечением сохранности автомобильных дорого местного значения в границах населенных пунктов </w:t>
      </w:r>
      <w:proofErr w:type="spellStart"/>
      <w:r>
        <w:rPr>
          <w:rFonts w:ascii="Times New Roman CYR" w:hAnsi="Times New Roman CYR" w:cs="Times New Roman CYR"/>
          <w:color w:val="000000"/>
        </w:rPr>
        <w:t>Суляевского</w:t>
      </w:r>
      <w:proofErr w:type="spellEnd"/>
      <w:r>
        <w:rPr>
          <w:rFonts w:ascii="Times New Roman CYR" w:hAnsi="Times New Roman CYR" w:cs="Times New Roman CYR"/>
          <w:color w:val="000000"/>
        </w:rPr>
        <w:t xml:space="preserve"> сельского поселения </w:t>
      </w:r>
      <w:proofErr w:type="spellStart"/>
      <w:r>
        <w:rPr>
          <w:rFonts w:ascii="Times New Roman CYR" w:hAnsi="Times New Roman CYR" w:cs="Times New Roman CYR"/>
          <w:color w:val="000000"/>
        </w:rPr>
        <w:t>Кумылженского</w:t>
      </w:r>
      <w:proofErr w:type="spellEnd"/>
      <w:r>
        <w:rPr>
          <w:rFonts w:ascii="Times New Roman CYR" w:hAnsi="Times New Roman CYR" w:cs="Times New Roman CYR"/>
          <w:color w:val="000000"/>
        </w:rPr>
        <w:t xml:space="preserve"> муниципального района Волгоградской области</w:t>
      </w:r>
      <w:r>
        <w:rPr>
          <w:rFonts w:ascii="Times New Roman CYR" w:hAnsi="Times New Roman CYR" w:cs="Times New Roman CYR"/>
          <w:b/>
          <w:bCs/>
        </w:rPr>
        <w:t xml:space="preserve"> осуществляется в соответствии </w:t>
      </w:r>
      <w:proofErr w:type="gramStart"/>
      <w:r>
        <w:rPr>
          <w:rFonts w:ascii="Times New Roman CYR" w:hAnsi="Times New Roman CYR" w:cs="Times New Roman CYR"/>
          <w:b/>
          <w:bCs/>
        </w:rPr>
        <w:t>с</w:t>
      </w:r>
      <w:proofErr w:type="gramEnd"/>
      <w:r>
        <w:rPr>
          <w:rFonts w:ascii="Times New Roman CYR" w:hAnsi="Times New Roman CYR" w:cs="Times New Roman CYR"/>
          <w:b/>
          <w:bCs/>
        </w:rPr>
        <w:t>:</w:t>
      </w:r>
    </w:p>
    <w:p w:rsidR="00E77D52" w:rsidRPr="0077039D" w:rsidRDefault="00E77D52" w:rsidP="00E77D52">
      <w:pPr>
        <w:autoSpaceDE w:val="0"/>
        <w:autoSpaceDN w:val="0"/>
        <w:adjustRightInd w:val="0"/>
        <w:ind w:firstLine="540"/>
        <w:jc w:val="both"/>
      </w:pPr>
    </w:p>
    <w:p w:rsidR="00E77D52" w:rsidRDefault="00E77D52" w:rsidP="00E77D52">
      <w:pPr>
        <w:autoSpaceDE w:val="0"/>
        <w:autoSpaceDN w:val="0"/>
        <w:adjustRightInd w:val="0"/>
        <w:ind w:firstLine="540"/>
        <w:jc w:val="both"/>
        <w:rPr>
          <w:rFonts w:ascii="Times New Roman CYR" w:hAnsi="Times New Roman CYR" w:cs="Times New Roman CYR"/>
        </w:rPr>
      </w:pPr>
      <w:r w:rsidRPr="0077039D">
        <w:t xml:space="preserve">- </w:t>
      </w:r>
      <w:r>
        <w:rPr>
          <w:rFonts w:ascii="Times New Roman CYR" w:hAnsi="Times New Roman CYR" w:cs="Times New Roman CYR"/>
        </w:rPr>
        <w:t xml:space="preserve">Конституцией Российской Федерации (официальный текст с внесенными в нее поправками от 21.07.2014 г.  опубликован на </w:t>
      </w:r>
      <w:proofErr w:type="gramStart"/>
      <w:r>
        <w:rPr>
          <w:rFonts w:ascii="Times New Roman CYR" w:hAnsi="Times New Roman CYR" w:cs="Times New Roman CYR"/>
        </w:rPr>
        <w:t>Официальном</w:t>
      </w:r>
      <w:proofErr w:type="gramEnd"/>
      <w:r>
        <w:rPr>
          <w:rFonts w:ascii="Times New Roman CYR" w:hAnsi="Times New Roman CYR" w:cs="Times New Roman CYR"/>
        </w:rPr>
        <w:t xml:space="preserve"> интернет-портале правовой информации </w:t>
      </w:r>
      <w:hyperlink r:id="rId7" w:history="1">
        <w:r>
          <w:rPr>
            <w:rFonts w:ascii="Times New Roman CYR" w:hAnsi="Times New Roman CYR" w:cs="Times New Roman CYR"/>
            <w:color w:val="0000FF"/>
            <w:u w:val="single"/>
          </w:rPr>
          <w:t>http</w:t>
        </w:r>
        <w:r>
          <w:rPr>
            <w:vanish/>
            <w:color w:val="0000FF"/>
            <w:u w:val="single"/>
            <w:lang w:val="en-US"/>
          </w:rPr>
          <w:t>HYPERLINK</w:t>
        </w:r>
        <w:r w:rsidRPr="0077039D">
          <w:rPr>
            <w:vanish/>
            <w:color w:val="0000FF"/>
            <w:u w:val="single"/>
          </w:rPr>
          <w:t xml:space="preserve"> "</w:t>
        </w:r>
        <w:r>
          <w:rPr>
            <w:vanish/>
            <w:color w:val="0000FF"/>
            <w:u w:val="single"/>
            <w:lang w:val="en-US"/>
          </w:rPr>
          <w:t>http</w:t>
        </w:r>
        <w:r w:rsidRPr="0077039D">
          <w:rPr>
            <w:vanish/>
            <w:color w:val="0000FF"/>
            <w:u w:val="single"/>
          </w:rPr>
          <w:t>://</w:t>
        </w:r>
        <w:r>
          <w:rPr>
            <w:vanish/>
            <w:color w:val="0000FF"/>
            <w:u w:val="single"/>
            <w:lang w:val="en-US"/>
          </w:rPr>
          <w:t>www</w:t>
        </w:r>
        <w:r w:rsidRPr="0077039D">
          <w:rPr>
            <w:vanish/>
            <w:color w:val="0000FF"/>
            <w:u w:val="single"/>
          </w:rPr>
          <w:t>.</w:t>
        </w:r>
        <w:r>
          <w:rPr>
            <w:vanish/>
            <w:color w:val="0000FF"/>
            <w:u w:val="single"/>
            <w:lang w:val="en-US"/>
          </w:rPr>
          <w:t>pravo</w:t>
        </w:r>
        <w:r w:rsidRPr="0077039D">
          <w:rPr>
            <w:vanish/>
            <w:color w:val="0000FF"/>
            <w:u w:val="single"/>
          </w:rPr>
          <w:t>.</w:t>
        </w:r>
        <w:r>
          <w:rPr>
            <w:vanish/>
            <w:color w:val="0000FF"/>
            <w:u w:val="single"/>
            <w:lang w:val="en-US"/>
          </w:rPr>
          <w:t>gov</w:t>
        </w:r>
        <w:r w:rsidRPr="0077039D">
          <w:rPr>
            <w:vanish/>
            <w:color w:val="0000FF"/>
            <w:u w:val="single"/>
          </w:rPr>
          <w:t>.</w:t>
        </w:r>
        <w:r>
          <w:rPr>
            <w:vanish/>
            <w:color w:val="0000FF"/>
            <w:u w:val="single"/>
            <w:lang w:val="en-US"/>
          </w:rPr>
          <w:t>ru</w:t>
        </w:r>
        <w:r w:rsidRPr="0077039D">
          <w:rPr>
            <w:vanish/>
            <w:color w:val="0000FF"/>
            <w:u w:val="single"/>
          </w:rPr>
          <w:t>/"</w:t>
        </w:r>
        <w:r w:rsidRPr="0077039D">
          <w:rPr>
            <w:color w:val="0000FF"/>
            <w:u w:val="single"/>
          </w:rPr>
          <w:t>://</w:t>
        </w:r>
        <w:r>
          <w:rPr>
            <w:vanish/>
            <w:color w:val="0000FF"/>
            <w:u w:val="single"/>
            <w:lang w:val="en-US"/>
          </w:rPr>
          <w:t>HYPERLINK</w:t>
        </w:r>
        <w:r w:rsidRPr="0077039D">
          <w:rPr>
            <w:vanish/>
            <w:color w:val="0000FF"/>
            <w:u w:val="single"/>
          </w:rPr>
          <w:t xml:space="preserve"> "</w:t>
        </w:r>
        <w:r>
          <w:rPr>
            <w:vanish/>
            <w:color w:val="0000FF"/>
            <w:u w:val="single"/>
            <w:lang w:val="en-US"/>
          </w:rPr>
          <w:t>http</w:t>
        </w:r>
        <w:r w:rsidRPr="0077039D">
          <w:rPr>
            <w:vanish/>
            <w:color w:val="0000FF"/>
            <w:u w:val="single"/>
          </w:rPr>
          <w:t>://</w:t>
        </w:r>
        <w:r>
          <w:rPr>
            <w:vanish/>
            <w:color w:val="0000FF"/>
            <w:u w:val="single"/>
            <w:lang w:val="en-US"/>
          </w:rPr>
          <w:t>www</w:t>
        </w:r>
        <w:r w:rsidRPr="0077039D">
          <w:rPr>
            <w:vanish/>
            <w:color w:val="0000FF"/>
            <w:u w:val="single"/>
          </w:rPr>
          <w:t>.</w:t>
        </w:r>
        <w:r>
          <w:rPr>
            <w:vanish/>
            <w:color w:val="0000FF"/>
            <w:u w:val="single"/>
            <w:lang w:val="en-US"/>
          </w:rPr>
          <w:t>pravo</w:t>
        </w:r>
        <w:r w:rsidRPr="0077039D">
          <w:rPr>
            <w:vanish/>
            <w:color w:val="0000FF"/>
            <w:u w:val="single"/>
          </w:rPr>
          <w:t>.</w:t>
        </w:r>
        <w:r>
          <w:rPr>
            <w:vanish/>
            <w:color w:val="0000FF"/>
            <w:u w:val="single"/>
            <w:lang w:val="en-US"/>
          </w:rPr>
          <w:t>gov</w:t>
        </w:r>
        <w:r w:rsidRPr="0077039D">
          <w:rPr>
            <w:vanish/>
            <w:color w:val="0000FF"/>
            <w:u w:val="single"/>
          </w:rPr>
          <w:t>.</w:t>
        </w:r>
        <w:r>
          <w:rPr>
            <w:vanish/>
            <w:color w:val="0000FF"/>
            <w:u w:val="single"/>
            <w:lang w:val="en-US"/>
          </w:rPr>
          <w:t>ru</w:t>
        </w:r>
        <w:r w:rsidRPr="0077039D">
          <w:rPr>
            <w:vanish/>
            <w:color w:val="0000FF"/>
            <w:u w:val="single"/>
          </w:rPr>
          <w:t>/"</w:t>
        </w:r>
        <w:r>
          <w:rPr>
            <w:color w:val="0000FF"/>
            <w:u w:val="single"/>
            <w:lang w:val="en-US"/>
          </w:rPr>
          <w:t>www</w:t>
        </w:r>
        <w:r>
          <w:rPr>
            <w:vanish/>
            <w:color w:val="0000FF"/>
            <w:u w:val="single"/>
            <w:lang w:val="en-US"/>
          </w:rPr>
          <w:t>HYPERLINK</w:t>
        </w:r>
        <w:r w:rsidRPr="0077039D">
          <w:rPr>
            <w:vanish/>
            <w:color w:val="0000FF"/>
            <w:u w:val="single"/>
          </w:rPr>
          <w:t xml:space="preserve"> "</w:t>
        </w:r>
        <w:r>
          <w:rPr>
            <w:vanish/>
            <w:color w:val="0000FF"/>
            <w:u w:val="single"/>
            <w:lang w:val="en-US"/>
          </w:rPr>
          <w:t>http</w:t>
        </w:r>
        <w:r w:rsidRPr="0077039D">
          <w:rPr>
            <w:vanish/>
            <w:color w:val="0000FF"/>
            <w:u w:val="single"/>
          </w:rPr>
          <w:t>://</w:t>
        </w:r>
        <w:r>
          <w:rPr>
            <w:vanish/>
            <w:color w:val="0000FF"/>
            <w:u w:val="single"/>
            <w:lang w:val="en-US"/>
          </w:rPr>
          <w:t>www</w:t>
        </w:r>
        <w:r w:rsidRPr="0077039D">
          <w:rPr>
            <w:vanish/>
            <w:color w:val="0000FF"/>
            <w:u w:val="single"/>
          </w:rPr>
          <w:t>.</w:t>
        </w:r>
        <w:r>
          <w:rPr>
            <w:vanish/>
            <w:color w:val="0000FF"/>
            <w:u w:val="single"/>
            <w:lang w:val="en-US"/>
          </w:rPr>
          <w:t>pravo</w:t>
        </w:r>
        <w:r w:rsidRPr="0077039D">
          <w:rPr>
            <w:vanish/>
            <w:color w:val="0000FF"/>
            <w:u w:val="single"/>
          </w:rPr>
          <w:t>.</w:t>
        </w:r>
        <w:r>
          <w:rPr>
            <w:vanish/>
            <w:color w:val="0000FF"/>
            <w:u w:val="single"/>
            <w:lang w:val="en-US"/>
          </w:rPr>
          <w:t>gov</w:t>
        </w:r>
        <w:r w:rsidRPr="0077039D">
          <w:rPr>
            <w:vanish/>
            <w:color w:val="0000FF"/>
            <w:u w:val="single"/>
          </w:rPr>
          <w:t>.</w:t>
        </w:r>
        <w:r>
          <w:rPr>
            <w:vanish/>
            <w:color w:val="0000FF"/>
            <w:u w:val="single"/>
            <w:lang w:val="en-US"/>
          </w:rPr>
          <w:t>ru</w:t>
        </w:r>
        <w:r w:rsidRPr="0077039D">
          <w:rPr>
            <w:vanish/>
            <w:color w:val="0000FF"/>
            <w:u w:val="single"/>
          </w:rPr>
          <w:t>/"</w:t>
        </w:r>
        <w:r w:rsidRPr="0077039D">
          <w:rPr>
            <w:color w:val="0000FF"/>
            <w:u w:val="single"/>
          </w:rPr>
          <w:t>.</w:t>
        </w:r>
        <w:r>
          <w:rPr>
            <w:vanish/>
            <w:color w:val="0000FF"/>
            <w:u w:val="single"/>
            <w:lang w:val="en-US"/>
          </w:rPr>
          <w:t>HYPERLINK</w:t>
        </w:r>
        <w:r w:rsidRPr="0077039D">
          <w:rPr>
            <w:vanish/>
            <w:color w:val="0000FF"/>
            <w:u w:val="single"/>
          </w:rPr>
          <w:t xml:space="preserve"> "</w:t>
        </w:r>
        <w:r>
          <w:rPr>
            <w:vanish/>
            <w:color w:val="0000FF"/>
            <w:u w:val="single"/>
            <w:lang w:val="en-US"/>
          </w:rPr>
          <w:t>http</w:t>
        </w:r>
        <w:r w:rsidRPr="0077039D">
          <w:rPr>
            <w:vanish/>
            <w:color w:val="0000FF"/>
            <w:u w:val="single"/>
          </w:rPr>
          <w:t>://</w:t>
        </w:r>
        <w:r>
          <w:rPr>
            <w:vanish/>
            <w:color w:val="0000FF"/>
            <w:u w:val="single"/>
            <w:lang w:val="en-US"/>
          </w:rPr>
          <w:t>www</w:t>
        </w:r>
        <w:r w:rsidRPr="0077039D">
          <w:rPr>
            <w:vanish/>
            <w:color w:val="0000FF"/>
            <w:u w:val="single"/>
          </w:rPr>
          <w:t>.</w:t>
        </w:r>
        <w:r>
          <w:rPr>
            <w:vanish/>
            <w:color w:val="0000FF"/>
            <w:u w:val="single"/>
            <w:lang w:val="en-US"/>
          </w:rPr>
          <w:t>pravo</w:t>
        </w:r>
        <w:r w:rsidRPr="0077039D">
          <w:rPr>
            <w:vanish/>
            <w:color w:val="0000FF"/>
            <w:u w:val="single"/>
          </w:rPr>
          <w:t>.</w:t>
        </w:r>
        <w:r>
          <w:rPr>
            <w:vanish/>
            <w:color w:val="0000FF"/>
            <w:u w:val="single"/>
            <w:lang w:val="en-US"/>
          </w:rPr>
          <w:t>gov</w:t>
        </w:r>
        <w:r w:rsidRPr="0077039D">
          <w:rPr>
            <w:vanish/>
            <w:color w:val="0000FF"/>
            <w:u w:val="single"/>
          </w:rPr>
          <w:t>.</w:t>
        </w:r>
        <w:r>
          <w:rPr>
            <w:vanish/>
            <w:color w:val="0000FF"/>
            <w:u w:val="single"/>
            <w:lang w:val="en-US"/>
          </w:rPr>
          <w:t>ru</w:t>
        </w:r>
        <w:r w:rsidRPr="0077039D">
          <w:rPr>
            <w:vanish/>
            <w:color w:val="0000FF"/>
            <w:u w:val="single"/>
          </w:rPr>
          <w:t>/"</w:t>
        </w:r>
        <w:r>
          <w:rPr>
            <w:color w:val="0000FF"/>
            <w:u w:val="single"/>
            <w:lang w:val="en-US"/>
          </w:rPr>
          <w:t>pravo</w:t>
        </w:r>
        <w:r>
          <w:rPr>
            <w:vanish/>
            <w:color w:val="0000FF"/>
            <w:u w:val="single"/>
            <w:lang w:val="en-US"/>
          </w:rPr>
          <w:t>HYPERLINK</w:t>
        </w:r>
        <w:r w:rsidRPr="0077039D">
          <w:rPr>
            <w:vanish/>
            <w:color w:val="0000FF"/>
            <w:u w:val="single"/>
          </w:rPr>
          <w:t xml:space="preserve"> "</w:t>
        </w:r>
        <w:r>
          <w:rPr>
            <w:vanish/>
            <w:color w:val="0000FF"/>
            <w:u w:val="single"/>
            <w:lang w:val="en-US"/>
          </w:rPr>
          <w:t>http</w:t>
        </w:r>
        <w:r w:rsidRPr="0077039D">
          <w:rPr>
            <w:vanish/>
            <w:color w:val="0000FF"/>
            <w:u w:val="single"/>
          </w:rPr>
          <w:t>://</w:t>
        </w:r>
        <w:r>
          <w:rPr>
            <w:vanish/>
            <w:color w:val="0000FF"/>
            <w:u w:val="single"/>
            <w:lang w:val="en-US"/>
          </w:rPr>
          <w:t>www</w:t>
        </w:r>
        <w:r w:rsidRPr="0077039D">
          <w:rPr>
            <w:vanish/>
            <w:color w:val="0000FF"/>
            <w:u w:val="single"/>
          </w:rPr>
          <w:t>.</w:t>
        </w:r>
        <w:r>
          <w:rPr>
            <w:vanish/>
            <w:color w:val="0000FF"/>
            <w:u w:val="single"/>
            <w:lang w:val="en-US"/>
          </w:rPr>
          <w:t>pravo</w:t>
        </w:r>
        <w:r w:rsidRPr="0077039D">
          <w:rPr>
            <w:vanish/>
            <w:color w:val="0000FF"/>
            <w:u w:val="single"/>
          </w:rPr>
          <w:t>.</w:t>
        </w:r>
        <w:r>
          <w:rPr>
            <w:vanish/>
            <w:color w:val="0000FF"/>
            <w:u w:val="single"/>
            <w:lang w:val="en-US"/>
          </w:rPr>
          <w:t>gov</w:t>
        </w:r>
        <w:r w:rsidRPr="0077039D">
          <w:rPr>
            <w:vanish/>
            <w:color w:val="0000FF"/>
            <w:u w:val="single"/>
          </w:rPr>
          <w:t>.</w:t>
        </w:r>
        <w:r>
          <w:rPr>
            <w:vanish/>
            <w:color w:val="0000FF"/>
            <w:u w:val="single"/>
            <w:lang w:val="en-US"/>
          </w:rPr>
          <w:t>ru</w:t>
        </w:r>
        <w:r w:rsidRPr="0077039D">
          <w:rPr>
            <w:vanish/>
            <w:color w:val="0000FF"/>
            <w:u w:val="single"/>
          </w:rPr>
          <w:t>/"</w:t>
        </w:r>
        <w:r w:rsidRPr="0077039D">
          <w:rPr>
            <w:color w:val="0000FF"/>
            <w:u w:val="single"/>
          </w:rPr>
          <w:t>.</w:t>
        </w:r>
        <w:r>
          <w:rPr>
            <w:vanish/>
            <w:color w:val="0000FF"/>
            <w:u w:val="single"/>
            <w:lang w:val="en-US"/>
          </w:rPr>
          <w:t>HYPERLINK</w:t>
        </w:r>
        <w:r w:rsidRPr="0077039D">
          <w:rPr>
            <w:vanish/>
            <w:color w:val="0000FF"/>
            <w:u w:val="single"/>
          </w:rPr>
          <w:t xml:space="preserve"> "</w:t>
        </w:r>
        <w:r>
          <w:rPr>
            <w:vanish/>
            <w:color w:val="0000FF"/>
            <w:u w:val="single"/>
            <w:lang w:val="en-US"/>
          </w:rPr>
          <w:t>http</w:t>
        </w:r>
        <w:r w:rsidRPr="0077039D">
          <w:rPr>
            <w:vanish/>
            <w:color w:val="0000FF"/>
            <w:u w:val="single"/>
          </w:rPr>
          <w:t>://</w:t>
        </w:r>
        <w:r>
          <w:rPr>
            <w:vanish/>
            <w:color w:val="0000FF"/>
            <w:u w:val="single"/>
            <w:lang w:val="en-US"/>
          </w:rPr>
          <w:t>www</w:t>
        </w:r>
        <w:r w:rsidRPr="0077039D">
          <w:rPr>
            <w:vanish/>
            <w:color w:val="0000FF"/>
            <w:u w:val="single"/>
          </w:rPr>
          <w:t>.</w:t>
        </w:r>
        <w:r>
          <w:rPr>
            <w:vanish/>
            <w:color w:val="0000FF"/>
            <w:u w:val="single"/>
            <w:lang w:val="en-US"/>
          </w:rPr>
          <w:t>pravo</w:t>
        </w:r>
        <w:r w:rsidRPr="0077039D">
          <w:rPr>
            <w:vanish/>
            <w:color w:val="0000FF"/>
            <w:u w:val="single"/>
          </w:rPr>
          <w:t>.</w:t>
        </w:r>
        <w:r>
          <w:rPr>
            <w:vanish/>
            <w:color w:val="0000FF"/>
            <w:u w:val="single"/>
            <w:lang w:val="en-US"/>
          </w:rPr>
          <w:t>gov</w:t>
        </w:r>
        <w:r w:rsidRPr="0077039D">
          <w:rPr>
            <w:vanish/>
            <w:color w:val="0000FF"/>
            <w:u w:val="single"/>
          </w:rPr>
          <w:t>.</w:t>
        </w:r>
        <w:r>
          <w:rPr>
            <w:vanish/>
            <w:color w:val="0000FF"/>
            <w:u w:val="single"/>
            <w:lang w:val="en-US"/>
          </w:rPr>
          <w:t>ru</w:t>
        </w:r>
        <w:r w:rsidRPr="0077039D">
          <w:rPr>
            <w:vanish/>
            <w:color w:val="0000FF"/>
            <w:u w:val="single"/>
          </w:rPr>
          <w:t>/"</w:t>
        </w:r>
        <w:r>
          <w:rPr>
            <w:color w:val="0000FF"/>
            <w:u w:val="single"/>
            <w:lang w:val="en-US"/>
          </w:rPr>
          <w:t>gov</w:t>
        </w:r>
        <w:r>
          <w:rPr>
            <w:vanish/>
            <w:color w:val="0000FF"/>
            <w:u w:val="single"/>
            <w:lang w:val="en-US"/>
          </w:rPr>
          <w:t>HYPERLINK</w:t>
        </w:r>
        <w:r w:rsidRPr="0077039D">
          <w:rPr>
            <w:vanish/>
            <w:color w:val="0000FF"/>
            <w:u w:val="single"/>
          </w:rPr>
          <w:t xml:space="preserve"> "</w:t>
        </w:r>
        <w:r>
          <w:rPr>
            <w:vanish/>
            <w:color w:val="0000FF"/>
            <w:u w:val="single"/>
            <w:lang w:val="en-US"/>
          </w:rPr>
          <w:t>http</w:t>
        </w:r>
        <w:r w:rsidRPr="0077039D">
          <w:rPr>
            <w:vanish/>
            <w:color w:val="0000FF"/>
            <w:u w:val="single"/>
          </w:rPr>
          <w:t>://</w:t>
        </w:r>
        <w:r>
          <w:rPr>
            <w:vanish/>
            <w:color w:val="0000FF"/>
            <w:u w:val="single"/>
            <w:lang w:val="en-US"/>
          </w:rPr>
          <w:t>www</w:t>
        </w:r>
        <w:r w:rsidRPr="0077039D">
          <w:rPr>
            <w:vanish/>
            <w:color w:val="0000FF"/>
            <w:u w:val="single"/>
          </w:rPr>
          <w:t>.</w:t>
        </w:r>
        <w:r>
          <w:rPr>
            <w:vanish/>
            <w:color w:val="0000FF"/>
            <w:u w:val="single"/>
            <w:lang w:val="en-US"/>
          </w:rPr>
          <w:t>pravo</w:t>
        </w:r>
        <w:r w:rsidRPr="0077039D">
          <w:rPr>
            <w:vanish/>
            <w:color w:val="0000FF"/>
            <w:u w:val="single"/>
          </w:rPr>
          <w:t>.</w:t>
        </w:r>
        <w:r>
          <w:rPr>
            <w:vanish/>
            <w:color w:val="0000FF"/>
            <w:u w:val="single"/>
            <w:lang w:val="en-US"/>
          </w:rPr>
          <w:t>gov</w:t>
        </w:r>
        <w:r w:rsidRPr="0077039D">
          <w:rPr>
            <w:vanish/>
            <w:color w:val="0000FF"/>
            <w:u w:val="single"/>
          </w:rPr>
          <w:t>.</w:t>
        </w:r>
        <w:r>
          <w:rPr>
            <w:vanish/>
            <w:color w:val="0000FF"/>
            <w:u w:val="single"/>
            <w:lang w:val="en-US"/>
          </w:rPr>
          <w:t>ru</w:t>
        </w:r>
        <w:r w:rsidRPr="0077039D">
          <w:rPr>
            <w:vanish/>
            <w:color w:val="0000FF"/>
            <w:u w:val="single"/>
          </w:rPr>
          <w:t>/"</w:t>
        </w:r>
        <w:r w:rsidRPr="0077039D">
          <w:rPr>
            <w:color w:val="0000FF"/>
            <w:u w:val="single"/>
          </w:rPr>
          <w:t>.</w:t>
        </w:r>
        <w:r>
          <w:rPr>
            <w:vanish/>
            <w:color w:val="0000FF"/>
            <w:u w:val="single"/>
            <w:lang w:val="en-US"/>
          </w:rPr>
          <w:t>HYPERLINK</w:t>
        </w:r>
        <w:r w:rsidRPr="0077039D">
          <w:rPr>
            <w:vanish/>
            <w:color w:val="0000FF"/>
            <w:u w:val="single"/>
          </w:rPr>
          <w:t xml:space="preserve"> "</w:t>
        </w:r>
        <w:r>
          <w:rPr>
            <w:vanish/>
            <w:color w:val="0000FF"/>
            <w:u w:val="single"/>
            <w:lang w:val="en-US"/>
          </w:rPr>
          <w:t>http</w:t>
        </w:r>
        <w:r w:rsidRPr="0077039D">
          <w:rPr>
            <w:vanish/>
            <w:color w:val="0000FF"/>
            <w:u w:val="single"/>
          </w:rPr>
          <w:t>://</w:t>
        </w:r>
        <w:r>
          <w:rPr>
            <w:vanish/>
            <w:color w:val="0000FF"/>
            <w:u w:val="single"/>
            <w:lang w:val="en-US"/>
          </w:rPr>
          <w:t>www</w:t>
        </w:r>
        <w:r w:rsidRPr="0077039D">
          <w:rPr>
            <w:vanish/>
            <w:color w:val="0000FF"/>
            <w:u w:val="single"/>
          </w:rPr>
          <w:t>.</w:t>
        </w:r>
        <w:r>
          <w:rPr>
            <w:vanish/>
            <w:color w:val="0000FF"/>
            <w:u w:val="single"/>
            <w:lang w:val="en-US"/>
          </w:rPr>
          <w:t>pravo</w:t>
        </w:r>
        <w:r w:rsidRPr="0077039D">
          <w:rPr>
            <w:vanish/>
            <w:color w:val="0000FF"/>
            <w:u w:val="single"/>
          </w:rPr>
          <w:t>.</w:t>
        </w:r>
        <w:r>
          <w:rPr>
            <w:vanish/>
            <w:color w:val="0000FF"/>
            <w:u w:val="single"/>
            <w:lang w:val="en-US"/>
          </w:rPr>
          <w:t>gov</w:t>
        </w:r>
        <w:r w:rsidRPr="0077039D">
          <w:rPr>
            <w:vanish/>
            <w:color w:val="0000FF"/>
            <w:u w:val="single"/>
          </w:rPr>
          <w:t>.</w:t>
        </w:r>
        <w:r>
          <w:rPr>
            <w:vanish/>
            <w:color w:val="0000FF"/>
            <w:u w:val="single"/>
            <w:lang w:val="en-US"/>
          </w:rPr>
          <w:t>ru</w:t>
        </w:r>
        <w:r w:rsidRPr="0077039D">
          <w:rPr>
            <w:vanish/>
            <w:color w:val="0000FF"/>
            <w:u w:val="single"/>
          </w:rPr>
          <w:t>/"</w:t>
        </w:r>
        <w:proofErr w:type="spellStart"/>
        <w:r>
          <w:rPr>
            <w:color w:val="0000FF"/>
            <w:u w:val="single"/>
            <w:lang w:val="en-US"/>
          </w:rPr>
          <w:t>ru</w:t>
        </w:r>
        <w:proofErr w:type="spellEnd"/>
      </w:hyperlink>
      <w:r>
        <w:t>, 01.08.2014, «</w:t>
      </w:r>
      <w:r>
        <w:rPr>
          <w:rFonts w:ascii="Times New Roman CYR" w:hAnsi="Times New Roman CYR" w:cs="Times New Roman CYR"/>
        </w:rPr>
        <w:t>Собрание законодательства РФ</w:t>
      </w:r>
      <w:r w:rsidRPr="0077039D">
        <w:t xml:space="preserve">», 04.08.2014, № 31, </w:t>
      </w:r>
      <w:r>
        <w:rPr>
          <w:rFonts w:ascii="Times New Roman CYR" w:hAnsi="Times New Roman CYR" w:cs="Times New Roman CYR"/>
        </w:rPr>
        <w:t>ст. 4398);</w:t>
      </w:r>
    </w:p>
    <w:p w:rsidR="00E77D52" w:rsidRDefault="00E77D52" w:rsidP="00E77D52">
      <w:pPr>
        <w:suppressAutoHyphens/>
        <w:autoSpaceDE w:val="0"/>
        <w:autoSpaceDN w:val="0"/>
        <w:adjustRightInd w:val="0"/>
        <w:ind w:firstLine="540"/>
        <w:jc w:val="both"/>
        <w:rPr>
          <w:rFonts w:ascii="Times New Roman CYR" w:hAnsi="Times New Roman CYR" w:cs="Times New Roman CYR"/>
        </w:rPr>
      </w:pPr>
      <w:proofErr w:type="spellStart"/>
      <w:r>
        <w:rPr>
          <w:rFonts w:ascii="Times New Roman CYR" w:hAnsi="Times New Roman CYR" w:cs="Times New Roman CYR"/>
        </w:rPr>
        <w:t>тивных</w:t>
      </w:r>
      <w:proofErr w:type="spellEnd"/>
      <w:r>
        <w:rPr>
          <w:rFonts w:ascii="Times New Roman CYR" w:hAnsi="Times New Roman CYR" w:cs="Times New Roman CYR"/>
        </w:rPr>
        <w:t xml:space="preserve"> </w:t>
      </w:r>
      <w:proofErr w:type="gramStart"/>
      <w:r>
        <w:rPr>
          <w:rFonts w:ascii="Times New Roman CYR" w:hAnsi="Times New Roman CYR" w:cs="Times New Roman CYR"/>
        </w:rPr>
        <w:t>правонарушениях</w:t>
      </w:r>
      <w:proofErr w:type="gramEnd"/>
      <w:r>
        <w:rPr>
          <w:rFonts w:ascii="Times New Roman CYR" w:hAnsi="Times New Roman CYR" w:cs="Times New Roman CYR"/>
        </w:rPr>
        <w:t xml:space="preserve"> от                    30 декабря </w:t>
      </w:r>
      <w:smartTag w:uri="urn:schemas-microsoft-com:office:smarttags" w:element="metricconverter">
        <w:smartTagPr>
          <w:attr w:name="ProductID" w:val="2001 г"/>
        </w:smartTagPr>
        <w:r>
          <w:rPr>
            <w:rFonts w:ascii="Times New Roman CYR" w:hAnsi="Times New Roman CYR" w:cs="Times New Roman CYR"/>
          </w:rPr>
          <w:t>2001 г</w:t>
        </w:r>
      </w:smartTag>
      <w:r>
        <w:rPr>
          <w:rFonts w:ascii="Times New Roman CYR" w:hAnsi="Times New Roman CYR" w:cs="Times New Roman CYR"/>
        </w:rPr>
        <w:t>. № 195-ФЗ (</w:t>
      </w:r>
      <w:r w:rsidRPr="0077039D">
        <w:t>«</w:t>
      </w:r>
      <w:r>
        <w:rPr>
          <w:rFonts w:ascii="Times New Roman CYR" w:hAnsi="Times New Roman CYR" w:cs="Times New Roman CYR"/>
        </w:rPr>
        <w:t>Российская газета</w:t>
      </w:r>
      <w:r w:rsidRPr="0077039D">
        <w:t>», № 256, 31.12.2001, «</w:t>
      </w:r>
      <w:r>
        <w:rPr>
          <w:rFonts w:ascii="Times New Roman CYR" w:hAnsi="Times New Roman CYR" w:cs="Times New Roman CYR"/>
        </w:rPr>
        <w:t>Парламентская газета</w:t>
      </w:r>
      <w:r w:rsidRPr="0077039D">
        <w:t>», № 2-5, 05.01.2002, «</w:t>
      </w:r>
      <w:r>
        <w:rPr>
          <w:rFonts w:ascii="Times New Roman CYR" w:hAnsi="Times New Roman CYR" w:cs="Times New Roman CYR"/>
        </w:rPr>
        <w:t>Собрание законодательства РФ</w:t>
      </w:r>
      <w:r w:rsidRPr="0077039D">
        <w:t>», 07.01.2002, № 1 (</w:t>
      </w:r>
      <w:r>
        <w:rPr>
          <w:rFonts w:ascii="Times New Roman CYR" w:hAnsi="Times New Roman CYR" w:cs="Times New Roman CYR"/>
        </w:rPr>
        <w:t>ч. 1), ст. 1);</w:t>
      </w:r>
    </w:p>
    <w:p w:rsidR="00E77D52" w:rsidRPr="0077039D" w:rsidRDefault="00E77D52" w:rsidP="00E77D52">
      <w:pPr>
        <w:suppressAutoHyphens/>
        <w:autoSpaceDE w:val="0"/>
        <w:autoSpaceDN w:val="0"/>
        <w:adjustRightInd w:val="0"/>
        <w:ind w:firstLine="540"/>
        <w:jc w:val="both"/>
      </w:pPr>
      <w:r w:rsidRPr="0077039D">
        <w:t xml:space="preserve">- </w:t>
      </w:r>
      <w:r>
        <w:rPr>
          <w:rFonts w:ascii="Times New Roman CYR" w:hAnsi="Times New Roman CYR" w:cs="Times New Roman CYR"/>
        </w:rPr>
        <w:t xml:space="preserve">Федеральным </w:t>
      </w:r>
      <w:hyperlink r:id="rId8" w:history="1">
        <w:r>
          <w:rPr>
            <w:rFonts w:ascii="Times New Roman CYR" w:hAnsi="Times New Roman CYR" w:cs="Times New Roman CYR"/>
            <w:color w:val="0000FF"/>
            <w:u w:val="single"/>
          </w:rPr>
          <w:t>закон</w:t>
        </w:r>
      </w:hyperlink>
      <w:r>
        <w:rPr>
          <w:rFonts w:ascii="Times New Roman CYR" w:hAnsi="Times New Roman CYR" w:cs="Times New Roman CYR"/>
        </w:rPr>
        <w:t>ом от 10 декабря 1995 года № 196-</w:t>
      </w:r>
      <w:r w:rsidRPr="0077039D">
        <w:t xml:space="preserve">- </w:t>
      </w:r>
      <w:r>
        <w:rPr>
          <w:rFonts w:ascii="Times New Roman CYR" w:hAnsi="Times New Roman CYR" w:cs="Times New Roman CYR"/>
        </w:rPr>
        <w:t xml:space="preserve">Федеральным </w:t>
      </w:r>
      <w:hyperlink r:id="rId9" w:history="1">
        <w:r>
          <w:rPr>
            <w:rFonts w:ascii="Times New Roman CYR" w:hAnsi="Times New Roman CYR" w:cs="Times New Roman CYR"/>
            <w:color w:val="0000FF"/>
            <w:u w:val="single"/>
          </w:rPr>
          <w:t>закон</w:t>
        </w:r>
      </w:hyperlink>
      <w:r>
        <w:rPr>
          <w:rFonts w:ascii="Times New Roman CYR" w:hAnsi="Times New Roman CYR" w:cs="Times New Roman CYR"/>
        </w:rPr>
        <w:t xml:space="preserve">ом от 06 октября 2003 года № 131-ФЗ </w:t>
      </w:r>
      <w:r w:rsidRPr="0077039D">
        <w:t>«</w:t>
      </w:r>
      <w:r>
        <w:rPr>
          <w:rFonts w:ascii="Times New Roman CYR" w:hAnsi="Times New Roman CYR" w:cs="Times New Roman CYR"/>
        </w:rPr>
        <w:t>Об общих принципах организации местного самоуправления в Российской Федерации</w:t>
      </w:r>
      <w:r w:rsidRPr="0077039D">
        <w:t>» («</w:t>
      </w:r>
      <w:r>
        <w:rPr>
          <w:rFonts w:ascii="Times New Roman CYR" w:hAnsi="Times New Roman CYR" w:cs="Times New Roman CYR"/>
        </w:rPr>
        <w:t>Собрание законодательства РФ</w:t>
      </w:r>
      <w:r w:rsidRPr="0077039D">
        <w:t xml:space="preserve">», 06.10.2003, № 40, </w:t>
      </w:r>
      <w:r>
        <w:rPr>
          <w:rFonts w:ascii="Times New Roman CYR" w:hAnsi="Times New Roman CYR" w:cs="Times New Roman CYR"/>
        </w:rPr>
        <w:t xml:space="preserve">ст. 3822, </w:t>
      </w:r>
      <w:r w:rsidRPr="0077039D">
        <w:t>«</w:t>
      </w:r>
      <w:r>
        <w:rPr>
          <w:rFonts w:ascii="Times New Roman CYR" w:hAnsi="Times New Roman CYR" w:cs="Times New Roman CYR"/>
        </w:rPr>
        <w:t>Парламентская газета</w:t>
      </w:r>
      <w:r w:rsidRPr="0077039D">
        <w:t>», № 186, 08.10.2003, «</w:t>
      </w:r>
      <w:r>
        <w:rPr>
          <w:rFonts w:ascii="Times New Roman CYR" w:hAnsi="Times New Roman CYR" w:cs="Times New Roman CYR"/>
        </w:rPr>
        <w:t>Российская газета</w:t>
      </w:r>
      <w:r w:rsidRPr="0077039D">
        <w:t>», № 202, 08.10.2003);</w:t>
      </w:r>
    </w:p>
    <w:p w:rsidR="00E77D52" w:rsidRPr="0077039D" w:rsidRDefault="00E77D52" w:rsidP="00E77D52">
      <w:pPr>
        <w:autoSpaceDE w:val="0"/>
        <w:autoSpaceDN w:val="0"/>
        <w:adjustRightInd w:val="0"/>
        <w:ind w:firstLine="540"/>
        <w:jc w:val="both"/>
      </w:pPr>
      <w:r w:rsidRPr="0077039D">
        <w:t xml:space="preserve">- </w:t>
      </w:r>
      <w:r>
        <w:rPr>
          <w:rFonts w:ascii="Times New Roman CYR" w:hAnsi="Times New Roman CYR" w:cs="Times New Roman CYR"/>
        </w:rPr>
        <w:t xml:space="preserve">Федеральным </w:t>
      </w:r>
      <w:hyperlink r:id="rId10" w:history="1">
        <w:r>
          <w:rPr>
            <w:rFonts w:ascii="Times New Roman CYR" w:hAnsi="Times New Roman CYR" w:cs="Times New Roman CYR"/>
            <w:color w:val="0000FF"/>
            <w:u w:val="single"/>
          </w:rPr>
          <w:t>законом</w:t>
        </w:r>
      </w:hyperlink>
      <w:r w:rsidRPr="0077039D">
        <w:t xml:space="preserve"> </w:t>
      </w:r>
      <w:r>
        <w:rPr>
          <w:rFonts w:ascii="Times New Roman CYR" w:hAnsi="Times New Roman CYR" w:cs="Times New Roman CYR"/>
        </w:rPr>
        <w:t xml:space="preserve">от 2 мая 2006 года № 59-ФЗ </w:t>
      </w:r>
      <w:r w:rsidRPr="0077039D">
        <w:t>«</w:t>
      </w:r>
      <w:r>
        <w:rPr>
          <w:rFonts w:ascii="Times New Roman CYR" w:hAnsi="Times New Roman CYR" w:cs="Times New Roman CYR"/>
        </w:rPr>
        <w:t>О порядке рассмотрения обращений граждан Российской Федерации</w:t>
      </w:r>
      <w:r w:rsidRPr="0077039D">
        <w:t>» («</w:t>
      </w:r>
      <w:r>
        <w:rPr>
          <w:rFonts w:ascii="Times New Roman CYR" w:hAnsi="Times New Roman CYR" w:cs="Times New Roman CYR"/>
        </w:rPr>
        <w:t>Российская газета</w:t>
      </w:r>
      <w:r w:rsidRPr="0077039D">
        <w:t xml:space="preserve">», № 95, 05.05.2006, </w:t>
      </w:r>
      <w:r>
        <w:rPr>
          <w:rFonts w:ascii="Times New Roman CYR" w:hAnsi="Times New Roman CYR" w:cs="Times New Roman CYR"/>
        </w:rPr>
        <w:t xml:space="preserve">Собрание законодательства РФ, 08.05.2006, № 19, ст. 2060, </w:t>
      </w:r>
      <w:r w:rsidRPr="0077039D">
        <w:t>«</w:t>
      </w:r>
      <w:r>
        <w:rPr>
          <w:rFonts w:ascii="Times New Roman CYR" w:hAnsi="Times New Roman CYR" w:cs="Times New Roman CYR"/>
        </w:rPr>
        <w:t>Парламентская газета</w:t>
      </w:r>
      <w:r w:rsidRPr="0077039D">
        <w:t>», № 70 - 71, 11.05.2006);</w:t>
      </w:r>
    </w:p>
    <w:p w:rsidR="00E77D52" w:rsidRPr="0077039D" w:rsidRDefault="00E77D52" w:rsidP="00E77D52">
      <w:pPr>
        <w:autoSpaceDE w:val="0"/>
        <w:autoSpaceDN w:val="0"/>
        <w:adjustRightInd w:val="0"/>
        <w:ind w:firstLine="540"/>
        <w:jc w:val="both"/>
      </w:pPr>
      <w:r w:rsidRPr="0077039D">
        <w:t xml:space="preserve">- </w:t>
      </w:r>
      <w:r>
        <w:rPr>
          <w:rFonts w:ascii="Times New Roman CYR" w:hAnsi="Times New Roman CYR" w:cs="Times New Roman CYR"/>
        </w:rPr>
        <w:t xml:space="preserve">Федеральным </w:t>
      </w:r>
      <w:hyperlink r:id="rId11" w:history="1">
        <w:r>
          <w:rPr>
            <w:rFonts w:ascii="Times New Roman CYR" w:hAnsi="Times New Roman CYR" w:cs="Times New Roman CYR"/>
            <w:color w:val="0000FF"/>
            <w:u w:val="single"/>
          </w:rPr>
          <w:t>законом</w:t>
        </w:r>
      </w:hyperlink>
      <w:r w:rsidRPr="0077039D">
        <w:t xml:space="preserve"> </w:t>
      </w:r>
      <w:r>
        <w:rPr>
          <w:rFonts w:ascii="Times New Roman CYR" w:hAnsi="Times New Roman CYR" w:cs="Times New Roman CYR"/>
        </w:rPr>
        <w:t xml:space="preserve">от 27 июля 2006 года № 152-ФЗ </w:t>
      </w:r>
      <w:r w:rsidRPr="0077039D">
        <w:t>«</w:t>
      </w:r>
      <w:r>
        <w:rPr>
          <w:rFonts w:ascii="Times New Roman CYR" w:hAnsi="Times New Roman CYR" w:cs="Times New Roman CYR"/>
        </w:rPr>
        <w:t>О персональных данных</w:t>
      </w:r>
      <w:r w:rsidRPr="0077039D">
        <w:t>» («</w:t>
      </w:r>
      <w:r>
        <w:rPr>
          <w:rFonts w:ascii="Times New Roman CYR" w:hAnsi="Times New Roman CYR" w:cs="Times New Roman CYR"/>
        </w:rPr>
        <w:t>Российская газета</w:t>
      </w:r>
      <w:r w:rsidRPr="0077039D">
        <w:t>», № 4131, 29.07.2006);</w:t>
      </w:r>
    </w:p>
    <w:p w:rsidR="00E77D52" w:rsidRPr="0077039D" w:rsidRDefault="00E77D52" w:rsidP="00E77D52">
      <w:pPr>
        <w:suppressAutoHyphens/>
        <w:autoSpaceDE w:val="0"/>
        <w:autoSpaceDN w:val="0"/>
        <w:adjustRightInd w:val="0"/>
        <w:ind w:firstLine="540"/>
        <w:jc w:val="both"/>
      </w:pPr>
      <w:r w:rsidRPr="0077039D">
        <w:t xml:space="preserve">- </w:t>
      </w:r>
      <w:r>
        <w:rPr>
          <w:rFonts w:ascii="Times New Roman CYR" w:hAnsi="Times New Roman CYR" w:cs="Times New Roman CYR"/>
        </w:rPr>
        <w:t xml:space="preserve">Федеральным </w:t>
      </w:r>
      <w:hyperlink r:id="rId12" w:history="1">
        <w:r>
          <w:rPr>
            <w:rFonts w:ascii="Times New Roman CYR" w:hAnsi="Times New Roman CYR" w:cs="Times New Roman CYR"/>
            <w:color w:val="0000FF"/>
            <w:u w:val="single"/>
          </w:rPr>
          <w:t>закон</w:t>
        </w:r>
      </w:hyperlink>
      <w:r>
        <w:rPr>
          <w:rFonts w:ascii="Times New Roman CYR" w:hAnsi="Times New Roman CYR" w:cs="Times New Roman CYR"/>
        </w:rPr>
        <w:t xml:space="preserve">ом от 08 ноября 2007 года № 257-ФЗ </w:t>
      </w:r>
      <w:r w:rsidRPr="0077039D">
        <w:t>«</w:t>
      </w:r>
      <w:r>
        <w:rPr>
          <w:rFonts w:ascii="Times New Roman CYR" w:hAnsi="Times New Roman CYR" w:cs="Times New Roman CYR"/>
        </w:rPr>
        <w:t>Об автомобильных дорогах и дорожной деятельности в Российской Федерации и о внесении изменений в отдельные законодательные акты Российской Федерации</w:t>
      </w:r>
      <w:r w:rsidRPr="0077039D">
        <w:t>» («</w:t>
      </w:r>
      <w:r>
        <w:rPr>
          <w:rFonts w:ascii="Times New Roman CYR" w:hAnsi="Times New Roman CYR" w:cs="Times New Roman CYR"/>
        </w:rPr>
        <w:t>Собрание законодательства РФ</w:t>
      </w:r>
      <w:r w:rsidRPr="0077039D">
        <w:t xml:space="preserve">», 12.11.2007, № 46, </w:t>
      </w:r>
      <w:r>
        <w:rPr>
          <w:rFonts w:ascii="Times New Roman CYR" w:hAnsi="Times New Roman CYR" w:cs="Times New Roman CYR"/>
        </w:rPr>
        <w:t xml:space="preserve">ст. 5553, </w:t>
      </w:r>
      <w:r w:rsidRPr="0077039D">
        <w:t>«</w:t>
      </w:r>
      <w:r>
        <w:rPr>
          <w:rFonts w:ascii="Times New Roman CYR" w:hAnsi="Times New Roman CYR" w:cs="Times New Roman CYR"/>
        </w:rPr>
        <w:t>Парламентская газета</w:t>
      </w:r>
      <w:r w:rsidRPr="0077039D">
        <w:t>», № 156-157, 14.11.2007, «</w:t>
      </w:r>
      <w:r>
        <w:rPr>
          <w:rFonts w:ascii="Times New Roman CYR" w:hAnsi="Times New Roman CYR" w:cs="Times New Roman CYR"/>
        </w:rPr>
        <w:t>Российская газета</w:t>
      </w:r>
      <w:r w:rsidRPr="0077039D">
        <w:t>», № 254, 14.11.2007);</w:t>
      </w:r>
    </w:p>
    <w:p w:rsidR="00E77D52" w:rsidRPr="0077039D" w:rsidRDefault="00E77D52" w:rsidP="00E77D52">
      <w:pPr>
        <w:autoSpaceDE w:val="0"/>
        <w:autoSpaceDN w:val="0"/>
        <w:adjustRightInd w:val="0"/>
        <w:ind w:firstLine="540"/>
        <w:jc w:val="both"/>
      </w:pPr>
      <w:proofErr w:type="gramStart"/>
      <w:r w:rsidRPr="0077039D">
        <w:t xml:space="preserve">- </w:t>
      </w:r>
      <w:r>
        <w:rPr>
          <w:rFonts w:ascii="Times New Roman CYR" w:hAnsi="Times New Roman CYR" w:cs="Times New Roman CYR"/>
        </w:rPr>
        <w:t xml:space="preserve">Федеральным </w:t>
      </w:r>
      <w:hyperlink r:id="rId13" w:history="1">
        <w:r>
          <w:rPr>
            <w:rFonts w:ascii="Times New Roman CYR" w:hAnsi="Times New Roman CYR" w:cs="Times New Roman CYR"/>
            <w:color w:val="0000FF"/>
            <w:u w:val="single"/>
          </w:rPr>
          <w:t>закон</w:t>
        </w:r>
      </w:hyperlink>
      <w:r>
        <w:rPr>
          <w:rFonts w:ascii="Times New Roman CYR" w:hAnsi="Times New Roman CYR" w:cs="Times New Roman CYR"/>
        </w:rPr>
        <w:t xml:space="preserve">ом от 26 декабря 2008 года № 294-ФЗ </w:t>
      </w:r>
      <w:r w:rsidRPr="0077039D">
        <w:t>«</w:t>
      </w:r>
      <w:r>
        <w:rPr>
          <w:rFonts w:ascii="Times New Roman CYR" w:hAnsi="Times New Roman CYR" w:cs="Times New Roman CYR"/>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77039D">
        <w:t>» («</w:t>
      </w:r>
      <w:r>
        <w:rPr>
          <w:rFonts w:ascii="Times New Roman CYR" w:hAnsi="Times New Roman CYR" w:cs="Times New Roman CYR"/>
        </w:rPr>
        <w:t>Российская газета</w:t>
      </w:r>
      <w:r w:rsidRPr="0077039D">
        <w:t xml:space="preserve">», № 266, 30.12.2008, </w:t>
      </w:r>
      <w:r>
        <w:rPr>
          <w:rFonts w:ascii="Times New Roman CYR" w:hAnsi="Times New Roman CYR" w:cs="Times New Roman CYR"/>
        </w:rPr>
        <w:t xml:space="preserve">Собрание законодательства РФ, 29.12.2008, № 52 (ч. 1), ст. 6249, </w:t>
      </w:r>
      <w:r w:rsidRPr="0077039D">
        <w:t>«</w:t>
      </w:r>
      <w:r>
        <w:rPr>
          <w:rFonts w:ascii="Times New Roman CYR" w:hAnsi="Times New Roman CYR" w:cs="Times New Roman CYR"/>
        </w:rPr>
        <w:t>Парламентская газета</w:t>
      </w:r>
      <w:r w:rsidRPr="0077039D">
        <w:t>», № 90, 31.12.2008);</w:t>
      </w:r>
      <w:r>
        <w:rPr>
          <w:rFonts w:ascii="Times New Roman CYR" w:hAnsi="Times New Roman CYR" w:cs="Times New Roman CYR"/>
        </w:rPr>
        <w:t xml:space="preserve">ФЗ </w:t>
      </w:r>
      <w:r w:rsidRPr="0077039D">
        <w:t>«</w:t>
      </w:r>
      <w:r>
        <w:rPr>
          <w:rFonts w:ascii="Times New Roman CYR" w:hAnsi="Times New Roman CYR" w:cs="Times New Roman CYR"/>
        </w:rPr>
        <w:t>О безопасности дорожного движения</w:t>
      </w:r>
      <w:r w:rsidRPr="0077039D">
        <w:t>» («</w:t>
      </w:r>
      <w:r>
        <w:rPr>
          <w:rFonts w:ascii="Times New Roman CYR" w:hAnsi="Times New Roman CYR" w:cs="Times New Roman CYR"/>
        </w:rPr>
        <w:t>Собрание законодательства РФ</w:t>
      </w:r>
      <w:r w:rsidRPr="0077039D">
        <w:t xml:space="preserve">», 11.12.1995, № 50, </w:t>
      </w:r>
      <w:r>
        <w:rPr>
          <w:rFonts w:ascii="Times New Roman CYR" w:hAnsi="Times New Roman CYR" w:cs="Times New Roman CYR"/>
        </w:rPr>
        <w:t xml:space="preserve">ст. 4873, </w:t>
      </w:r>
      <w:r w:rsidRPr="0077039D">
        <w:t>«</w:t>
      </w:r>
      <w:r>
        <w:rPr>
          <w:rFonts w:ascii="Times New Roman CYR" w:hAnsi="Times New Roman CYR" w:cs="Times New Roman CYR"/>
        </w:rPr>
        <w:t>Российская газета</w:t>
      </w:r>
      <w:r w:rsidRPr="0077039D">
        <w:t>», № 245, 26.12.1995);</w:t>
      </w:r>
      <w:proofErr w:type="gramEnd"/>
    </w:p>
    <w:p w:rsidR="00E77D52" w:rsidRPr="0077039D" w:rsidRDefault="00E77D52" w:rsidP="00E77D52">
      <w:pPr>
        <w:autoSpaceDE w:val="0"/>
        <w:autoSpaceDN w:val="0"/>
        <w:adjustRightInd w:val="0"/>
        <w:ind w:firstLine="540"/>
        <w:jc w:val="both"/>
      </w:pPr>
    </w:p>
    <w:p w:rsidR="00E77D52" w:rsidRDefault="00E77D52" w:rsidP="00E77D52">
      <w:pPr>
        <w:autoSpaceDE w:val="0"/>
        <w:autoSpaceDN w:val="0"/>
        <w:adjustRightInd w:val="0"/>
        <w:ind w:firstLine="540"/>
        <w:jc w:val="both"/>
        <w:rPr>
          <w:rFonts w:ascii="Times New Roman CYR" w:hAnsi="Times New Roman CYR" w:cs="Times New Roman CYR"/>
        </w:rPr>
      </w:pPr>
      <w:r w:rsidRPr="0077039D">
        <w:t xml:space="preserve">- </w:t>
      </w:r>
      <w:proofErr w:type="gramStart"/>
      <w:r>
        <w:rPr>
          <w:rFonts w:ascii="Times New Roman CYR" w:hAnsi="Times New Roman CYR" w:cs="Times New Roman CYR"/>
        </w:rPr>
        <w:t>Федеральным</w:t>
      </w:r>
      <w:proofErr w:type="gramEnd"/>
      <w:r>
        <w:rPr>
          <w:rFonts w:ascii="Times New Roman CYR" w:hAnsi="Times New Roman CYR" w:cs="Times New Roman CYR"/>
        </w:rPr>
        <w:t xml:space="preserve"> </w:t>
      </w:r>
      <w:hyperlink r:id="rId14" w:history="1">
        <w:r>
          <w:rPr>
            <w:rFonts w:ascii="Times New Roman CYR" w:hAnsi="Times New Roman CYR" w:cs="Times New Roman CYR"/>
            <w:color w:val="0000FF"/>
            <w:u w:val="single"/>
          </w:rPr>
          <w:t>закон</w:t>
        </w:r>
      </w:hyperlink>
      <w:r>
        <w:rPr>
          <w:rFonts w:ascii="Times New Roman CYR" w:hAnsi="Times New Roman CYR" w:cs="Times New Roman CYR"/>
        </w:rPr>
        <w:t xml:space="preserve">ом от 9 февраля 2009 года № 8-ФЗ </w:t>
      </w:r>
      <w:r w:rsidRPr="0077039D">
        <w:t>«</w:t>
      </w:r>
      <w:r>
        <w:rPr>
          <w:rFonts w:ascii="Times New Roman CYR" w:hAnsi="Times New Roman CYR" w:cs="Times New Roman CYR"/>
        </w:rPr>
        <w:t xml:space="preserve">Об обеспечении доступа к информации о деятельности государственных органов и органов местного </w:t>
      </w:r>
      <w:r>
        <w:rPr>
          <w:rFonts w:ascii="Times New Roman CYR" w:hAnsi="Times New Roman CYR" w:cs="Times New Roman CYR"/>
        </w:rPr>
        <w:lastRenderedPageBreak/>
        <w:t>самоуправления</w:t>
      </w:r>
      <w:r w:rsidRPr="0077039D">
        <w:t>» (</w:t>
      </w:r>
      <w:r>
        <w:rPr>
          <w:rFonts w:ascii="Times New Roman CYR" w:hAnsi="Times New Roman CYR" w:cs="Times New Roman CYR"/>
        </w:rPr>
        <w:t>Собрание законодательства Российской Федерации, 2009, № 7, ст. 776; 2011, № 29, ст. 4291);</w:t>
      </w:r>
    </w:p>
    <w:p w:rsidR="00E77D52" w:rsidRDefault="00E77D52" w:rsidP="00E77D52">
      <w:pPr>
        <w:autoSpaceDE w:val="0"/>
        <w:autoSpaceDN w:val="0"/>
        <w:adjustRightInd w:val="0"/>
        <w:ind w:firstLine="540"/>
        <w:jc w:val="both"/>
        <w:rPr>
          <w:rFonts w:ascii="Times New Roman CYR" w:hAnsi="Times New Roman CYR" w:cs="Times New Roman CYR"/>
        </w:rPr>
      </w:pPr>
      <w:r w:rsidRPr="0077039D">
        <w:t xml:space="preserve">- </w:t>
      </w:r>
      <w:hyperlink r:id="rId15" w:history="1">
        <w:r w:rsidRPr="0077039D">
          <w:rPr>
            <w:color w:val="0000FF"/>
            <w:u w:val="single"/>
          </w:rPr>
          <w:t>постановлением</w:t>
        </w:r>
      </w:hyperlink>
      <w:r w:rsidRPr="0077039D">
        <w:t xml:space="preserve"> </w:t>
      </w:r>
      <w:r>
        <w:rPr>
          <w:rFonts w:ascii="Times New Roman CYR" w:hAnsi="Times New Roman CYR" w:cs="Times New Roman CYR"/>
        </w:rPr>
        <w:t xml:space="preserve">Правительства Российской Федерации от 30 июня 2010 года                    № 489 </w:t>
      </w:r>
      <w:r w:rsidRPr="0077039D">
        <w:t>«</w:t>
      </w:r>
      <w:r>
        <w:rPr>
          <w:rFonts w:ascii="Times New Roman CYR" w:hAnsi="Times New Roman CYR" w:cs="Times New Roman CYR"/>
        </w:rPr>
        <w:t>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w:t>
      </w:r>
      <w:r w:rsidRPr="0077039D">
        <w:t>» (</w:t>
      </w:r>
      <w:r>
        <w:rPr>
          <w:rFonts w:ascii="Times New Roman CYR" w:hAnsi="Times New Roman CYR" w:cs="Times New Roman CYR"/>
        </w:rPr>
        <w:t>первоначальный текст документа опубликован в издании "Собрание законодательства Российской Федерации", 12.07.2010, № 28, ст. 3706);</w:t>
      </w:r>
    </w:p>
    <w:p w:rsidR="00E77D52" w:rsidRDefault="00E77D52" w:rsidP="00E77D52">
      <w:pPr>
        <w:autoSpaceDE w:val="0"/>
        <w:autoSpaceDN w:val="0"/>
        <w:adjustRightInd w:val="0"/>
        <w:ind w:firstLine="540"/>
        <w:jc w:val="both"/>
        <w:rPr>
          <w:rFonts w:ascii="Times New Roman CYR" w:hAnsi="Times New Roman CYR" w:cs="Times New Roman CYR"/>
        </w:rPr>
      </w:pPr>
      <w:r w:rsidRPr="0077039D">
        <w:t xml:space="preserve">- </w:t>
      </w:r>
      <w:hyperlink r:id="rId16" w:history="1">
        <w:r w:rsidRPr="0077039D">
          <w:rPr>
            <w:color w:val="0000FF"/>
            <w:u w:val="single"/>
          </w:rPr>
          <w:t>приказом</w:t>
        </w:r>
      </w:hyperlink>
      <w:r w:rsidRPr="0077039D">
        <w:t xml:space="preserve"> </w:t>
      </w:r>
      <w:r>
        <w:rPr>
          <w:rFonts w:ascii="Times New Roman CYR" w:hAnsi="Times New Roman CYR" w:cs="Times New Roman CYR"/>
        </w:rPr>
        <w:t xml:space="preserve">Минэкономразвития России от 30 апреля 2009 года № 141 </w:t>
      </w:r>
      <w:r w:rsidRPr="0077039D">
        <w:t>«</w:t>
      </w:r>
      <w:r>
        <w:rPr>
          <w:rFonts w:ascii="Times New Roman CYR" w:hAnsi="Times New Roman CYR" w:cs="Times New Roman CYR"/>
        </w:rPr>
        <w:t xml:space="preserve">О реализации положений Федерального закона </w:t>
      </w:r>
      <w:r w:rsidRPr="0077039D">
        <w:t>«</w:t>
      </w:r>
      <w:r>
        <w:rPr>
          <w:rFonts w:ascii="Times New Roman CYR" w:hAnsi="Times New Roman CYR" w:cs="Times New Roman CYR"/>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77039D">
        <w:t>» («</w:t>
      </w:r>
      <w:r>
        <w:rPr>
          <w:rFonts w:ascii="Times New Roman CYR" w:hAnsi="Times New Roman CYR" w:cs="Times New Roman CYR"/>
        </w:rPr>
        <w:t>Российская газета</w:t>
      </w:r>
      <w:r w:rsidRPr="0077039D">
        <w:t xml:space="preserve">», 14.05.2009 </w:t>
      </w:r>
      <w:r>
        <w:rPr>
          <w:rFonts w:ascii="Times New Roman CYR" w:hAnsi="Times New Roman CYR" w:cs="Times New Roman CYR"/>
        </w:rPr>
        <w:t>г., № 85);</w:t>
      </w:r>
    </w:p>
    <w:p w:rsidR="00E77D52" w:rsidRDefault="00E77D52" w:rsidP="00E77D52">
      <w:pPr>
        <w:autoSpaceDE w:val="0"/>
        <w:autoSpaceDN w:val="0"/>
        <w:adjustRightInd w:val="0"/>
        <w:ind w:firstLine="540"/>
        <w:jc w:val="both"/>
        <w:rPr>
          <w:rFonts w:ascii="Times New Roman CYR" w:hAnsi="Times New Roman CYR" w:cs="Times New Roman CYR"/>
        </w:rPr>
      </w:pPr>
      <w:r w:rsidRPr="0077039D">
        <w:t xml:space="preserve">- </w:t>
      </w:r>
      <w:hyperlink r:id="rId17" w:history="1">
        <w:r w:rsidRPr="0077039D">
          <w:rPr>
            <w:color w:val="0000FF"/>
            <w:u w:val="single"/>
          </w:rPr>
          <w:t>Кодекс</w:t>
        </w:r>
      </w:hyperlink>
      <w:r>
        <w:rPr>
          <w:rFonts w:ascii="Times New Roman CYR" w:hAnsi="Times New Roman CYR" w:cs="Times New Roman CYR"/>
        </w:rPr>
        <w:t>ом Волгоградской области об административной ответственности от                      11  июня  2008  года № 1693-ОД (</w:t>
      </w:r>
      <w:r w:rsidRPr="0077039D">
        <w:t>«</w:t>
      </w:r>
      <w:proofErr w:type="gramStart"/>
      <w:r>
        <w:rPr>
          <w:rFonts w:ascii="Times New Roman CYR" w:hAnsi="Times New Roman CYR" w:cs="Times New Roman CYR"/>
        </w:rPr>
        <w:t>Волгоградская</w:t>
      </w:r>
      <w:proofErr w:type="gramEnd"/>
      <w:r>
        <w:rPr>
          <w:rFonts w:ascii="Times New Roman CYR" w:hAnsi="Times New Roman CYR" w:cs="Times New Roman CYR"/>
        </w:rPr>
        <w:t xml:space="preserve"> правда</w:t>
      </w:r>
      <w:r w:rsidRPr="0077039D">
        <w:t xml:space="preserve">», № 105, 18.06.2008 </w:t>
      </w:r>
      <w:r>
        <w:rPr>
          <w:rFonts w:ascii="Times New Roman CYR" w:hAnsi="Times New Roman CYR" w:cs="Times New Roman CYR"/>
        </w:rPr>
        <w:t>г.);</w:t>
      </w:r>
    </w:p>
    <w:p w:rsidR="00E77D52" w:rsidRDefault="00E77D52" w:rsidP="00E77D52">
      <w:pPr>
        <w:autoSpaceDE w:val="0"/>
        <w:autoSpaceDN w:val="0"/>
        <w:adjustRightInd w:val="0"/>
        <w:ind w:firstLine="540"/>
        <w:jc w:val="both"/>
        <w:rPr>
          <w:rFonts w:ascii="Times New Roman CYR" w:hAnsi="Times New Roman CYR" w:cs="Times New Roman CYR"/>
        </w:rPr>
      </w:pPr>
      <w:r w:rsidRPr="0077039D">
        <w:t xml:space="preserve">- </w:t>
      </w:r>
      <w:r>
        <w:rPr>
          <w:rFonts w:ascii="Times New Roman CYR" w:hAnsi="Times New Roman CYR" w:cs="Times New Roman CYR"/>
        </w:rPr>
        <w:t xml:space="preserve">постановлением Правительства Волгоградской области от 27 августа 2013 года № 424-п </w:t>
      </w:r>
      <w:r w:rsidRPr="0077039D">
        <w:t>«</w:t>
      </w:r>
      <w:r>
        <w:rPr>
          <w:rFonts w:ascii="Times New Roman CYR" w:hAnsi="Times New Roman CYR" w:cs="Times New Roman CYR"/>
        </w:rPr>
        <w:t>Об утверждении порядка разработки и принятия административных регламентов осуществления муниципального контроля в соответствующих сферах деятельности</w:t>
      </w:r>
      <w:r w:rsidRPr="0077039D">
        <w:t>» («</w:t>
      </w:r>
      <w:proofErr w:type="gramStart"/>
      <w:r>
        <w:rPr>
          <w:rFonts w:ascii="Times New Roman CYR" w:hAnsi="Times New Roman CYR" w:cs="Times New Roman CYR"/>
        </w:rPr>
        <w:t>Волгоградская</w:t>
      </w:r>
      <w:proofErr w:type="gramEnd"/>
      <w:r>
        <w:rPr>
          <w:rFonts w:ascii="Times New Roman CYR" w:hAnsi="Times New Roman CYR" w:cs="Times New Roman CYR"/>
        </w:rPr>
        <w:t xml:space="preserve"> правда</w:t>
      </w:r>
      <w:r w:rsidRPr="0077039D">
        <w:t xml:space="preserve">», № 163, 04.09.2013 </w:t>
      </w:r>
      <w:r>
        <w:rPr>
          <w:rFonts w:ascii="Times New Roman CYR" w:hAnsi="Times New Roman CYR" w:cs="Times New Roman CYR"/>
        </w:rPr>
        <w:t>г.);</w:t>
      </w:r>
    </w:p>
    <w:p w:rsidR="00E77D52" w:rsidRDefault="00E77D52" w:rsidP="00E77D52">
      <w:pPr>
        <w:autoSpaceDE w:val="0"/>
        <w:autoSpaceDN w:val="0"/>
        <w:adjustRightInd w:val="0"/>
        <w:ind w:firstLine="900"/>
        <w:jc w:val="both"/>
        <w:rPr>
          <w:rFonts w:ascii="Times New Roman CYR" w:hAnsi="Times New Roman CYR" w:cs="Times New Roman CYR"/>
        </w:rPr>
      </w:pPr>
      <w:r w:rsidRPr="0077039D">
        <w:t xml:space="preserve">- </w:t>
      </w:r>
      <w:r>
        <w:rPr>
          <w:rFonts w:ascii="Times New Roman CYR" w:hAnsi="Times New Roman CYR" w:cs="Times New Roman CYR"/>
          <w:u w:val="single"/>
        </w:rPr>
        <w:t>Уставом</w:t>
      </w:r>
      <w:r>
        <w:rPr>
          <w:rFonts w:ascii="Times New Roman CYR" w:hAnsi="Times New Roman CYR" w:cs="Times New Roman CYR"/>
        </w:rPr>
        <w:t xml:space="preserve"> </w:t>
      </w:r>
      <w:proofErr w:type="spellStart"/>
      <w:r>
        <w:rPr>
          <w:rFonts w:ascii="Times New Roman CYR" w:hAnsi="Times New Roman CYR" w:cs="Times New Roman CYR"/>
        </w:rPr>
        <w:t>Суляевского</w:t>
      </w:r>
      <w:proofErr w:type="spellEnd"/>
      <w:r>
        <w:rPr>
          <w:rFonts w:ascii="Times New Roman CYR" w:hAnsi="Times New Roman CYR" w:cs="Times New Roman CYR"/>
        </w:rPr>
        <w:t xml:space="preserve">  сельского поселения </w:t>
      </w:r>
      <w:proofErr w:type="spellStart"/>
      <w:r>
        <w:rPr>
          <w:rFonts w:ascii="Times New Roman CYR" w:hAnsi="Times New Roman CYR" w:cs="Times New Roman CYR"/>
        </w:rPr>
        <w:t>Кумылженского</w:t>
      </w:r>
      <w:proofErr w:type="spellEnd"/>
      <w:r>
        <w:rPr>
          <w:rFonts w:ascii="Times New Roman CYR" w:hAnsi="Times New Roman CYR" w:cs="Times New Roman CYR"/>
        </w:rPr>
        <w:t xml:space="preserve"> муниципального района Волгоградской области;</w:t>
      </w:r>
    </w:p>
    <w:p w:rsidR="00E77D52" w:rsidRPr="0077039D" w:rsidRDefault="00E77D52" w:rsidP="00E77D52">
      <w:pPr>
        <w:autoSpaceDE w:val="0"/>
        <w:autoSpaceDN w:val="0"/>
        <w:adjustRightInd w:val="0"/>
        <w:jc w:val="both"/>
      </w:pPr>
      <w:r w:rsidRPr="0077039D">
        <w:t xml:space="preserve">               - </w:t>
      </w:r>
      <w:r>
        <w:rPr>
          <w:rFonts w:ascii="Times New Roman CYR" w:hAnsi="Times New Roman CYR" w:cs="Times New Roman CYR"/>
        </w:rPr>
        <w:t xml:space="preserve">постановлением </w:t>
      </w:r>
      <w:proofErr w:type="spellStart"/>
      <w:r>
        <w:rPr>
          <w:rFonts w:ascii="Times New Roman CYR" w:hAnsi="Times New Roman CYR" w:cs="Times New Roman CYR"/>
        </w:rPr>
        <w:t>Суляевского</w:t>
      </w:r>
      <w:proofErr w:type="spellEnd"/>
      <w:r>
        <w:rPr>
          <w:rFonts w:ascii="Times New Roman CYR" w:hAnsi="Times New Roman CYR" w:cs="Times New Roman CYR"/>
        </w:rPr>
        <w:t xml:space="preserve"> сельского  поселения </w:t>
      </w:r>
      <w:proofErr w:type="spellStart"/>
      <w:r>
        <w:rPr>
          <w:rFonts w:ascii="Times New Roman CYR" w:hAnsi="Times New Roman CYR" w:cs="Times New Roman CYR"/>
        </w:rPr>
        <w:t>Кумылженского</w:t>
      </w:r>
      <w:proofErr w:type="spellEnd"/>
      <w:r>
        <w:rPr>
          <w:rFonts w:ascii="Times New Roman CYR" w:hAnsi="Times New Roman CYR" w:cs="Times New Roman CYR"/>
        </w:rPr>
        <w:t xml:space="preserve"> муниципального района Волгоградской  области  от 17.01.2017г №3 "Об утверждении административного регламента исполнения муниципальной функции по осуществлению муниципального </w:t>
      </w:r>
      <w:proofErr w:type="gramStart"/>
      <w:r>
        <w:rPr>
          <w:rFonts w:ascii="Times New Roman CYR" w:hAnsi="Times New Roman CYR" w:cs="Times New Roman CYR"/>
        </w:rPr>
        <w:t xml:space="preserve">контроля </w:t>
      </w:r>
      <w:r>
        <w:rPr>
          <w:rFonts w:ascii="Times New Roman CYR" w:hAnsi="Times New Roman CYR" w:cs="Times New Roman CYR"/>
          <w:color w:val="000000"/>
        </w:rPr>
        <w:t>за</w:t>
      </w:r>
      <w:proofErr w:type="gramEnd"/>
      <w:r>
        <w:rPr>
          <w:rFonts w:ascii="Times New Roman CYR" w:hAnsi="Times New Roman CYR" w:cs="Times New Roman CYR"/>
          <w:color w:val="000000"/>
        </w:rPr>
        <w:t xml:space="preserve"> обеспечением сохранности автомобильных дорого местного значения в границах населенных пунктов </w:t>
      </w:r>
      <w:proofErr w:type="spellStart"/>
      <w:r>
        <w:rPr>
          <w:rFonts w:ascii="Times New Roman CYR" w:hAnsi="Times New Roman CYR" w:cs="Times New Roman CYR"/>
          <w:color w:val="000000"/>
        </w:rPr>
        <w:t>Суляевского</w:t>
      </w:r>
      <w:proofErr w:type="spellEnd"/>
      <w:r>
        <w:rPr>
          <w:rFonts w:ascii="Times New Roman CYR" w:hAnsi="Times New Roman CYR" w:cs="Times New Roman CYR"/>
          <w:color w:val="000000"/>
        </w:rPr>
        <w:t xml:space="preserve"> сельского поселения </w:t>
      </w:r>
      <w:proofErr w:type="spellStart"/>
      <w:r>
        <w:rPr>
          <w:rFonts w:ascii="Times New Roman CYR" w:hAnsi="Times New Roman CYR" w:cs="Times New Roman CYR"/>
          <w:color w:val="000000"/>
        </w:rPr>
        <w:t>Кумылженского</w:t>
      </w:r>
      <w:proofErr w:type="spellEnd"/>
      <w:r>
        <w:rPr>
          <w:rFonts w:ascii="Times New Roman CYR" w:hAnsi="Times New Roman CYR" w:cs="Times New Roman CYR"/>
          <w:color w:val="000000"/>
        </w:rPr>
        <w:t xml:space="preserve"> муниципального района Волгоградской области</w:t>
      </w:r>
      <w:r w:rsidRPr="0077039D">
        <w:t>».</w:t>
      </w:r>
    </w:p>
    <w:p w:rsidR="00E77D52" w:rsidRPr="0077039D" w:rsidRDefault="00E77D52" w:rsidP="00E77D52">
      <w:pPr>
        <w:autoSpaceDE w:val="0"/>
        <w:autoSpaceDN w:val="0"/>
        <w:adjustRightInd w:val="0"/>
        <w:rPr>
          <w:sz w:val="32"/>
          <w:szCs w:val="32"/>
        </w:rPr>
      </w:pPr>
    </w:p>
    <w:p w:rsidR="00F31C3C" w:rsidRPr="00755FAF" w:rsidRDefault="00F31C3C" w:rsidP="0083213D">
      <w:pPr>
        <w:rPr>
          <w:sz w:val="32"/>
          <w:szCs w:val="32"/>
        </w:rPr>
      </w:pP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Раздел 2.</w:t>
      </w: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Организация государственного контроля (надзора),</w:t>
      </w:r>
    </w:p>
    <w:p w:rsidR="00886888" w:rsidRPr="00886888"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муниципального контроля</w:t>
      </w:r>
    </w:p>
    <w:p w:rsidR="00886888" w:rsidRPr="00755FAF" w:rsidRDefault="00886888" w:rsidP="00886888">
      <w:pPr>
        <w:rPr>
          <w:sz w:val="32"/>
          <w:szCs w:val="32"/>
        </w:rPr>
      </w:pPr>
    </w:p>
    <w:p w:rsidR="00E77D52" w:rsidRDefault="00E77D52" w:rsidP="00E77D52">
      <w:pPr>
        <w:autoSpaceDE w:val="0"/>
        <w:autoSpaceDN w:val="0"/>
        <w:adjustRightInd w:val="0"/>
        <w:jc w:val="both"/>
        <w:rPr>
          <w:rFonts w:ascii="Times New Roman CYR" w:hAnsi="Times New Roman CYR" w:cs="Times New Roman CYR"/>
        </w:rPr>
      </w:pPr>
      <w:r>
        <w:rPr>
          <w:rFonts w:ascii="Times New Roman CYR" w:hAnsi="Times New Roman CYR" w:cs="Times New Roman CYR"/>
        </w:rPr>
        <w:t xml:space="preserve">Предметом муниципального </w:t>
      </w:r>
      <w:proofErr w:type="gramStart"/>
      <w:r>
        <w:rPr>
          <w:rFonts w:ascii="Times New Roman CYR" w:hAnsi="Times New Roman CYR" w:cs="Times New Roman CYR"/>
        </w:rPr>
        <w:t xml:space="preserve">контроля </w:t>
      </w:r>
      <w:r>
        <w:rPr>
          <w:b/>
          <w:bCs/>
          <w:lang w:val="en-US"/>
        </w:rPr>
        <w:t> </w:t>
      </w:r>
      <w:r>
        <w:rPr>
          <w:rFonts w:ascii="Times New Roman CYR" w:hAnsi="Times New Roman CYR" w:cs="Times New Roman CYR"/>
        </w:rPr>
        <w:t>за</w:t>
      </w:r>
      <w:proofErr w:type="gramEnd"/>
      <w:r>
        <w:rPr>
          <w:rFonts w:ascii="Times New Roman CYR" w:hAnsi="Times New Roman CYR" w:cs="Times New Roman CYR"/>
        </w:rPr>
        <w:t xml:space="preserve"> обеспечением сохранности автомобильных дорог является соблюдение юридическими лицами и индивидуальными предпринимателями обязательных требований, установленных действующим законодательством в области обеспечения сохранности автомобильных дорог (далее – обязательные требования), в том числе:</w:t>
      </w:r>
    </w:p>
    <w:p w:rsidR="00E77D52" w:rsidRDefault="00E77D52" w:rsidP="00E77D52">
      <w:pPr>
        <w:autoSpaceDE w:val="0"/>
        <w:autoSpaceDN w:val="0"/>
        <w:adjustRightInd w:val="0"/>
        <w:jc w:val="both"/>
        <w:rPr>
          <w:rFonts w:ascii="Times New Roman CYR" w:hAnsi="Times New Roman CYR" w:cs="Times New Roman CYR"/>
        </w:rPr>
      </w:pPr>
      <w:r>
        <w:rPr>
          <w:lang w:val="en-US"/>
        </w:rPr>
        <w:t> </w:t>
      </w:r>
      <w:r w:rsidRPr="0077039D">
        <w:t xml:space="preserve">- </w:t>
      </w:r>
      <w:r>
        <w:rPr>
          <w:rFonts w:ascii="Times New Roman CYR" w:hAnsi="Times New Roman CYR" w:cs="Times New Roman CYR"/>
        </w:rPr>
        <w:t xml:space="preserve">требований к соблюдению порядка использования полос отвода и придорожных </w:t>
      </w:r>
      <w:proofErr w:type="gramStart"/>
      <w:r>
        <w:rPr>
          <w:rFonts w:ascii="Times New Roman CYR" w:hAnsi="Times New Roman CYR" w:cs="Times New Roman CYR"/>
        </w:rPr>
        <w:t>полос</w:t>
      </w:r>
      <w:proofErr w:type="gramEnd"/>
      <w:r>
        <w:rPr>
          <w:rFonts w:ascii="Times New Roman CYR" w:hAnsi="Times New Roman CYR" w:cs="Times New Roman CYR"/>
        </w:rPr>
        <w:t xml:space="preserve"> автомобильных дорог, </w:t>
      </w:r>
    </w:p>
    <w:p w:rsidR="00E77D52" w:rsidRDefault="00E77D52" w:rsidP="00E77D52">
      <w:pPr>
        <w:autoSpaceDE w:val="0"/>
        <w:autoSpaceDN w:val="0"/>
        <w:adjustRightInd w:val="0"/>
        <w:jc w:val="both"/>
        <w:rPr>
          <w:rFonts w:ascii="Times New Roman CYR" w:hAnsi="Times New Roman CYR" w:cs="Times New Roman CYR"/>
        </w:rPr>
      </w:pPr>
      <w:r w:rsidRPr="0077039D">
        <w:t xml:space="preserve">- </w:t>
      </w:r>
      <w:r>
        <w:rPr>
          <w:rFonts w:ascii="Times New Roman CYR" w:hAnsi="Times New Roman CYR" w:cs="Times New Roman CYR"/>
        </w:rPr>
        <w:t>требований по соблюдению обязанностей при использовании автомобильных дорог в части недопущения повреждений автомобильных дорог и элементов их обустройства;</w:t>
      </w:r>
    </w:p>
    <w:p w:rsidR="00E77D52" w:rsidRDefault="00E77D52" w:rsidP="00E77D52">
      <w:pPr>
        <w:autoSpaceDE w:val="0"/>
        <w:autoSpaceDN w:val="0"/>
        <w:adjustRightInd w:val="0"/>
        <w:jc w:val="both"/>
        <w:rPr>
          <w:rFonts w:ascii="Times New Roman CYR" w:hAnsi="Times New Roman CYR" w:cs="Times New Roman CYR"/>
        </w:rPr>
      </w:pPr>
      <w:r w:rsidRPr="0077039D">
        <w:t xml:space="preserve">- </w:t>
      </w:r>
      <w:r>
        <w:rPr>
          <w:rFonts w:ascii="Times New Roman CYR" w:hAnsi="Times New Roman CYR" w:cs="Times New Roman CYR"/>
        </w:rPr>
        <w:t xml:space="preserve">требований и условий по размещению объектов временного и капитального строительства, объектов, предназначенных для осуществления дорожной деятельности, объектов дорожного сервиса, рекламных конструкций, инженерных коммуникаций и иных объектов, размещаемых в полосах отвода и придорожных полосах автомобильных дорог; </w:t>
      </w:r>
    </w:p>
    <w:p w:rsidR="00E77D52" w:rsidRDefault="00E77D52" w:rsidP="00E77D52">
      <w:pPr>
        <w:autoSpaceDE w:val="0"/>
        <w:autoSpaceDN w:val="0"/>
        <w:adjustRightInd w:val="0"/>
        <w:jc w:val="both"/>
        <w:rPr>
          <w:rFonts w:ascii="Times New Roman CYR" w:hAnsi="Times New Roman CYR" w:cs="Times New Roman CYR"/>
        </w:rPr>
      </w:pPr>
      <w:r w:rsidRPr="0077039D">
        <w:t xml:space="preserve">- </w:t>
      </w:r>
      <w:r>
        <w:rPr>
          <w:rFonts w:ascii="Times New Roman CYR" w:hAnsi="Times New Roman CYR" w:cs="Times New Roman CYR"/>
        </w:rPr>
        <w:t xml:space="preserve">требований и условий по присоединению объектов дорожного сервиса к автомобильным дорогам, а также условий и порядка прокладки, переустройства, переноса инженерных коммуникаций, их эксплуатации в границах полос отвода и придорожных </w:t>
      </w:r>
      <w:proofErr w:type="gramStart"/>
      <w:r>
        <w:rPr>
          <w:rFonts w:ascii="Times New Roman CYR" w:hAnsi="Times New Roman CYR" w:cs="Times New Roman CYR"/>
        </w:rPr>
        <w:t>полос</w:t>
      </w:r>
      <w:proofErr w:type="gramEnd"/>
      <w:r>
        <w:rPr>
          <w:rFonts w:ascii="Times New Roman CYR" w:hAnsi="Times New Roman CYR" w:cs="Times New Roman CYR"/>
        </w:rPr>
        <w:t xml:space="preserve"> автомобильных дорог;</w:t>
      </w:r>
    </w:p>
    <w:p w:rsidR="00E77D52" w:rsidRDefault="00E77D52" w:rsidP="00E77D52">
      <w:pPr>
        <w:autoSpaceDE w:val="0"/>
        <w:autoSpaceDN w:val="0"/>
        <w:adjustRightInd w:val="0"/>
        <w:jc w:val="both"/>
        <w:rPr>
          <w:rFonts w:ascii="Times New Roman CYR" w:hAnsi="Times New Roman CYR" w:cs="Times New Roman CYR"/>
        </w:rPr>
      </w:pPr>
      <w:r w:rsidRPr="0077039D">
        <w:lastRenderedPageBreak/>
        <w:t xml:space="preserve">- </w:t>
      </w:r>
      <w:r>
        <w:rPr>
          <w:rFonts w:ascii="Times New Roman CYR" w:hAnsi="Times New Roman CYR" w:cs="Times New Roman CYR"/>
        </w:rPr>
        <w:t xml:space="preserve">требований к организации и проведению работ по строительству, реконструкции, капитальному ремонту, ремонту и содержанию автомобильных дорог. </w:t>
      </w:r>
    </w:p>
    <w:p w:rsidR="00E77D52" w:rsidRPr="0077039D" w:rsidRDefault="00E77D52" w:rsidP="00E77D52">
      <w:pPr>
        <w:autoSpaceDE w:val="0"/>
        <w:autoSpaceDN w:val="0"/>
        <w:adjustRightInd w:val="0"/>
        <w:jc w:val="both"/>
      </w:pPr>
      <w:r w:rsidRPr="0077039D">
        <w:t xml:space="preserve"> </w:t>
      </w:r>
      <w:r>
        <w:rPr>
          <w:rFonts w:ascii="Times New Roman CYR" w:hAnsi="Times New Roman CYR" w:cs="Times New Roman CYR"/>
        </w:rPr>
        <w:t xml:space="preserve">Проверки в отношении юридических лиц, индивидуальных предпринимателей проводятся в форме плановых и внеплановых проверок. Плановые проверки проводятся на основании разрабатываемых и утверждаемых уполномоченным органом ежегодных планов.  </w:t>
      </w:r>
      <w:proofErr w:type="gramStart"/>
      <w:r>
        <w:rPr>
          <w:rFonts w:ascii="Times New Roman CYR" w:hAnsi="Times New Roman CYR" w:cs="Times New Roman CYR"/>
        </w:rPr>
        <w:t xml:space="preserve">Проект ежегодного плана проведения плановых проверок юридических лиц и индивидуальных предпринимателей разрабатывается </w:t>
      </w:r>
      <w:r>
        <w:rPr>
          <w:rFonts w:ascii="Times New Roman CYR" w:hAnsi="Times New Roman CYR" w:cs="Times New Roman CYR"/>
          <w:color w:val="000000"/>
        </w:rPr>
        <w:t xml:space="preserve">главой </w:t>
      </w:r>
      <w:proofErr w:type="spellStart"/>
      <w:r>
        <w:rPr>
          <w:rFonts w:ascii="Times New Roman CYR" w:hAnsi="Times New Roman CYR" w:cs="Times New Roman CYR"/>
          <w:color w:val="000000"/>
        </w:rPr>
        <w:t>Суляевского</w:t>
      </w:r>
      <w:proofErr w:type="spellEnd"/>
      <w:r>
        <w:rPr>
          <w:rFonts w:ascii="Times New Roman CYR" w:hAnsi="Times New Roman CYR" w:cs="Times New Roman CYR"/>
        </w:rPr>
        <w:t xml:space="preserve"> сельского поселения, ответственным за составление плана проверок, по типовой форме ежегодного </w:t>
      </w:r>
      <w:hyperlink r:id="rId18" w:history="1">
        <w:r>
          <w:rPr>
            <w:rFonts w:ascii="Times New Roman CYR" w:hAnsi="Times New Roman CYR" w:cs="Times New Roman CYR"/>
            <w:color w:val="0000FF"/>
            <w:u w:val="single"/>
          </w:rPr>
          <w:t>плана</w:t>
        </w:r>
      </w:hyperlink>
      <w:r w:rsidRPr="0077039D">
        <w:t xml:space="preserve"> </w:t>
      </w:r>
      <w:r>
        <w:rPr>
          <w:rFonts w:ascii="Times New Roman CYR" w:hAnsi="Times New Roman CYR" w:cs="Times New Roman CYR"/>
        </w:rPr>
        <w:t xml:space="preserve">проведения плановых проверок юридических лиц и индивидуальных предпринимателей, установленной постановлением Правительства Российской Федерации от 30.06.2010 г. № 489 </w:t>
      </w:r>
      <w:r w:rsidRPr="0077039D">
        <w:t>«</w:t>
      </w:r>
      <w:r>
        <w:rPr>
          <w:rFonts w:ascii="Times New Roman CYR" w:hAnsi="Times New Roman CYR" w:cs="Times New Roman CYR"/>
        </w:rPr>
        <w:t>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w:t>
      </w:r>
      <w:proofErr w:type="gramEnd"/>
      <w:r>
        <w:rPr>
          <w:rFonts w:ascii="Times New Roman CYR" w:hAnsi="Times New Roman CYR" w:cs="Times New Roman CYR"/>
        </w:rPr>
        <w:t xml:space="preserve"> юридических лиц, индивидуальных предпринимателей</w:t>
      </w:r>
      <w:r w:rsidRPr="0077039D">
        <w:t>».</w:t>
      </w:r>
    </w:p>
    <w:p w:rsidR="00E77D52" w:rsidRDefault="00E77D52" w:rsidP="00E77D52">
      <w:pPr>
        <w:autoSpaceDE w:val="0"/>
        <w:autoSpaceDN w:val="0"/>
        <w:adjustRightInd w:val="0"/>
        <w:jc w:val="both"/>
        <w:rPr>
          <w:rFonts w:ascii="Times New Roman CYR" w:hAnsi="Times New Roman CYR" w:cs="Times New Roman CYR"/>
        </w:rPr>
      </w:pPr>
      <w:r>
        <w:rPr>
          <w:rFonts w:ascii="Times New Roman CYR" w:hAnsi="Times New Roman CYR" w:cs="Times New Roman CYR"/>
        </w:rPr>
        <w:t xml:space="preserve">Основанием для начала  проведения  проверки и оформлению результатов проверки является распоряжение главы </w:t>
      </w:r>
      <w:proofErr w:type="spellStart"/>
      <w:r>
        <w:rPr>
          <w:rFonts w:ascii="Times New Roman CYR" w:hAnsi="Times New Roman CYR" w:cs="Times New Roman CYR"/>
        </w:rPr>
        <w:t>Суляевского</w:t>
      </w:r>
      <w:proofErr w:type="spellEnd"/>
      <w:r>
        <w:rPr>
          <w:rFonts w:ascii="Times New Roman CYR" w:hAnsi="Times New Roman CYR" w:cs="Times New Roman CYR"/>
        </w:rPr>
        <w:t xml:space="preserve"> сельского поселения, ее заместителя. Ответственными за проведение проверки и оформление результатов проверки являются должностные лица</w:t>
      </w:r>
      <w:r>
        <w:rPr>
          <w:lang w:val="en-US"/>
        </w:rPr>
        <w:t> </w:t>
      </w:r>
      <w:r w:rsidRPr="0077039D">
        <w:t xml:space="preserve"> </w:t>
      </w:r>
      <w:r>
        <w:rPr>
          <w:rFonts w:ascii="Times New Roman CYR" w:hAnsi="Times New Roman CYR" w:cs="Times New Roman CYR"/>
        </w:rPr>
        <w:t xml:space="preserve">администрации </w:t>
      </w:r>
      <w:proofErr w:type="spellStart"/>
      <w:r>
        <w:rPr>
          <w:rFonts w:ascii="Times New Roman CYR" w:hAnsi="Times New Roman CYR" w:cs="Times New Roman CYR"/>
        </w:rPr>
        <w:t>Суляевского</w:t>
      </w:r>
      <w:proofErr w:type="spellEnd"/>
      <w:r>
        <w:rPr>
          <w:rFonts w:ascii="Times New Roman CYR" w:hAnsi="Times New Roman CYR" w:cs="Times New Roman CYR"/>
        </w:rPr>
        <w:t xml:space="preserve"> сельского поселения </w:t>
      </w:r>
      <w:proofErr w:type="spellStart"/>
      <w:r>
        <w:rPr>
          <w:rFonts w:ascii="Times New Roman CYR" w:hAnsi="Times New Roman CYR" w:cs="Times New Roman CYR"/>
        </w:rPr>
        <w:t>Кумылженского</w:t>
      </w:r>
      <w:proofErr w:type="spellEnd"/>
      <w:r>
        <w:rPr>
          <w:rFonts w:ascii="Times New Roman CYR" w:hAnsi="Times New Roman CYR" w:cs="Times New Roman CYR"/>
        </w:rPr>
        <w:t xml:space="preserve"> муниципального района Волгоградской области. </w:t>
      </w:r>
    </w:p>
    <w:p w:rsidR="00E77D52" w:rsidRDefault="00E77D52" w:rsidP="00E77D52">
      <w:pPr>
        <w:autoSpaceDE w:val="0"/>
        <w:autoSpaceDN w:val="0"/>
        <w:adjustRightInd w:val="0"/>
        <w:jc w:val="both"/>
        <w:rPr>
          <w:rFonts w:ascii="Times New Roman CYR" w:hAnsi="Times New Roman CYR" w:cs="Times New Roman CYR"/>
        </w:rPr>
      </w:pPr>
      <w:r w:rsidRPr="0077039D">
        <w:t xml:space="preserve"> </w:t>
      </w:r>
      <w:proofErr w:type="gramStart"/>
      <w:r>
        <w:rPr>
          <w:rFonts w:ascii="Times New Roman CYR" w:hAnsi="Times New Roman CYR" w:cs="Times New Roman CYR"/>
        </w:rPr>
        <w:t xml:space="preserve">О проведении плановой проверки юридическое лицо, индивидуальный предприниматель уведомляются уполномоченным органом не позднее, </w:t>
      </w:r>
      <w:r>
        <w:rPr>
          <w:lang w:val="en-US"/>
        </w:rPr>
        <w:t> </w:t>
      </w:r>
      <w:r>
        <w:rPr>
          <w:rFonts w:ascii="Times New Roman CYR" w:hAnsi="Times New Roman CYR" w:cs="Times New Roman CYR"/>
        </w:rPr>
        <w:t>чем за три</w:t>
      </w:r>
      <w:r>
        <w:rPr>
          <w:lang w:val="en-US"/>
        </w:rPr>
        <w:t> </w:t>
      </w:r>
      <w:r w:rsidRPr="0077039D">
        <w:t xml:space="preserve"> </w:t>
      </w:r>
      <w:r>
        <w:rPr>
          <w:rFonts w:ascii="Times New Roman CYR" w:hAnsi="Times New Roman CYR" w:cs="Times New Roman CYR"/>
        </w:rPr>
        <w:t>рабочих</w:t>
      </w:r>
      <w:r>
        <w:rPr>
          <w:lang w:val="en-US"/>
        </w:rPr>
        <w:t> </w:t>
      </w:r>
      <w:r w:rsidRPr="0077039D">
        <w:t xml:space="preserve"> </w:t>
      </w:r>
      <w:r>
        <w:rPr>
          <w:rFonts w:ascii="Times New Roman CYR" w:hAnsi="Times New Roman CYR" w:cs="Times New Roman CYR"/>
        </w:rPr>
        <w:t>дня</w:t>
      </w:r>
      <w:r>
        <w:rPr>
          <w:lang w:val="en-US"/>
        </w:rPr>
        <w:t> </w:t>
      </w:r>
      <w:r w:rsidRPr="0077039D">
        <w:t xml:space="preserve"> </w:t>
      </w:r>
      <w:r>
        <w:rPr>
          <w:rFonts w:ascii="Times New Roman CYR" w:hAnsi="Times New Roman CYR" w:cs="Times New Roman CYR"/>
        </w:rPr>
        <w:t>до</w:t>
      </w:r>
      <w:r>
        <w:rPr>
          <w:lang w:val="en-US"/>
        </w:rPr>
        <w:t> </w:t>
      </w:r>
      <w:r w:rsidRPr="0077039D">
        <w:t xml:space="preserve"> </w:t>
      </w:r>
      <w:r>
        <w:rPr>
          <w:rFonts w:ascii="Times New Roman CYR" w:hAnsi="Times New Roman CYR" w:cs="Times New Roman CYR"/>
        </w:rPr>
        <w:t>начала</w:t>
      </w:r>
      <w:r>
        <w:rPr>
          <w:lang w:val="en-US"/>
        </w:rPr>
        <w:t> </w:t>
      </w:r>
      <w:r w:rsidRPr="0077039D">
        <w:t xml:space="preserve"> </w:t>
      </w:r>
      <w:r>
        <w:rPr>
          <w:rFonts w:ascii="Times New Roman CYR" w:hAnsi="Times New Roman CYR" w:cs="Times New Roman CYR"/>
        </w:rPr>
        <w:t>ее</w:t>
      </w:r>
      <w:r>
        <w:rPr>
          <w:lang w:val="en-US"/>
        </w:rPr>
        <w:t> </w:t>
      </w:r>
      <w:r w:rsidRPr="0077039D">
        <w:t xml:space="preserve"> </w:t>
      </w:r>
      <w:r>
        <w:rPr>
          <w:rFonts w:ascii="Times New Roman CYR" w:hAnsi="Times New Roman CYR" w:cs="Times New Roman CYR"/>
        </w:rPr>
        <w:t>проведения</w:t>
      </w:r>
      <w:r>
        <w:rPr>
          <w:lang w:val="en-US"/>
        </w:rPr>
        <w:t> </w:t>
      </w:r>
      <w:r w:rsidRPr="0077039D">
        <w:t xml:space="preserve"> </w:t>
      </w:r>
      <w:r>
        <w:rPr>
          <w:rFonts w:ascii="Times New Roman CYR" w:hAnsi="Times New Roman CYR" w:cs="Times New Roman CYR"/>
        </w:rPr>
        <w:t>посредством направления копии распоряжения руководителя, заместителя руководителя уполномоченного органа 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w:t>
      </w:r>
      <w:proofErr w:type="gramEnd"/>
      <w:r>
        <w:rPr>
          <w:rFonts w:ascii="Times New Roman CYR" w:hAnsi="Times New Roman CYR" w:cs="Times New Roman CYR"/>
        </w:rPr>
        <w:t xml:space="preserve">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 или иным доступным способом.</w:t>
      </w:r>
    </w:p>
    <w:p w:rsidR="00E77D52" w:rsidRDefault="00E77D52" w:rsidP="00E77D52">
      <w:pPr>
        <w:autoSpaceDE w:val="0"/>
        <w:autoSpaceDN w:val="0"/>
        <w:adjustRightInd w:val="0"/>
        <w:jc w:val="both"/>
        <w:rPr>
          <w:rFonts w:ascii="Times New Roman CYR" w:hAnsi="Times New Roman CYR" w:cs="Times New Roman CYR"/>
        </w:rPr>
      </w:pPr>
      <w:proofErr w:type="gramStart"/>
      <w:r>
        <w:rPr>
          <w:rFonts w:ascii="Times New Roman CYR" w:hAnsi="Times New Roman CYR" w:cs="Times New Roman CYR"/>
        </w:rPr>
        <w:t>О проведении внеплановой выездной проверки, за исключением внеплановой выездной проверки,  юридическое лицо, индивидуальный предприниматель уведомляются уполномоченным органом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w:t>
      </w:r>
      <w:proofErr w:type="gramEnd"/>
      <w:r>
        <w:rPr>
          <w:rFonts w:ascii="Times New Roman CYR" w:hAnsi="Times New Roman CYR" w:cs="Times New Roman CYR"/>
        </w:rPr>
        <w:t xml:space="preserve"> </w:t>
      </w:r>
      <w:proofErr w:type="gramStart"/>
      <w:r>
        <w:rPr>
          <w:rFonts w:ascii="Times New Roman CYR" w:hAnsi="Times New Roman CYR" w:cs="Times New Roman CYR"/>
        </w:rPr>
        <w:t>реестре</w:t>
      </w:r>
      <w:proofErr w:type="gramEnd"/>
      <w:r>
        <w:rPr>
          <w:rFonts w:ascii="Times New Roman CYR" w:hAnsi="Times New Roman CYR" w:cs="Times New Roman CYR"/>
        </w:rPr>
        <w:t xml:space="preserve">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w:t>
      </w:r>
      <w:r>
        <w:rPr>
          <w:lang w:val="en-US"/>
        </w:rPr>
        <w:t> </w:t>
      </w:r>
      <w:r w:rsidRPr="0077039D">
        <w:t xml:space="preserve"> </w:t>
      </w:r>
      <w:r>
        <w:rPr>
          <w:rFonts w:ascii="Times New Roman CYR" w:hAnsi="Times New Roman CYR" w:cs="Times New Roman CYR"/>
        </w:rPr>
        <w:t>муниципального контроля.</w:t>
      </w:r>
    </w:p>
    <w:p w:rsidR="00E77D52" w:rsidRDefault="00E77D52" w:rsidP="00E77D52">
      <w:pPr>
        <w:autoSpaceDE w:val="0"/>
        <w:autoSpaceDN w:val="0"/>
        <w:adjustRightInd w:val="0"/>
        <w:jc w:val="both"/>
        <w:rPr>
          <w:rFonts w:ascii="Times New Roman CYR" w:hAnsi="Times New Roman CYR" w:cs="Times New Roman CYR"/>
        </w:rPr>
      </w:pPr>
      <w:r>
        <w:rPr>
          <w:rFonts w:ascii="Times New Roman CYR" w:hAnsi="Times New Roman CYR" w:cs="Times New Roman CYR"/>
        </w:rPr>
        <w:t>В случае</w:t>
      </w:r>
      <w:proofErr w:type="gramStart"/>
      <w:r>
        <w:rPr>
          <w:rFonts w:ascii="Times New Roman CYR" w:hAnsi="Times New Roman CYR" w:cs="Times New Roman CYR"/>
        </w:rPr>
        <w:t>,</w:t>
      </w:r>
      <w:proofErr w:type="gramEnd"/>
      <w:r>
        <w:rPr>
          <w:rFonts w:ascii="Times New Roman CYR" w:hAnsi="Times New Roman CYR" w:cs="Times New Roman CYR"/>
        </w:rPr>
        <w:t xml:space="preserve">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E77D52" w:rsidRPr="0077039D" w:rsidRDefault="00E77D52" w:rsidP="00E77D52">
      <w:pPr>
        <w:autoSpaceDE w:val="0"/>
        <w:autoSpaceDN w:val="0"/>
        <w:adjustRightInd w:val="0"/>
        <w:jc w:val="both"/>
      </w:pPr>
      <w:r>
        <w:rPr>
          <w:rFonts w:ascii="Times New Roman CYR" w:hAnsi="Times New Roman CYR" w:cs="Times New Roman CYR"/>
        </w:rPr>
        <w:lastRenderedPageBreak/>
        <w:t>Внеплановые проверки в отношении юридических лиц и индивидуальных предпринимателей проводятся в следующих случаях:</w:t>
      </w:r>
      <w:r>
        <w:rPr>
          <w:lang w:val="en-US"/>
        </w:rPr>
        <w:t> </w:t>
      </w:r>
      <w:r w:rsidRPr="0077039D">
        <w:t xml:space="preserve"> </w:t>
      </w:r>
    </w:p>
    <w:p w:rsidR="00E77D52" w:rsidRDefault="00E77D52" w:rsidP="00E77D52">
      <w:pPr>
        <w:autoSpaceDE w:val="0"/>
        <w:autoSpaceDN w:val="0"/>
        <w:adjustRightInd w:val="0"/>
        <w:jc w:val="both"/>
        <w:rPr>
          <w:rFonts w:ascii="Times New Roman CYR" w:hAnsi="Times New Roman CYR" w:cs="Times New Roman CYR"/>
        </w:rPr>
      </w:pPr>
      <w:r w:rsidRPr="0077039D">
        <w:t xml:space="preserve">- </w:t>
      </w:r>
      <w:r>
        <w:rPr>
          <w:rFonts w:ascii="Times New Roman CYR" w:hAnsi="Times New Roman CYR" w:cs="Times New Roman CYR"/>
        </w:rPr>
        <w:t xml:space="preserve">истечения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 </w:t>
      </w:r>
      <w:proofErr w:type="spellStart"/>
      <w:r>
        <w:rPr>
          <w:rFonts w:ascii="Times New Roman CYR" w:hAnsi="Times New Roman CYR" w:cs="Times New Roman CYR"/>
        </w:rPr>
        <w:t>Суляевского</w:t>
      </w:r>
      <w:proofErr w:type="spellEnd"/>
      <w:r>
        <w:rPr>
          <w:rFonts w:ascii="Times New Roman CYR" w:hAnsi="Times New Roman CYR" w:cs="Times New Roman CYR"/>
        </w:rPr>
        <w:t xml:space="preserve"> сельского поселения </w:t>
      </w:r>
      <w:proofErr w:type="spellStart"/>
      <w:r>
        <w:rPr>
          <w:rFonts w:ascii="Times New Roman CYR" w:hAnsi="Times New Roman CYR" w:cs="Times New Roman CYR"/>
        </w:rPr>
        <w:t>Кумылженского</w:t>
      </w:r>
      <w:proofErr w:type="spellEnd"/>
      <w:r>
        <w:rPr>
          <w:rFonts w:ascii="Times New Roman CYR" w:hAnsi="Times New Roman CYR" w:cs="Times New Roman CYR"/>
        </w:rPr>
        <w:t xml:space="preserve"> муниципального района Волгоградской области;</w:t>
      </w:r>
    </w:p>
    <w:p w:rsidR="00E77D52" w:rsidRDefault="00E77D52" w:rsidP="00E77D52">
      <w:pPr>
        <w:autoSpaceDE w:val="0"/>
        <w:autoSpaceDN w:val="0"/>
        <w:adjustRightInd w:val="0"/>
        <w:jc w:val="both"/>
        <w:rPr>
          <w:rFonts w:ascii="Times New Roman CYR" w:hAnsi="Times New Roman CYR" w:cs="Times New Roman CYR"/>
        </w:rPr>
      </w:pPr>
      <w:r>
        <w:rPr>
          <w:lang w:val="en-US"/>
        </w:rPr>
        <w:t> </w:t>
      </w:r>
      <w:proofErr w:type="gramStart"/>
      <w:r w:rsidRPr="0077039D">
        <w:t xml:space="preserve">- </w:t>
      </w:r>
      <w:r>
        <w:rPr>
          <w:rFonts w:ascii="Times New Roman CYR" w:hAnsi="Times New Roman CYR" w:cs="Times New Roman CYR"/>
        </w:rPr>
        <w:t>поступления в Уполномоченный орган</w:t>
      </w:r>
      <w:r>
        <w:rPr>
          <w:lang w:val="en-US"/>
        </w:rPr>
        <w:t> </w:t>
      </w:r>
      <w:r w:rsidRPr="0077039D">
        <w:t xml:space="preserve"> </w:t>
      </w:r>
      <w:r>
        <w:rPr>
          <w:rFonts w:ascii="Times New Roman CYR" w:hAnsi="Times New Roman CYR" w:cs="Times New Roman CYR"/>
        </w:rPr>
        <w:t>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roofErr w:type="gramEnd"/>
    </w:p>
    <w:p w:rsidR="00E77D52" w:rsidRDefault="00E77D52" w:rsidP="00E77D52">
      <w:pPr>
        <w:autoSpaceDE w:val="0"/>
        <w:autoSpaceDN w:val="0"/>
        <w:adjustRightInd w:val="0"/>
        <w:jc w:val="both"/>
        <w:rPr>
          <w:rFonts w:ascii="Times New Roman CYR" w:hAnsi="Times New Roman CYR" w:cs="Times New Roman CYR"/>
        </w:rPr>
      </w:pPr>
      <w:proofErr w:type="gramStart"/>
      <w:r w:rsidRPr="0077039D">
        <w:t xml:space="preserve">- </w:t>
      </w:r>
      <w:r>
        <w:rPr>
          <w:rFonts w:ascii="Times New Roman CYR" w:hAnsi="Times New Roman CYR" w:cs="Times New Roman CYR"/>
        </w:rPr>
        <w:t>мотивированного представления должностного лица Уполномоченного</w:t>
      </w:r>
      <w:r>
        <w:rPr>
          <w:lang w:val="en-US"/>
        </w:rPr>
        <w:t> </w:t>
      </w:r>
      <w:r w:rsidRPr="0077039D">
        <w:t xml:space="preserve"> </w:t>
      </w:r>
      <w:r>
        <w:rPr>
          <w:rFonts w:ascii="Times New Roman CYR" w:hAnsi="Times New Roman CYR" w:cs="Times New Roman CYR"/>
        </w:rPr>
        <w:t>органа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Уполномоченный орган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roofErr w:type="gramEnd"/>
    </w:p>
    <w:p w:rsidR="00E77D52" w:rsidRDefault="00E77D52" w:rsidP="00E77D52">
      <w:pPr>
        <w:autoSpaceDE w:val="0"/>
        <w:autoSpaceDN w:val="0"/>
        <w:adjustRightInd w:val="0"/>
        <w:jc w:val="both"/>
        <w:rPr>
          <w:rFonts w:ascii="Times New Roman CYR" w:hAnsi="Times New Roman CYR" w:cs="Times New Roman CYR"/>
        </w:rPr>
      </w:pPr>
      <w:proofErr w:type="gramStart"/>
      <w:r>
        <w:rPr>
          <w:rFonts w:ascii="Times New Roman CYR" w:hAnsi="Times New Roman CYR" w:cs="Times New Roman CYR"/>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w:t>
      </w:r>
      <w:proofErr w:type="gramEnd"/>
      <w:r>
        <w:rPr>
          <w:rFonts w:ascii="Times New Roman CYR" w:hAnsi="Times New Roman CYR" w:cs="Times New Roman CYR"/>
        </w:rPr>
        <w:t xml:space="preserve"> государства, а также угрозы чрезвычайных ситуаций природного и техногенного характера;</w:t>
      </w:r>
    </w:p>
    <w:p w:rsidR="00E77D52" w:rsidRDefault="00E77D52" w:rsidP="00E77D52">
      <w:pPr>
        <w:autoSpaceDE w:val="0"/>
        <w:autoSpaceDN w:val="0"/>
        <w:adjustRightInd w:val="0"/>
        <w:jc w:val="both"/>
        <w:rPr>
          <w:rFonts w:ascii="Times New Roman CYR" w:hAnsi="Times New Roman CYR" w:cs="Times New Roman CYR"/>
        </w:rPr>
      </w:pPr>
      <w:proofErr w:type="gramStart"/>
      <w:r>
        <w:rPr>
          <w:rFonts w:ascii="Times New Roman CYR" w:hAnsi="Times New Roman CYR" w:cs="Times New Roman CYR"/>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w:t>
      </w:r>
      <w:proofErr w:type="gramEnd"/>
      <w:r>
        <w:rPr>
          <w:rFonts w:ascii="Times New Roman CYR" w:hAnsi="Times New Roman CYR" w:cs="Times New Roman CYR"/>
        </w:rPr>
        <w:t xml:space="preserve"> также возникновение чрезвычайных ситуаций природного и техногенного характера.</w:t>
      </w:r>
    </w:p>
    <w:p w:rsidR="00E77D52" w:rsidRPr="0077039D" w:rsidRDefault="00E77D52" w:rsidP="00E77D52">
      <w:pPr>
        <w:autoSpaceDE w:val="0"/>
        <w:autoSpaceDN w:val="0"/>
        <w:adjustRightInd w:val="0"/>
        <w:jc w:val="both"/>
      </w:pPr>
      <w:proofErr w:type="gramStart"/>
      <w:r>
        <w:rPr>
          <w:rFonts w:ascii="Times New Roman CYR" w:hAnsi="Times New Roman CYR" w:cs="Times New Roman CYR"/>
        </w:rPr>
        <w:t xml:space="preserve">По результатам проверки должностными лицами администрации </w:t>
      </w:r>
      <w:proofErr w:type="spellStart"/>
      <w:r>
        <w:rPr>
          <w:rFonts w:ascii="Times New Roman CYR" w:hAnsi="Times New Roman CYR" w:cs="Times New Roman CYR"/>
        </w:rPr>
        <w:t>Суляевского</w:t>
      </w:r>
      <w:proofErr w:type="spellEnd"/>
      <w:r>
        <w:rPr>
          <w:rFonts w:ascii="Times New Roman CYR" w:hAnsi="Times New Roman CYR" w:cs="Times New Roman CYR"/>
        </w:rPr>
        <w:t xml:space="preserve"> сельского поселения </w:t>
      </w:r>
      <w:proofErr w:type="spellStart"/>
      <w:r>
        <w:rPr>
          <w:rFonts w:ascii="Times New Roman CYR" w:hAnsi="Times New Roman CYR" w:cs="Times New Roman CYR"/>
        </w:rPr>
        <w:t>Кумылженского</w:t>
      </w:r>
      <w:proofErr w:type="spellEnd"/>
      <w:r>
        <w:rPr>
          <w:rFonts w:ascii="Times New Roman CYR" w:hAnsi="Times New Roman CYR" w:cs="Times New Roman CYR"/>
        </w:rPr>
        <w:t xml:space="preserve"> муниципального района Волгоградской области</w:t>
      </w:r>
      <w:r>
        <w:rPr>
          <w:rFonts w:ascii="Times New Roman CYR" w:hAnsi="Times New Roman CYR" w:cs="Times New Roman CYR"/>
          <w:b/>
          <w:bCs/>
          <w:i/>
          <w:iCs/>
        </w:rPr>
        <w:t xml:space="preserve">, </w:t>
      </w:r>
      <w:r>
        <w:rPr>
          <w:rFonts w:ascii="Times New Roman CYR" w:hAnsi="Times New Roman CYR" w:cs="Times New Roman CYR"/>
        </w:rPr>
        <w:t xml:space="preserve">проводившими проверку в отношении юридического лица, индивидуального предпринимателя, составляется акт проверки по типовой форме, утвержденной Приказом Минэкономразвития РФ от 30.04.2009 № 141 </w:t>
      </w:r>
      <w:r w:rsidRPr="0077039D">
        <w:t>«</w:t>
      </w:r>
      <w:r>
        <w:rPr>
          <w:rFonts w:ascii="Times New Roman CYR" w:hAnsi="Times New Roman CYR" w:cs="Times New Roman CYR"/>
        </w:rPr>
        <w:t xml:space="preserve">О реализации положений Федерального закона </w:t>
      </w:r>
      <w:r w:rsidRPr="0077039D">
        <w:t>«</w:t>
      </w:r>
      <w:r>
        <w:rPr>
          <w:rFonts w:ascii="Times New Roman CYR" w:hAnsi="Times New Roman CYR" w:cs="Times New Roman CYR"/>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77039D">
        <w:t>».</w:t>
      </w:r>
      <w:proofErr w:type="gramEnd"/>
    </w:p>
    <w:p w:rsidR="00E77D52" w:rsidRDefault="00E77D52" w:rsidP="00E77D52">
      <w:pPr>
        <w:autoSpaceDE w:val="0"/>
        <w:autoSpaceDN w:val="0"/>
        <w:adjustRightInd w:val="0"/>
        <w:jc w:val="both"/>
        <w:rPr>
          <w:rFonts w:ascii="Times New Roman CYR" w:hAnsi="Times New Roman CYR" w:cs="Times New Roman CYR"/>
        </w:rPr>
      </w:pPr>
      <w:r>
        <w:rPr>
          <w:rFonts w:ascii="Times New Roman CYR" w:hAnsi="Times New Roman CYR" w:cs="Times New Roman CYR"/>
        </w:rPr>
        <w:t>Срок проведения документарной или выездной проверки в отношении юридических лиц, индивидуальных предпринимателей не может превышать двадцать рабочих дней.</w:t>
      </w:r>
    </w:p>
    <w:p w:rsidR="00E77D52" w:rsidRDefault="00E77D52" w:rsidP="00E77D52">
      <w:pPr>
        <w:autoSpaceDE w:val="0"/>
        <w:autoSpaceDN w:val="0"/>
        <w:adjustRightInd w:val="0"/>
        <w:jc w:val="both"/>
        <w:rPr>
          <w:rFonts w:ascii="Times New Roman CYR" w:hAnsi="Times New Roman CYR" w:cs="Times New Roman CYR"/>
        </w:rPr>
      </w:pPr>
      <w:r>
        <w:rPr>
          <w:rFonts w:ascii="Times New Roman CYR" w:hAnsi="Times New Roman CYR" w:cs="Times New Roman CYR"/>
        </w:rPr>
        <w:t xml:space="preserve">Результатом исполнения муниципального </w:t>
      </w:r>
      <w:proofErr w:type="gramStart"/>
      <w:r>
        <w:rPr>
          <w:rFonts w:ascii="Times New Roman CYR" w:hAnsi="Times New Roman CYR" w:cs="Times New Roman CYR"/>
        </w:rPr>
        <w:t xml:space="preserve">контроля </w:t>
      </w:r>
      <w:r>
        <w:rPr>
          <w:lang w:val="en-US"/>
        </w:rPr>
        <w:t> </w:t>
      </w:r>
      <w:r>
        <w:rPr>
          <w:rFonts w:ascii="Times New Roman CYR" w:hAnsi="Times New Roman CYR" w:cs="Times New Roman CYR"/>
        </w:rPr>
        <w:t>за</w:t>
      </w:r>
      <w:proofErr w:type="gramEnd"/>
      <w:r>
        <w:rPr>
          <w:rFonts w:ascii="Times New Roman CYR" w:hAnsi="Times New Roman CYR" w:cs="Times New Roman CYR"/>
        </w:rPr>
        <w:t xml:space="preserve"> обеспечением сохранности автомобильных дорог является установление факта соблюдения (несоблюдения) юридическими лицами, их руководителями и иными должностными лицами, индивидуальными предпринимателями, их уполномоченными представителями, обязательных требований. </w:t>
      </w:r>
    </w:p>
    <w:p w:rsidR="00E77D52" w:rsidRDefault="00E77D52" w:rsidP="00E77D52">
      <w:pPr>
        <w:autoSpaceDE w:val="0"/>
        <w:autoSpaceDN w:val="0"/>
        <w:adjustRightInd w:val="0"/>
        <w:jc w:val="both"/>
        <w:rPr>
          <w:rFonts w:ascii="Times New Roman CYR" w:hAnsi="Times New Roman CYR" w:cs="Times New Roman CYR"/>
        </w:rPr>
      </w:pPr>
      <w:r>
        <w:rPr>
          <w:rFonts w:ascii="Times New Roman CYR" w:hAnsi="Times New Roman CYR" w:cs="Times New Roman CYR"/>
        </w:rPr>
        <w:t>Результатом исполнения муниципальной функции является:</w:t>
      </w:r>
    </w:p>
    <w:p w:rsidR="00E77D52" w:rsidRDefault="00E77D52" w:rsidP="00E77D52">
      <w:pPr>
        <w:autoSpaceDE w:val="0"/>
        <w:autoSpaceDN w:val="0"/>
        <w:adjustRightInd w:val="0"/>
        <w:jc w:val="both"/>
        <w:rPr>
          <w:rFonts w:ascii="Times New Roman CYR" w:hAnsi="Times New Roman CYR" w:cs="Times New Roman CYR"/>
        </w:rPr>
      </w:pPr>
      <w:r w:rsidRPr="0077039D">
        <w:lastRenderedPageBreak/>
        <w:t xml:space="preserve">- </w:t>
      </w:r>
      <w:r>
        <w:rPr>
          <w:rFonts w:ascii="Times New Roman CYR" w:hAnsi="Times New Roman CYR" w:cs="Times New Roman CYR"/>
        </w:rPr>
        <w:t>составление акта проверки юридического лица, индивидуального предпринимателя;</w:t>
      </w:r>
    </w:p>
    <w:p w:rsidR="00E77D52" w:rsidRDefault="00E77D52" w:rsidP="00E77D52">
      <w:pPr>
        <w:autoSpaceDE w:val="0"/>
        <w:autoSpaceDN w:val="0"/>
        <w:adjustRightInd w:val="0"/>
        <w:jc w:val="both"/>
        <w:rPr>
          <w:rFonts w:ascii="Times New Roman CYR" w:hAnsi="Times New Roman CYR" w:cs="Times New Roman CYR"/>
        </w:rPr>
      </w:pPr>
      <w:r w:rsidRPr="0077039D">
        <w:t xml:space="preserve">- </w:t>
      </w:r>
      <w:r>
        <w:rPr>
          <w:rFonts w:ascii="Times New Roman CYR" w:hAnsi="Times New Roman CYR" w:cs="Times New Roman CYR"/>
        </w:rPr>
        <w:t>принятие по результатам проверки предусмотренных законодательством мер в случае выявления нарушений обязательных требований.</w:t>
      </w:r>
    </w:p>
    <w:p w:rsidR="00E77D52" w:rsidRDefault="00E77D52" w:rsidP="00E77D52">
      <w:pPr>
        <w:autoSpaceDE w:val="0"/>
        <w:autoSpaceDN w:val="0"/>
        <w:adjustRightInd w:val="0"/>
        <w:jc w:val="both"/>
        <w:rPr>
          <w:rFonts w:ascii="Times New Roman CYR" w:hAnsi="Times New Roman CYR" w:cs="Times New Roman CYR"/>
        </w:rPr>
      </w:pPr>
      <w:r>
        <w:rPr>
          <w:rFonts w:ascii="Times New Roman CYR" w:hAnsi="Times New Roman CYR" w:cs="Times New Roman CYR"/>
        </w:rPr>
        <w:t>В случае выявления при проведении проверки нарушений юридическим лицом, индивидуальным предпринимателем обязательных требований уполномоченные лица администрации, проводившие проверку, в пределах полномочий, предусмотренных законодательством Российской Федерации:</w:t>
      </w:r>
    </w:p>
    <w:p w:rsidR="00E77D52" w:rsidRDefault="00E77D52" w:rsidP="00E77D52">
      <w:pPr>
        <w:autoSpaceDE w:val="0"/>
        <w:autoSpaceDN w:val="0"/>
        <w:adjustRightInd w:val="0"/>
        <w:jc w:val="both"/>
        <w:rPr>
          <w:rFonts w:ascii="Times New Roman CYR" w:hAnsi="Times New Roman CYR" w:cs="Times New Roman CYR"/>
        </w:rPr>
      </w:pPr>
      <w:proofErr w:type="gramStart"/>
      <w:r w:rsidRPr="0077039D">
        <w:t xml:space="preserve">1) </w:t>
      </w:r>
      <w:r>
        <w:rPr>
          <w:rFonts w:ascii="Times New Roman CYR" w:hAnsi="Times New Roman CYR" w:cs="Times New Roman CYR"/>
        </w:rPr>
        <w:t>выдают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w:t>
      </w:r>
      <w:proofErr w:type="gramEnd"/>
      <w:r>
        <w:rPr>
          <w:rFonts w:ascii="Times New Roman CYR" w:hAnsi="Times New Roman CYR" w:cs="Times New Roman CYR"/>
        </w:rPr>
        <w:t xml:space="preserve">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имуществу физических и юридических лиц, государственному или муниципальному имуществу, по предупреждению возникновения чрезвычайных ситуаций природного и техногенного характера, а также о проведении других мероприятий, предусмотренных федеральными законами;</w:t>
      </w:r>
    </w:p>
    <w:p w:rsidR="00E77D52" w:rsidRDefault="00E77D52" w:rsidP="00E77D52">
      <w:pPr>
        <w:autoSpaceDE w:val="0"/>
        <w:autoSpaceDN w:val="0"/>
        <w:adjustRightInd w:val="0"/>
        <w:jc w:val="both"/>
        <w:rPr>
          <w:rFonts w:ascii="Times New Roman CYR" w:hAnsi="Times New Roman CYR" w:cs="Times New Roman CYR"/>
        </w:rPr>
      </w:pPr>
      <w:proofErr w:type="gramStart"/>
      <w:r w:rsidRPr="0077039D">
        <w:t xml:space="preserve">2) </w:t>
      </w:r>
      <w:r>
        <w:rPr>
          <w:rFonts w:ascii="Times New Roman CYR" w:hAnsi="Times New Roman CYR" w:cs="Times New Roman CYR"/>
        </w:rPr>
        <w:t>принимают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w:t>
      </w:r>
      <w:proofErr w:type="gramEnd"/>
      <w:r>
        <w:rPr>
          <w:rFonts w:ascii="Times New Roman CYR" w:hAnsi="Times New Roman CYR" w:cs="Times New Roman CYR"/>
        </w:rPr>
        <w:t>, научное, культурное значение, входящим в состав национального библиотечного фонда,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E77D52" w:rsidRDefault="00E77D52" w:rsidP="00E77D52">
      <w:pPr>
        <w:autoSpaceDE w:val="0"/>
        <w:autoSpaceDN w:val="0"/>
        <w:adjustRightInd w:val="0"/>
        <w:jc w:val="both"/>
        <w:rPr>
          <w:rFonts w:ascii="Times New Roman CYR" w:hAnsi="Times New Roman CYR" w:cs="Times New Roman CYR"/>
        </w:rPr>
      </w:pPr>
      <w:r>
        <w:rPr>
          <w:rFonts w:ascii="Times New Roman CYR" w:hAnsi="Times New Roman CYR" w:cs="Times New Roman CYR"/>
        </w:rPr>
        <w:t xml:space="preserve">По фактам нарушений обязательных требований информация о выявленных нарушениях с материалами проверки не позднее 10 дней после окончания проверки направляется письмом за подписью главы </w:t>
      </w:r>
      <w:proofErr w:type="spellStart"/>
      <w:r>
        <w:rPr>
          <w:rFonts w:ascii="Times New Roman CYR" w:hAnsi="Times New Roman CYR" w:cs="Times New Roman CYR"/>
        </w:rPr>
        <w:t>Суляевского</w:t>
      </w:r>
      <w:proofErr w:type="spellEnd"/>
      <w:r>
        <w:rPr>
          <w:rFonts w:ascii="Times New Roman CYR" w:hAnsi="Times New Roman CYR" w:cs="Times New Roman CYR"/>
        </w:rPr>
        <w:t xml:space="preserve"> сельского поселения </w:t>
      </w:r>
      <w:proofErr w:type="gramStart"/>
      <w:r>
        <w:rPr>
          <w:rFonts w:ascii="Times New Roman CYR" w:hAnsi="Times New Roman CYR" w:cs="Times New Roman CYR"/>
        </w:rPr>
        <w:t>в уполномоченные органы для составления протоколов об административных правонарушениях в соответствии с компетенцией</w:t>
      </w:r>
      <w:proofErr w:type="gramEnd"/>
      <w:r>
        <w:rPr>
          <w:rFonts w:ascii="Times New Roman CYR" w:hAnsi="Times New Roman CYR" w:cs="Times New Roman CYR"/>
        </w:rPr>
        <w:t xml:space="preserve"> органа.</w:t>
      </w:r>
    </w:p>
    <w:p w:rsidR="00E77D52" w:rsidRDefault="00E77D52" w:rsidP="00E77D52">
      <w:pPr>
        <w:autoSpaceDE w:val="0"/>
        <w:autoSpaceDN w:val="0"/>
        <w:adjustRightInd w:val="0"/>
        <w:jc w:val="both"/>
        <w:rPr>
          <w:rFonts w:ascii="Times New Roman CYR" w:hAnsi="Times New Roman CYR" w:cs="Times New Roman CYR"/>
        </w:rPr>
      </w:pPr>
      <w:r>
        <w:rPr>
          <w:rFonts w:ascii="Times New Roman CYR" w:hAnsi="Times New Roman CYR" w:cs="Times New Roman CYR"/>
        </w:rPr>
        <w:t xml:space="preserve">Учет материалов, направленных в органы, уполномоченные на принятие мер по фактам выявленных нарушений в части, не относящейся к полномочиям органа местного самоуправления, ведут уполномоченные лица администрации с последующим учетом принятых такими органами мер. </w:t>
      </w:r>
    </w:p>
    <w:p w:rsidR="00001278" w:rsidRPr="00755FAF" w:rsidRDefault="00001278" w:rsidP="00886888">
      <w:pPr>
        <w:rPr>
          <w:sz w:val="32"/>
          <w:szCs w:val="32"/>
        </w:rPr>
      </w:pPr>
    </w:p>
    <w:p w:rsidR="00001278" w:rsidRPr="00755FAF" w:rsidRDefault="00001278" w:rsidP="00886888">
      <w:pPr>
        <w:rPr>
          <w:sz w:val="32"/>
          <w:szCs w:val="32"/>
        </w:rPr>
      </w:pP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Раздел 3.</w:t>
      </w:r>
    </w:p>
    <w:p w:rsidR="00886888" w:rsidRPr="00886888"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Финансовое и кадровое обеспечение государственного контроля (надзора), муниципального контроля</w:t>
      </w:r>
    </w:p>
    <w:p w:rsidR="00E77D52" w:rsidRDefault="00E77D52" w:rsidP="00E77D52">
      <w:pPr>
        <w:suppressAutoHyphens/>
        <w:autoSpaceDE w:val="0"/>
        <w:autoSpaceDN w:val="0"/>
        <w:adjustRightInd w:val="0"/>
        <w:jc w:val="both"/>
        <w:rPr>
          <w:rFonts w:ascii="Times New Roman CYR" w:hAnsi="Times New Roman CYR" w:cs="Times New Roman CYR"/>
        </w:rPr>
      </w:pPr>
      <w:r>
        <w:rPr>
          <w:rFonts w:ascii="Times New Roman CYR" w:hAnsi="Times New Roman CYR" w:cs="Times New Roman CYR"/>
          <w:b/>
          <w:bCs/>
        </w:rPr>
        <w:t>Муниципальный контроль, за обеспечением сохранности автомобильных дорог местного значения в границах населенных пунктов</w:t>
      </w:r>
      <w:r>
        <w:rPr>
          <w:rFonts w:ascii="Times New Roman CYR" w:hAnsi="Times New Roman CYR" w:cs="Times New Roman CYR"/>
        </w:rPr>
        <w:t>:</w:t>
      </w:r>
    </w:p>
    <w:p w:rsidR="00E77D52" w:rsidRPr="0077039D" w:rsidRDefault="00E77D52" w:rsidP="00E77D52">
      <w:pPr>
        <w:autoSpaceDE w:val="0"/>
        <w:autoSpaceDN w:val="0"/>
        <w:adjustRightInd w:val="0"/>
        <w:jc w:val="both"/>
      </w:pPr>
    </w:p>
    <w:p w:rsidR="00E77D52" w:rsidRDefault="00E77D52" w:rsidP="00E77D52">
      <w:pPr>
        <w:autoSpaceDE w:val="0"/>
        <w:autoSpaceDN w:val="0"/>
        <w:adjustRightInd w:val="0"/>
        <w:jc w:val="both"/>
        <w:rPr>
          <w:rFonts w:ascii="Times New Roman CYR" w:hAnsi="Times New Roman CYR" w:cs="Times New Roman CYR"/>
          <w:b/>
          <w:bCs/>
        </w:rPr>
      </w:pPr>
      <w:r>
        <w:rPr>
          <w:rFonts w:ascii="Times New Roman CYR" w:hAnsi="Times New Roman CYR" w:cs="Times New Roman CYR"/>
          <w:b/>
          <w:bCs/>
        </w:rPr>
        <w:t xml:space="preserve">а) сведения, характеризующие финансовое обеспечение исполнения функций по осуществлению муниципального контроля: </w:t>
      </w:r>
    </w:p>
    <w:p w:rsidR="00E77D52" w:rsidRDefault="00E77D52" w:rsidP="00E77D52">
      <w:pPr>
        <w:autoSpaceDE w:val="0"/>
        <w:autoSpaceDN w:val="0"/>
        <w:adjustRightInd w:val="0"/>
        <w:jc w:val="both"/>
        <w:rPr>
          <w:rFonts w:ascii="Times New Roman CYR" w:hAnsi="Times New Roman CYR" w:cs="Times New Roman CYR"/>
        </w:rPr>
      </w:pPr>
      <w:r>
        <w:rPr>
          <w:rFonts w:ascii="Times New Roman CYR" w:hAnsi="Times New Roman CYR" w:cs="Times New Roman CYR"/>
        </w:rPr>
        <w:lastRenderedPageBreak/>
        <w:t xml:space="preserve">в бюджете администрации </w:t>
      </w:r>
      <w:proofErr w:type="spellStart"/>
      <w:r>
        <w:rPr>
          <w:rFonts w:ascii="Times New Roman CYR" w:hAnsi="Times New Roman CYR" w:cs="Times New Roman CYR"/>
        </w:rPr>
        <w:t>Суляевского</w:t>
      </w:r>
      <w:proofErr w:type="spellEnd"/>
      <w:r>
        <w:rPr>
          <w:rFonts w:ascii="Times New Roman CYR" w:hAnsi="Times New Roman CYR" w:cs="Times New Roman CYR"/>
        </w:rPr>
        <w:t xml:space="preserve"> сельского поселения </w:t>
      </w:r>
      <w:proofErr w:type="spellStart"/>
      <w:r>
        <w:rPr>
          <w:rFonts w:ascii="Times New Roman CYR" w:hAnsi="Times New Roman CYR" w:cs="Times New Roman CYR"/>
        </w:rPr>
        <w:t>Кумылженского</w:t>
      </w:r>
      <w:proofErr w:type="spellEnd"/>
      <w:r>
        <w:rPr>
          <w:rFonts w:ascii="Times New Roman CYR" w:hAnsi="Times New Roman CYR" w:cs="Times New Roman CYR"/>
        </w:rPr>
        <w:t xml:space="preserve">  муниципального района Волгоградской области  расходы на осуществление муниципального </w:t>
      </w:r>
      <w:proofErr w:type="gramStart"/>
      <w:r>
        <w:rPr>
          <w:rFonts w:ascii="Times New Roman CYR" w:hAnsi="Times New Roman CYR" w:cs="Times New Roman CYR"/>
        </w:rPr>
        <w:t>контроля за</w:t>
      </w:r>
      <w:proofErr w:type="gramEnd"/>
      <w:r>
        <w:rPr>
          <w:rFonts w:ascii="Times New Roman CYR" w:hAnsi="Times New Roman CYR" w:cs="Times New Roman CYR"/>
        </w:rPr>
        <w:t xml:space="preserve"> сохранностью автомобильных дорог местного значения в границах </w:t>
      </w:r>
      <w:proofErr w:type="spellStart"/>
      <w:r>
        <w:rPr>
          <w:rFonts w:ascii="Times New Roman CYR" w:hAnsi="Times New Roman CYR" w:cs="Times New Roman CYR"/>
        </w:rPr>
        <w:t>Кумылженского</w:t>
      </w:r>
      <w:proofErr w:type="spellEnd"/>
      <w:r>
        <w:rPr>
          <w:rFonts w:ascii="Times New Roman CYR" w:hAnsi="Times New Roman CYR" w:cs="Times New Roman CYR"/>
        </w:rPr>
        <w:t xml:space="preserve"> сельского поселения не предусмотрены;</w:t>
      </w:r>
    </w:p>
    <w:p w:rsidR="00E77D52" w:rsidRPr="0077039D" w:rsidRDefault="00E77D52" w:rsidP="00E77D52">
      <w:pPr>
        <w:autoSpaceDE w:val="0"/>
        <w:autoSpaceDN w:val="0"/>
        <w:adjustRightInd w:val="0"/>
        <w:jc w:val="both"/>
      </w:pPr>
    </w:p>
    <w:tbl>
      <w:tblPr>
        <w:tblW w:w="0" w:type="auto"/>
        <w:tblInd w:w="108" w:type="dxa"/>
        <w:tblLayout w:type="fixed"/>
        <w:tblLook w:val="0000" w:firstRow="0" w:lastRow="0" w:firstColumn="0" w:lastColumn="0" w:noHBand="0" w:noVBand="0"/>
      </w:tblPr>
      <w:tblGrid>
        <w:gridCol w:w="519"/>
        <w:gridCol w:w="1857"/>
        <w:gridCol w:w="1985"/>
        <w:gridCol w:w="1701"/>
        <w:gridCol w:w="1843"/>
        <w:gridCol w:w="1666"/>
      </w:tblGrid>
      <w:tr w:rsidR="00E77D52" w:rsidTr="008A3444">
        <w:trPr>
          <w:trHeight w:val="1083"/>
        </w:trPr>
        <w:tc>
          <w:tcPr>
            <w:tcW w:w="519" w:type="dxa"/>
            <w:tcBorders>
              <w:top w:val="single" w:sz="3" w:space="0" w:color="000000"/>
              <w:left w:val="single" w:sz="3" w:space="0" w:color="000000"/>
              <w:bottom w:val="single" w:sz="3" w:space="0" w:color="000000"/>
              <w:right w:val="single" w:sz="3" w:space="0" w:color="000000"/>
            </w:tcBorders>
            <w:shd w:val="clear" w:color="000000" w:fill="FFFFFF"/>
          </w:tcPr>
          <w:p w:rsidR="00E77D52" w:rsidRDefault="00E77D52" w:rsidP="008A3444">
            <w:pPr>
              <w:autoSpaceDE w:val="0"/>
              <w:autoSpaceDN w:val="0"/>
              <w:adjustRightInd w:val="0"/>
              <w:jc w:val="both"/>
              <w:rPr>
                <w:rFonts w:ascii="Calibri" w:hAnsi="Calibri" w:cs="Calibri"/>
                <w:sz w:val="22"/>
                <w:szCs w:val="22"/>
                <w:lang w:val="en-US"/>
              </w:rPr>
            </w:pPr>
            <w:r>
              <w:rPr>
                <w:lang w:val="en-US"/>
              </w:rPr>
              <w:t xml:space="preserve">№ </w:t>
            </w:r>
            <w:r>
              <w:rPr>
                <w:rFonts w:ascii="Times New Roman CYR" w:hAnsi="Times New Roman CYR" w:cs="Times New Roman CYR"/>
              </w:rPr>
              <w:t>п/п</w:t>
            </w:r>
          </w:p>
        </w:tc>
        <w:tc>
          <w:tcPr>
            <w:tcW w:w="1857" w:type="dxa"/>
            <w:tcBorders>
              <w:top w:val="single" w:sz="3" w:space="0" w:color="000000"/>
              <w:left w:val="single" w:sz="3" w:space="0" w:color="000000"/>
              <w:bottom w:val="single" w:sz="3" w:space="0" w:color="000000"/>
              <w:right w:val="single" w:sz="3" w:space="0" w:color="000000"/>
            </w:tcBorders>
            <w:shd w:val="clear" w:color="000000" w:fill="FFFFFF"/>
          </w:tcPr>
          <w:p w:rsidR="00E77D52" w:rsidRDefault="00E77D52" w:rsidP="008A3444">
            <w:pPr>
              <w:autoSpaceDE w:val="0"/>
              <w:autoSpaceDN w:val="0"/>
              <w:adjustRightInd w:val="0"/>
              <w:jc w:val="both"/>
              <w:rPr>
                <w:rFonts w:ascii="Times New Roman CYR" w:hAnsi="Times New Roman CYR" w:cs="Times New Roman CYR"/>
              </w:rPr>
            </w:pPr>
            <w:r>
              <w:rPr>
                <w:rFonts w:ascii="Times New Roman CYR" w:hAnsi="Times New Roman CYR" w:cs="Times New Roman CYR"/>
              </w:rPr>
              <w:t xml:space="preserve">Наименование </w:t>
            </w:r>
          </w:p>
          <w:p w:rsidR="00E77D52" w:rsidRDefault="00E77D52" w:rsidP="008A3444">
            <w:pPr>
              <w:autoSpaceDE w:val="0"/>
              <w:autoSpaceDN w:val="0"/>
              <w:adjustRightInd w:val="0"/>
              <w:jc w:val="both"/>
              <w:rPr>
                <w:rFonts w:ascii="Calibri" w:hAnsi="Calibri" w:cs="Calibri"/>
                <w:sz w:val="22"/>
                <w:szCs w:val="22"/>
                <w:lang w:val="en-US"/>
              </w:rPr>
            </w:pPr>
            <w:r>
              <w:rPr>
                <w:rFonts w:ascii="Times New Roman CYR" w:hAnsi="Times New Roman CYR" w:cs="Times New Roman CYR"/>
              </w:rPr>
              <w:t>органа местного самоуправления</w:t>
            </w:r>
          </w:p>
        </w:tc>
        <w:tc>
          <w:tcPr>
            <w:tcW w:w="1985" w:type="dxa"/>
            <w:tcBorders>
              <w:top w:val="single" w:sz="3" w:space="0" w:color="000000"/>
              <w:left w:val="single" w:sz="3" w:space="0" w:color="000000"/>
              <w:bottom w:val="single" w:sz="3" w:space="0" w:color="000000"/>
              <w:right w:val="single" w:sz="3" w:space="0" w:color="000000"/>
            </w:tcBorders>
            <w:shd w:val="clear" w:color="000000" w:fill="FFFFFF"/>
          </w:tcPr>
          <w:p w:rsidR="00E77D52" w:rsidRDefault="00E77D52" w:rsidP="008A3444">
            <w:pPr>
              <w:autoSpaceDE w:val="0"/>
              <w:autoSpaceDN w:val="0"/>
              <w:adjustRightInd w:val="0"/>
              <w:jc w:val="both"/>
              <w:rPr>
                <w:rFonts w:ascii="Calibri" w:hAnsi="Calibri" w:cs="Calibri"/>
                <w:sz w:val="22"/>
                <w:szCs w:val="22"/>
                <w:lang w:val="en-US"/>
              </w:rPr>
            </w:pPr>
            <w:r>
              <w:rPr>
                <w:rFonts w:ascii="Times New Roman CYR" w:hAnsi="Times New Roman CYR" w:cs="Times New Roman CYR"/>
              </w:rPr>
              <w:t>Функция по контролю</w:t>
            </w:r>
          </w:p>
        </w:tc>
        <w:tc>
          <w:tcPr>
            <w:tcW w:w="1701" w:type="dxa"/>
            <w:tcBorders>
              <w:top w:val="single" w:sz="3" w:space="0" w:color="000000"/>
              <w:left w:val="single" w:sz="3" w:space="0" w:color="000000"/>
              <w:bottom w:val="single" w:sz="3" w:space="0" w:color="000000"/>
              <w:right w:val="single" w:sz="3" w:space="0" w:color="000000"/>
            </w:tcBorders>
            <w:shd w:val="clear" w:color="000000" w:fill="FFFFFF"/>
          </w:tcPr>
          <w:p w:rsidR="00E77D52" w:rsidRDefault="00E77D52" w:rsidP="008A3444">
            <w:pPr>
              <w:autoSpaceDE w:val="0"/>
              <w:autoSpaceDN w:val="0"/>
              <w:adjustRightInd w:val="0"/>
              <w:jc w:val="both"/>
              <w:rPr>
                <w:rFonts w:ascii="Times New Roman CYR" w:hAnsi="Times New Roman CYR" w:cs="Times New Roman CYR"/>
              </w:rPr>
            </w:pPr>
            <w:r>
              <w:rPr>
                <w:rFonts w:ascii="Times New Roman CYR" w:hAnsi="Times New Roman CYR" w:cs="Times New Roman CYR"/>
              </w:rPr>
              <w:t>Планируемое выделение бюджетных средств,</w:t>
            </w:r>
          </w:p>
          <w:p w:rsidR="00E77D52" w:rsidRPr="0077039D" w:rsidRDefault="00E77D52" w:rsidP="008A3444">
            <w:pPr>
              <w:autoSpaceDE w:val="0"/>
              <w:autoSpaceDN w:val="0"/>
              <w:adjustRightInd w:val="0"/>
              <w:jc w:val="both"/>
              <w:rPr>
                <w:rFonts w:ascii="Calibri" w:hAnsi="Calibri" w:cs="Calibri"/>
                <w:sz w:val="22"/>
                <w:szCs w:val="22"/>
              </w:rPr>
            </w:pPr>
            <w:r>
              <w:rPr>
                <w:rFonts w:ascii="Times New Roman CYR" w:hAnsi="Times New Roman CYR" w:cs="Times New Roman CYR"/>
              </w:rPr>
              <w:t>тыс. руб.</w:t>
            </w:r>
          </w:p>
        </w:tc>
        <w:tc>
          <w:tcPr>
            <w:tcW w:w="1843" w:type="dxa"/>
            <w:tcBorders>
              <w:top w:val="single" w:sz="3" w:space="0" w:color="000000"/>
              <w:left w:val="single" w:sz="3" w:space="0" w:color="000000"/>
              <w:bottom w:val="single" w:sz="3" w:space="0" w:color="000000"/>
              <w:right w:val="single" w:sz="3" w:space="0" w:color="000000"/>
            </w:tcBorders>
            <w:shd w:val="clear" w:color="000000" w:fill="FFFFFF"/>
          </w:tcPr>
          <w:p w:rsidR="00E77D52" w:rsidRDefault="00E77D52" w:rsidP="008A3444">
            <w:pPr>
              <w:autoSpaceDE w:val="0"/>
              <w:autoSpaceDN w:val="0"/>
              <w:adjustRightInd w:val="0"/>
              <w:jc w:val="both"/>
              <w:rPr>
                <w:rFonts w:ascii="Times New Roman CYR" w:hAnsi="Times New Roman CYR" w:cs="Times New Roman CYR"/>
              </w:rPr>
            </w:pPr>
            <w:r>
              <w:rPr>
                <w:rFonts w:ascii="Times New Roman CYR" w:hAnsi="Times New Roman CYR" w:cs="Times New Roman CYR"/>
              </w:rPr>
              <w:t>Фактическое выделение бюджетных средств,</w:t>
            </w:r>
          </w:p>
          <w:p w:rsidR="00E77D52" w:rsidRPr="0077039D" w:rsidRDefault="00E77D52" w:rsidP="008A3444">
            <w:pPr>
              <w:autoSpaceDE w:val="0"/>
              <w:autoSpaceDN w:val="0"/>
              <w:adjustRightInd w:val="0"/>
              <w:jc w:val="both"/>
              <w:rPr>
                <w:rFonts w:ascii="Calibri" w:hAnsi="Calibri" w:cs="Calibri"/>
                <w:sz w:val="22"/>
                <w:szCs w:val="22"/>
              </w:rPr>
            </w:pPr>
            <w:r>
              <w:rPr>
                <w:rFonts w:ascii="Times New Roman CYR" w:hAnsi="Times New Roman CYR" w:cs="Times New Roman CYR"/>
              </w:rPr>
              <w:t>тыс. руб.</w:t>
            </w:r>
          </w:p>
        </w:tc>
        <w:tc>
          <w:tcPr>
            <w:tcW w:w="1666" w:type="dxa"/>
            <w:tcBorders>
              <w:top w:val="single" w:sz="3" w:space="0" w:color="000000"/>
              <w:left w:val="single" w:sz="3" w:space="0" w:color="000000"/>
              <w:bottom w:val="single" w:sz="3" w:space="0" w:color="000000"/>
              <w:right w:val="single" w:sz="3" w:space="0" w:color="000000"/>
            </w:tcBorders>
            <w:shd w:val="clear" w:color="000000" w:fill="FFFFFF"/>
          </w:tcPr>
          <w:p w:rsidR="00E77D52" w:rsidRDefault="00E77D52" w:rsidP="008A3444">
            <w:pPr>
              <w:autoSpaceDE w:val="0"/>
              <w:autoSpaceDN w:val="0"/>
              <w:adjustRightInd w:val="0"/>
              <w:jc w:val="both"/>
              <w:rPr>
                <w:rFonts w:ascii="Times New Roman CYR" w:hAnsi="Times New Roman CYR" w:cs="Times New Roman CYR"/>
              </w:rPr>
            </w:pPr>
            <w:r>
              <w:rPr>
                <w:rFonts w:ascii="Times New Roman CYR" w:hAnsi="Times New Roman CYR" w:cs="Times New Roman CYR"/>
              </w:rPr>
              <w:t>Средний расход на одну проверку,</w:t>
            </w:r>
          </w:p>
          <w:p w:rsidR="00E77D52" w:rsidRDefault="00E77D52" w:rsidP="008A3444">
            <w:pPr>
              <w:autoSpaceDE w:val="0"/>
              <w:autoSpaceDN w:val="0"/>
              <w:adjustRightInd w:val="0"/>
              <w:jc w:val="both"/>
              <w:rPr>
                <w:rFonts w:ascii="Calibri" w:hAnsi="Calibri" w:cs="Calibri"/>
                <w:sz w:val="22"/>
                <w:szCs w:val="22"/>
                <w:lang w:val="en-US"/>
              </w:rPr>
            </w:pPr>
            <w:r>
              <w:rPr>
                <w:rFonts w:ascii="Times New Roman CYR" w:hAnsi="Times New Roman CYR" w:cs="Times New Roman CYR"/>
              </w:rPr>
              <w:t>тыс. руб.</w:t>
            </w:r>
          </w:p>
        </w:tc>
      </w:tr>
      <w:tr w:rsidR="00E77D52" w:rsidTr="008A3444">
        <w:trPr>
          <w:trHeight w:val="20"/>
        </w:trPr>
        <w:tc>
          <w:tcPr>
            <w:tcW w:w="519" w:type="dxa"/>
            <w:tcBorders>
              <w:top w:val="single" w:sz="3" w:space="0" w:color="000000"/>
              <w:left w:val="single" w:sz="3" w:space="0" w:color="000000"/>
              <w:bottom w:val="single" w:sz="3" w:space="0" w:color="000000"/>
              <w:right w:val="single" w:sz="3" w:space="0" w:color="000000"/>
            </w:tcBorders>
            <w:shd w:val="clear" w:color="000000" w:fill="FFFFFF"/>
          </w:tcPr>
          <w:p w:rsidR="00E77D52" w:rsidRDefault="00E77D52" w:rsidP="008A3444">
            <w:pPr>
              <w:autoSpaceDE w:val="0"/>
              <w:autoSpaceDN w:val="0"/>
              <w:adjustRightInd w:val="0"/>
              <w:jc w:val="both"/>
              <w:rPr>
                <w:rFonts w:ascii="Calibri" w:hAnsi="Calibri" w:cs="Calibri"/>
                <w:sz w:val="22"/>
                <w:szCs w:val="22"/>
                <w:lang w:val="en-US"/>
              </w:rPr>
            </w:pPr>
            <w:r>
              <w:rPr>
                <w:lang w:val="en-US"/>
              </w:rPr>
              <w:t>1</w:t>
            </w:r>
          </w:p>
        </w:tc>
        <w:tc>
          <w:tcPr>
            <w:tcW w:w="1857" w:type="dxa"/>
            <w:tcBorders>
              <w:top w:val="single" w:sz="3" w:space="0" w:color="000000"/>
              <w:left w:val="single" w:sz="3" w:space="0" w:color="000000"/>
              <w:bottom w:val="single" w:sz="3" w:space="0" w:color="000000"/>
              <w:right w:val="single" w:sz="3" w:space="0" w:color="000000"/>
            </w:tcBorders>
            <w:shd w:val="clear" w:color="000000" w:fill="FFFFFF"/>
          </w:tcPr>
          <w:p w:rsidR="00E77D52" w:rsidRDefault="00E77D52" w:rsidP="008A3444">
            <w:pPr>
              <w:autoSpaceDE w:val="0"/>
              <w:autoSpaceDN w:val="0"/>
              <w:adjustRightInd w:val="0"/>
              <w:jc w:val="both"/>
              <w:rPr>
                <w:rFonts w:ascii="Times New Roman CYR" w:hAnsi="Times New Roman CYR" w:cs="Times New Roman CYR"/>
              </w:rPr>
            </w:pPr>
            <w:r>
              <w:rPr>
                <w:rFonts w:ascii="Times New Roman CYR" w:hAnsi="Times New Roman CYR" w:cs="Times New Roman CYR"/>
              </w:rPr>
              <w:t>Администрация</w:t>
            </w:r>
          </w:p>
          <w:p w:rsidR="00E77D52" w:rsidRDefault="00E77D52" w:rsidP="008A3444">
            <w:pPr>
              <w:autoSpaceDE w:val="0"/>
              <w:autoSpaceDN w:val="0"/>
              <w:adjustRightInd w:val="0"/>
              <w:jc w:val="both"/>
              <w:rPr>
                <w:rFonts w:ascii="Times New Roman CYR" w:hAnsi="Times New Roman CYR" w:cs="Times New Roman CYR"/>
              </w:rPr>
            </w:pPr>
            <w:proofErr w:type="spellStart"/>
            <w:r>
              <w:rPr>
                <w:rFonts w:ascii="Times New Roman CYR" w:hAnsi="Times New Roman CYR" w:cs="Times New Roman CYR"/>
              </w:rPr>
              <w:t>Суляевского</w:t>
            </w:r>
            <w:proofErr w:type="spellEnd"/>
            <w:r>
              <w:rPr>
                <w:rFonts w:ascii="Times New Roman CYR" w:hAnsi="Times New Roman CYR" w:cs="Times New Roman CYR"/>
              </w:rPr>
              <w:t xml:space="preserve"> сельского</w:t>
            </w:r>
          </w:p>
          <w:p w:rsidR="00E77D52" w:rsidRDefault="00E77D52" w:rsidP="008A3444">
            <w:pPr>
              <w:autoSpaceDE w:val="0"/>
              <w:autoSpaceDN w:val="0"/>
              <w:adjustRightInd w:val="0"/>
              <w:jc w:val="both"/>
              <w:rPr>
                <w:rFonts w:ascii="Calibri" w:hAnsi="Calibri" w:cs="Calibri"/>
                <w:sz w:val="22"/>
                <w:szCs w:val="22"/>
                <w:lang w:val="en-US"/>
              </w:rPr>
            </w:pPr>
            <w:r>
              <w:rPr>
                <w:rFonts w:ascii="Times New Roman CYR" w:hAnsi="Times New Roman CYR" w:cs="Times New Roman CYR"/>
              </w:rPr>
              <w:t>поселения</w:t>
            </w:r>
          </w:p>
        </w:tc>
        <w:tc>
          <w:tcPr>
            <w:tcW w:w="1985" w:type="dxa"/>
            <w:tcBorders>
              <w:top w:val="single" w:sz="3" w:space="0" w:color="000000"/>
              <w:left w:val="single" w:sz="3" w:space="0" w:color="000000"/>
              <w:bottom w:val="single" w:sz="3" w:space="0" w:color="000000"/>
              <w:right w:val="single" w:sz="3" w:space="0" w:color="000000"/>
            </w:tcBorders>
            <w:shd w:val="clear" w:color="000000" w:fill="FFFFFF"/>
          </w:tcPr>
          <w:p w:rsidR="00E77D52" w:rsidRPr="0077039D" w:rsidRDefault="00E77D52" w:rsidP="008A3444">
            <w:pPr>
              <w:autoSpaceDE w:val="0"/>
              <w:autoSpaceDN w:val="0"/>
              <w:adjustRightInd w:val="0"/>
              <w:jc w:val="both"/>
              <w:rPr>
                <w:rFonts w:ascii="Calibri" w:hAnsi="Calibri" w:cs="Calibri"/>
                <w:sz w:val="22"/>
                <w:szCs w:val="22"/>
              </w:rPr>
            </w:pPr>
            <w:r>
              <w:rPr>
                <w:rFonts w:ascii="Times New Roman CYR" w:hAnsi="Times New Roman CYR" w:cs="Times New Roman CYR"/>
              </w:rPr>
              <w:t xml:space="preserve">Исполнение муниципальной функции по осуществлению муниципального </w:t>
            </w:r>
            <w:proofErr w:type="gramStart"/>
            <w:r>
              <w:rPr>
                <w:rFonts w:ascii="Times New Roman CYR" w:hAnsi="Times New Roman CYR" w:cs="Times New Roman CYR"/>
              </w:rPr>
              <w:t>контроля за</w:t>
            </w:r>
            <w:proofErr w:type="gramEnd"/>
            <w:r>
              <w:rPr>
                <w:rFonts w:ascii="Times New Roman CYR" w:hAnsi="Times New Roman CYR" w:cs="Times New Roman CYR"/>
              </w:rPr>
              <w:t xml:space="preserve"> обеспечением сохранности автомобильных дорог местного значения</w:t>
            </w:r>
          </w:p>
        </w:tc>
        <w:tc>
          <w:tcPr>
            <w:tcW w:w="1701" w:type="dxa"/>
            <w:tcBorders>
              <w:top w:val="single" w:sz="3" w:space="0" w:color="000000"/>
              <w:left w:val="single" w:sz="3" w:space="0" w:color="000000"/>
              <w:bottom w:val="single" w:sz="3" w:space="0" w:color="000000"/>
              <w:right w:val="single" w:sz="3" w:space="0" w:color="000000"/>
            </w:tcBorders>
            <w:shd w:val="clear" w:color="000000" w:fill="FFFFFF"/>
          </w:tcPr>
          <w:p w:rsidR="00E77D52" w:rsidRPr="0077039D" w:rsidRDefault="00E77D52" w:rsidP="008A3444">
            <w:pPr>
              <w:autoSpaceDE w:val="0"/>
              <w:autoSpaceDN w:val="0"/>
              <w:adjustRightInd w:val="0"/>
              <w:jc w:val="both"/>
            </w:pPr>
          </w:p>
          <w:p w:rsidR="00E77D52" w:rsidRDefault="00E77D52" w:rsidP="008A3444">
            <w:pPr>
              <w:autoSpaceDE w:val="0"/>
              <w:autoSpaceDN w:val="0"/>
              <w:adjustRightInd w:val="0"/>
              <w:jc w:val="both"/>
              <w:rPr>
                <w:rFonts w:ascii="Calibri" w:hAnsi="Calibri" w:cs="Calibri"/>
                <w:sz w:val="22"/>
                <w:szCs w:val="22"/>
                <w:lang w:val="en-US"/>
              </w:rPr>
            </w:pPr>
            <w:r>
              <w:rPr>
                <w:rFonts w:ascii="Times New Roman CYR" w:hAnsi="Times New Roman CYR" w:cs="Times New Roman CYR"/>
              </w:rPr>
              <w:t>без финансирования</w:t>
            </w:r>
          </w:p>
        </w:tc>
        <w:tc>
          <w:tcPr>
            <w:tcW w:w="1843" w:type="dxa"/>
            <w:tcBorders>
              <w:top w:val="single" w:sz="3" w:space="0" w:color="000000"/>
              <w:left w:val="single" w:sz="3" w:space="0" w:color="000000"/>
              <w:bottom w:val="single" w:sz="3" w:space="0" w:color="000000"/>
              <w:right w:val="single" w:sz="3" w:space="0" w:color="000000"/>
            </w:tcBorders>
            <w:shd w:val="clear" w:color="000000" w:fill="FFFFFF"/>
          </w:tcPr>
          <w:p w:rsidR="00E77D52" w:rsidRDefault="00E77D52" w:rsidP="008A3444">
            <w:pPr>
              <w:autoSpaceDE w:val="0"/>
              <w:autoSpaceDN w:val="0"/>
              <w:adjustRightInd w:val="0"/>
              <w:jc w:val="both"/>
              <w:rPr>
                <w:lang w:val="en-US"/>
              </w:rPr>
            </w:pPr>
          </w:p>
          <w:p w:rsidR="00E77D52" w:rsidRDefault="00E77D52" w:rsidP="008A3444">
            <w:pPr>
              <w:autoSpaceDE w:val="0"/>
              <w:autoSpaceDN w:val="0"/>
              <w:adjustRightInd w:val="0"/>
              <w:jc w:val="both"/>
              <w:rPr>
                <w:rFonts w:ascii="Calibri" w:hAnsi="Calibri" w:cs="Calibri"/>
                <w:sz w:val="22"/>
                <w:szCs w:val="22"/>
                <w:lang w:val="en-US"/>
              </w:rPr>
            </w:pPr>
            <w:r>
              <w:rPr>
                <w:rFonts w:ascii="Times New Roman CYR" w:hAnsi="Times New Roman CYR" w:cs="Times New Roman CYR"/>
              </w:rPr>
              <w:t>без финансирования</w:t>
            </w:r>
          </w:p>
        </w:tc>
        <w:tc>
          <w:tcPr>
            <w:tcW w:w="1666" w:type="dxa"/>
            <w:tcBorders>
              <w:top w:val="single" w:sz="3" w:space="0" w:color="000000"/>
              <w:left w:val="single" w:sz="3" w:space="0" w:color="000000"/>
              <w:bottom w:val="single" w:sz="3" w:space="0" w:color="000000"/>
              <w:right w:val="single" w:sz="3" w:space="0" w:color="000000"/>
            </w:tcBorders>
            <w:shd w:val="clear" w:color="000000" w:fill="FFFFFF"/>
          </w:tcPr>
          <w:p w:rsidR="00E77D52" w:rsidRDefault="00E77D52" w:rsidP="008A3444">
            <w:pPr>
              <w:autoSpaceDE w:val="0"/>
              <w:autoSpaceDN w:val="0"/>
              <w:adjustRightInd w:val="0"/>
              <w:jc w:val="both"/>
              <w:rPr>
                <w:lang w:val="en-US"/>
              </w:rPr>
            </w:pPr>
          </w:p>
          <w:p w:rsidR="00E77D52" w:rsidRDefault="00E77D52" w:rsidP="008A3444">
            <w:pPr>
              <w:autoSpaceDE w:val="0"/>
              <w:autoSpaceDN w:val="0"/>
              <w:adjustRightInd w:val="0"/>
              <w:jc w:val="both"/>
              <w:rPr>
                <w:rFonts w:ascii="Calibri" w:hAnsi="Calibri" w:cs="Calibri"/>
                <w:sz w:val="22"/>
                <w:szCs w:val="22"/>
                <w:lang w:val="en-US"/>
              </w:rPr>
            </w:pPr>
            <w:r>
              <w:rPr>
                <w:rFonts w:ascii="Times New Roman CYR" w:hAnsi="Times New Roman CYR" w:cs="Times New Roman CYR"/>
              </w:rPr>
              <w:t>без финансирования</w:t>
            </w:r>
          </w:p>
        </w:tc>
      </w:tr>
    </w:tbl>
    <w:p w:rsidR="00E77D52" w:rsidRDefault="00E77D52" w:rsidP="00E77D52">
      <w:pPr>
        <w:autoSpaceDE w:val="0"/>
        <w:autoSpaceDN w:val="0"/>
        <w:adjustRightInd w:val="0"/>
        <w:jc w:val="both"/>
        <w:rPr>
          <w:lang w:val="en-US"/>
        </w:rPr>
      </w:pPr>
    </w:p>
    <w:p w:rsidR="00E77D52" w:rsidRDefault="00E77D52" w:rsidP="00E77D52">
      <w:pPr>
        <w:autoSpaceDE w:val="0"/>
        <w:autoSpaceDN w:val="0"/>
        <w:adjustRightInd w:val="0"/>
        <w:jc w:val="both"/>
        <w:rPr>
          <w:lang w:val="en-US"/>
        </w:rPr>
      </w:pPr>
    </w:p>
    <w:p w:rsidR="00E77D52" w:rsidRDefault="00E77D52" w:rsidP="00E77D52">
      <w:pPr>
        <w:autoSpaceDE w:val="0"/>
        <w:autoSpaceDN w:val="0"/>
        <w:adjustRightInd w:val="0"/>
        <w:jc w:val="both"/>
        <w:rPr>
          <w:rFonts w:ascii="Times New Roman CYR" w:hAnsi="Times New Roman CYR" w:cs="Times New Roman CYR"/>
          <w:b/>
          <w:bCs/>
        </w:rPr>
      </w:pPr>
      <w:r>
        <w:rPr>
          <w:rFonts w:ascii="Times New Roman CYR" w:hAnsi="Times New Roman CYR" w:cs="Times New Roman CYR"/>
          <w:b/>
          <w:bCs/>
        </w:rPr>
        <w:t xml:space="preserve">б) данные о штатной численности работников органов муниципального контроля, выполняющих функции по контролю: </w:t>
      </w:r>
    </w:p>
    <w:p w:rsidR="00E77D52" w:rsidRDefault="00E77D52" w:rsidP="00E77D52">
      <w:pPr>
        <w:autoSpaceDE w:val="0"/>
        <w:autoSpaceDN w:val="0"/>
        <w:adjustRightInd w:val="0"/>
        <w:jc w:val="both"/>
        <w:rPr>
          <w:rFonts w:ascii="Times New Roman CYR" w:hAnsi="Times New Roman CYR" w:cs="Times New Roman CYR"/>
        </w:rPr>
      </w:pPr>
      <w:r>
        <w:rPr>
          <w:rFonts w:ascii="Times New Roman CYR" w:hAnsi="Times New Roman CYR" w:cs="Times New Roman CYR"/>
        </w:rPr>
        <w:t xml:space="preserve">проведение мероприятий по муниципальному </w:t>
      </w:r>
      <w:proofErr w:type="gramStart"/>
      <w:r>
        <w:rPr>
          <w:rFonts w:ascii="Times New Roman CYR" w:hAnsi="Times New Roman CYR" w:cs="Times New Roman CYR"/>
        </w:rPr>
        <w:t>контролю за</w:t>
      </w:r>
      <w:proofErr w:type="gramEnd"/>
      <w:r>
        <w:rPr>
          <w:rFonts w:ascii="Times New Roman CYR" w:hAnsi="Times New Roman CYR" w:cs="Times New Roman CYR"/>
        </w:rPr>
        <w:t xml:space="preserve"> обеспечением сохранности автомобильных дорог местного значения в границах </w:t>
      </w:r>
      <w:proofErr w:type="spellStart"/>
      <w:r>
        <w:rPr>
          <w:rFonts w:ascii="Times New Roman CYR" w:hAnsi="Times New Roman CYR" w:cs="Times New Roman CYR"/>
        </w:rPr>
        <w:t>Суляевского</w:t>
      </w:r>
      <w:proofErr w:type="spellEnd"/>
      <w:r>
        <w:rPr>
          <w:rFonts w:ascii="Times New Roman CYR" w:hAnsi="Times New Roman CYR" w:cs="Times New Roman CYR"/>
        </w:rPr>
        <w:t xml:space="preserve"> сельского поселения осуществляет специалист  администрации в дополнение к своей основной работе, специалист администрации </w:t>
      </w:r>
      <w:proofErr w:type="spellStart"/>
      <w:r>
        <w:rPr>
          <w:rFonts w:ascii="Times New Roman CYR" w:hAnsi="Times New Roman CYR" w:cs="Times New Roman CYR"/>
        </w:rPr>
        <w:t>Суляевского</w:t>
      </w:r>
      <w:proofErr w:type="spellEnd"/>
      <w:r>
        <w:rPr>
          <w:rFonts w:ascii="Times New Roman CYR" w:hAnsi="Times New Roman CYR" w:cs="Times New Roman CYR"/>
        </w:rPr>
        <w:t xml:space="preserve"> сельского поселения (1 чел.). </w:t>
      </w:r>
    </w:p>
    <w:p w:rsidR="00E77D52" w:rsidRDefault="00E77D52" w:rsidP="00E77D52">
      <w:pPr>
        <w:autoSpaceDE w:val="0"/>
        <w:autoSpaceDN w:val="0"/>
        <w:adjustRightInd w:val="0"/>
        <w:jc w:val="both"/>
        <w:rPr>
          <w:rFonts w:ascii="Times New Roman CYR" w:hAnsi="Times New Roman CYR" w:cs="Times New Roman CYR"/>
        </w:rPr>
      </w:pPr>
      <w:r>
        <w:rPr>
          <w:rFonts w:ascii="Times New Roman CYR" w:hAnsi="Times New Roman CYR" w:cs="Times New Roman CYR"/>
        </w:rPr>
        <w:t xml:space="preserve">Сведения о штатной численности работников органов контроля </w:t>
      </w:r>
    </w:p>
    <w:p w:rsidR="00E77D52" w:rsidRDefault="00E77D52" w:rsidP="00E77D52">
      <w:pPr>
        <w:autoSpaceDE w:val="0"/>
        <w:autoSpaceDN w:val="0"/>
        <w:adjustRightInd w:val="0"/>
        <w:jc w:val="both"/>
        <w:rPr>
          <w:rFonts w:ascii="Times New Roman CYR" w:hAnsi="Times New Roman CYR" w:cs="Times New Roman CYR"/>
        </w:rPr>
      </w:pPr>
      <w:r>
        <w:rPr>
          <w:rFonts w:ascii="Times New Roman CYR" w:hAnsi="Times New Roman CYR" w:cs="Times New Roman CYR"/>
        </w:rPr>
        <w:t>и об укомплектованности штатной численности:</w:t>
      </w:r>
    </w:p>
    <w:p w:rsidR="00E77D52" w:rsidRPr="0077039D" w:rsidRDefault="00E77D52" w:rsidP="00E77D52">
      <w:pPr>
        <w:autoSpaceDE w:val="0"/>
        <w:autoSpaceDN w:val="0"/>
        <w:adjustRightInd w:val="0"/>
        <w:jc w:val="both"/>
      </w:pPr>
    </w:p>
    <w:tbl>
      <w:tblPr>
        <w:tblW w:w="0" w:type="auto"/>
        <w:jc w:val="center"/>
        <w:tblLayout w:type="fixed"/>
        <w:tblCellMar>
          <w:left w:w="10" w:type="dxa"/>
          <w:right w:w="10" w:type="dxa"/>
        </w:tblCellMar>
        <w:tblLook w:val="0000" w:firstRow="0" w:lastRow="0" w:firstColumn="0" w:lastColumn="0" w:noHBand="0" w:noVBand="0"/>
      </w:tblPr>
      <w:tblGrid>
        <w:gridCol w:w="625"/>
        <w:gridCol w:w="2798"/>
        <w:gridCol w:w="3406"/>
        <w:gridCol w:w="1696"/>
        <w:gridCol w:w="1775"/>
      </w:tblGrid>
      <w:tr w:rsidR="00E77D52" w:rsidTr="008A3444">
        <w:trPr>
          <w:trHeight w:val="832"/>
          <w:jc w:val="center"/>
        </w:trPr>
        <w:tc>
          <w:tcPr>
            <w:tcW w:w="625" w:type="dxa"/>
            <w:tcBorders>
              <w:top w:val="single" w:sz="4" w:space="0" w:color="000000"/>
              <w:left w:val="single" w:sz="4" w:space="0" w:color="000000"/>
              <w:bottom w:val="single" w:sz="4" w:space="0" w:color="000000"/>
              <w:right w:val="single" w:sz="4" w:space="0" w:color="000000"/>
            </w:tcBorders>
            <w:shd w:val="clear" w:color="000000" w:fill="FFFFFF"/>
          </w:tcPr>
          <w:p w:rsidR="00E77D52" w:rsidRDefault="00E77D52" w:rsidP="008A3444">
            <w:pPr>
              <w:tabs>
                <w:tab w:val="left" w:pos="376"/>
              </w:tabs>
              <w:autoSpaceDE w:val="0"/>
              <w:autoSpaceDN w:val="0"/>
              <w:adjustRightInd w:val="0"/>
              <w:jc w:val="both"/>
              <w:rPr>
                <w:lang w:val="en-US"/>
              </w:rPr>
            </w:pPr>
            <w:r>
              <w:rPr>
                <w:lang w:val="en-US"/>
              </w:rPr>
              <w:t xml:space="preserve">№ </w:t>
            </w:r>
          </w:p>
          <w:p w:rsidR="00E77D52" w:rsidRDefault="00E77D52" w:rsidP="008A3444">
            <w:pPr>
              <w:tabs>
                <w:tab w:val="left" w:pos="376"/>
              </w:tabs>
              <w:autoSpaceDE w:val="0"/>
              <w:autoSpaceDN w:val="0"/>
              <w:adjustRightInd w:val="0"/>
              <w:jc w:val="both"/>
              <w:rPr>
                <w:rFonts w:ascii="Calibri" w:hAnsi="Calibri" w:cs="Calibri"/>
                <w:sz w:val="22"/>
                <w:szCs w:val="22"/>
                <w:lang w:val="en-US"/>
              </w:rPr>
            </w:pPr>
            <w:proofErr w:type="gramStart"/>
            <w:r>
              <w:rPr>
                <w:rFonts w:ascii="Times New Roman CYR" w:hAnsi="Times New Roman CYR" w:cs="Times New Roman CYR"/>
              </w:rPr>
              <w:t>п</w:t>
            </w:r>
            <w:proofErr w:type="gramEnd"/>
            <w:r>
              <w:rPr>
                <w:rFonts w:ascii="Times New Roman CYR" w:hAnsi="Times New Roman CYR" w:cs="Times New Roman CYR"/>
              </w:rPr>
              <w:t>/п</w:t>
            </w:r>
          </w:p>
        </w:tc>
        <w:tc>
          <w:tcPr>
            <w:tcW w:w="2798" w:type="dxa"/>
            <w:tcBorders>
              <w:top w:val="single" w:sz="4" w:space="0" w:color="000000"/>
              <w:left w:val="single" w:sz="4" w:space="0" w:color="000000"/>
              <w:bottom w:val="single" w:sz="4" w:space="0" w:color="000000"/>
              <w:right w:val="single" w:sz="4" w:space="0" w:color="000000"/>
            </w:tcBorders>
            <w:shd w:val="clear" w:color="000000" w:fill="FFFFFF"/>
          </w:tcPr>
          <w:p w:rsidR="00E77D52" w:rsidRDefault="00E77D52" w:rsidP="008A3444">
            <w:pPr>
              <w:tabs>
                <w:tab w:val="left" w:pos="376"/>
              </w:tabs>
              <w:autoSpaceDE w:val="0"/>
              <w:autoSpaceDN w:val="0"/>
              <w:adjustRightInd w:val="0"/>
              <w:jc w:val="both"/>
              <w:rPr>
                <w:rFonts w:ascii="Times New Roman CYR" w:hAnsi="Times New Roman CYR" w:cs="Times New Roman CYR"/>
              </w:rPr>
            </w:pPr>
            <w:r>
              <w:rPr>
                <w:rFonts w:ascii="Times New Roman CYR" w:hAnsi="Times New Roman CYR" w:cs="Times New Roman CYR"/>
              </w:rPr>
              <w:t xml:space="preserve">Наименование </w:t>
            </w:r>
          </w:p>
          <w:p w:rsidR="00E77D52" w:rsidRDefault="00E77D52" w:rsidP="008A3444">
            <w:pPr>
              <w:tabs>
                <w:tab w:val="left" w:pos="376"/>
              </w:tabs>
              <w:autoSpaceDE w:val="0"/>
              <w:autoSpaceDN w:val="0"/>
              <w:adjustRightInd w:val="0"/>
              <w:jc w:val="both"/>
              <w:rPr>
                <w:rFonts w:ascii="Calibri" w:hAnsi="Calibri" w:cs="Calibri"/>
                <w:sz w:val="22"/>
                <w:szCs w:val="22"/>
                <w:lang w:val="en-US"/>
              </w:rPr>
            </w:pPr>
            <w:r>
              <w:rPr>
                <w:rFonts w:ascii="Times New Roman CYR" w:hAnsi="Times New Roman CYR" w:cs="Times New Roman CYR"/>
              </w:rPr>
              <w:t>органа местного самоуправления</w:t>
            </w:r>
          </w:p>
        </w:tc>
        <w:tc>
          <w:tcPr>
            <w:tcW w:w="3406" w:type="dxa"/>
            <w:tcBorders>
              <w:top w:val="single" w:sz="4" w:space="0" w:color="000000"/>
              <w:left w:val="single" w:sz="4" w:space="0" w:color="000000"/>
              <w:bottom w:val="single" w:sz="4" w:space="0" w:color="000000"/>
              <w:right w:val="single" w:sz="4" w:space="0" w:color="000000"/>
            </w:tcBorders>
            <w:shd w:val="clear" w:color="000000" w:fill="FFFFFF"/>
          </w:tcPr>
          <w:p w:rsidR="00E77D52" w:rsidRDefault="00E77D52" w:rsidP="008A3444">
            <w:pPr>
              <w:tabs>
                <w:tab w:val="left" w:pos="376"/>
              </w:tabs>
              <w:autoSpaceDE w:val="0"/>
              <w:autoSpaceDN w:val="0"/>
              <w:adjustRightInd w:val="0"/>
              <w:jc w:val="both"/>
              <w:rPr>
                <w:rFonts w:ascii="Calibri" w:hAnsi="Calibri" w:cs="Calibri"/>
                <w:sz w:val="22"/>
                <w:szCs w:val="22"/>
                <w:lang w:val="en-US"/>
              </w:rPr>
            </w:pPr>
            <w:r>
              <w:rPr>
                <w:rFonts w:ascii="Times New Roman CYR" w:hAnsi="Times New Roman CYR" w:cs="Times New Roman CYR"/>
              </w:rPr>
              <w:t>Функция по контролю</w:t>
            </w:r>
          </w:p>
        </w:tc>
        <w:tc>
          <w:tcPr>
            <w:tcW w:w="1696" w:type="dxa"/>
            <w:tcBorders>
              <w:top w:val="single" w:sz="4" w:space="0" w:color="000000"/>
              <w:left w:val="single" w:sz="4" w:space="0" w:color="000000"/>
              <w:bottom w:val="single" w:sz="4" w:space="0" w:color="000000"/>
              <w:right w:val="single" w:sz="4" w:space="0" w:color="000000"/>
            </w:tcBorders>
            <w:shd w:val="clear" w:color="000000" w:fill="FFFFFF"/>
          </w:tcPr>
          <w:p w:rsidR="00E77D52" w:rsidRDefault="00E77D52" w:rsidP="008A3444">
            <w:pPr>
              <w:tabs>
                <w:tab w:val="left" w:pos="376"/>
              </w:tabs>
              <w:autoSpaceDE w:val="0"/>
              <w:autoSpaceDN w:val="0"/>
              <w:adjustRightInd w:val="0"/>
              <w:jc w:val="both"/>
              <w:rPr>
                <w:rFonts w:ascii="Calibri" w:hAnsi="Calibri" w:cs="Calibri"/>
                <w:sz w:val="22"/>
                <w:szCs w:val="22"/>
                <w:lang w:val="en-US"/>
              </w:rPr>
            </w:pPr>
            <w:r>
              <w:rPr>
                <w:rFonts w:ascii="Times New Roman CYR" w:hAnsi="Times New Roman CYR" w:cs="Times New Roman CYR"/>
              </w:rPr>
              <w:t>Штатная численность</w:t>
            </w:r>
          </w:p>
        </w:tc>
        <w:tc>
          <w:tcPr>
            <w:tcW w:w="1775" w:type="dxa"/>
            <w:tcBorders>
              <w:top w:val="single" w:sz="4" w:space="0" w:color="000000"/>
              <w:left w:val="single" w:sz="4" w:space="0" w:color="000000"/>
              <w:bottom w:val="single" w:sz="4" w:space="0" w:color="000000"/>
              <w:right w:val="single" w:sz="4" w:space="0" w:color="000000"/>
            </w:tcBorders>
            <w:shd w:val="clear" w:color="000000" w:fill="FFFFFF"/>
          </w:tcPr>
          <w:p w:rsidR="00E77D52" w:rsidRDefault="00E77D52" w:rsidP="008A3444">
            <w:pPr>
              <w:tabs>
                <w:tab w:val="left" w:pos="376"/>
              </w:tabs>
              <w:autoSpaceDE w:val="0"/>
              <w:autoSpaceDN w:val="0"/>
              <w:adjustRightInd w:val="0"/>
              <w:jc w:val="both"/>
              <w:rPr>
                <w:rFonts w:ascii="Calibri" w:hAnsi="Calibri" w:cs="Calibri"/>
                <w:sz w:val="22"/>
                <w:szCs w:val="22"/>
                <w:lang w:val="en-US"/>
              </w:rPr>
            </w:pPr>
            <w:r>
              <w:rPr>
                <w:rFonts w:ascii="Times New Roman CYR" w:hAnsi="Times New Roman CYR" w:cs="Times New Roman CYR"/>
              </w:rPr>
              <w:t>Фактическая численность</w:t>
            </w:r>
          </w:p>
        </w:tc>
      </w:tr>
      <w:tr w:rsidR="00E77D52" w:rsidTr="008A3444">
        <w:trPr>
          <w:trHeight w:val="503"/>
          <w:jc w:val="center"/>
        </w:trPr>
        <w:tc>
          <w:tcPr>
            <w:tcW w:w="625" w:type="dxa"/>
            <w:tcBorders>
              <w:top w:val="single" w:sz="4" w:space="0" w:color="000000"/>
              <w:left w:val="single" w:sz="4" w:space="0" w:color="000000"/>
              <w:bottom w:val="single" w:sz="4" w:space="0" w:color="000000"/>
              <w:right w:val="single" w:sz="4" w:space="0" w:color="000000"/>
            </w:tcBorders>
            <w:shd w:val="clear" w:color="000000" w:fill="FFFFFF"/>
          </w:tcPr>
          <w:p w:rsidR="00E77D52" w:rsidRDefault="00E77D52" w:rsidP="008A3444">
            <w:pPr>
              <w:tabs>
                <w:tab w:val="left" w:pos="376"/>
              </w:tabs>
              <w:autoSpaceDE w:val="0"/>
              <w:autoSpaceDN w:val="0"/>
              <w:adjustRightInd w:val="0"/>
              <w:jc w:val="both"/>
              <w:rPr>
                <w:rFonts w:ascii="Calibri" w:hAnsi="Calibri" w:cs="Calibri"/>
                <w:sz w:val="22"/>
                <w:szCs w:val="22"/>
                <w:lang w:val="en-US"/>
              </w:rPr>
            </w:pPr>
            <w:r>
              <w:rPr>
                <w:lang w:val="en-US"/>
              </w:rPr>
              <w:t>1</w:t>
            </w:r>
          </w:p>
        </w:tc>
        <w:tc>
          <w:tcPr>
            <w:tcW w:w="2798" w:type="dxa"/>
            <w:tcBorders>
              <w:top w:val="single" w:sz="4" w:space="0" w:color="000000"/>
              <w:left w:val="single" w:sz="4" w:space="0" w:color="000000"/>
              <w:bottom w:val="single" w:sz="4" w:space="0" w:color="000000"/>
              <w:right w:val="single" w:sz="4" w:space="0" w:color="000000"/>
            </w:tcBorders>
            <w:shd w:val="clear" w:color="000000" w:fill="FFFFFF"/>
          </w:tcPr>
          <w:p w:rsidR="00E77D52" w:rsidRDefault="00E77D52" w:rsidP="008A3444">
            <w:pPr>
              <w:tabs>
                <w:tab w:val="left" w:pos="376"/>
              </w:tabs>
              <w:autoSpaceDE w:val="0"/>
              <w:autoSpaceDN w:val="0"/>
              <w:adjustRightInd w:val="0"/>
              <w:jc w:val="both"/>
              <w:rPr>
                <w:rFonts w:ascii="Times New Roman CYR" w:hAnsi="Times New Roman CYR" w:cs="Times New Roman CYR"/>
              </w:rPr>
            </w:pPr>
            <w:r>
              <w:rPr>
                <w:rFonts w:ascii="Times New Roman CYR" w:hAnsi="Times New Roman CYR" w:cs="Times New Roman CYR"/>
              </w:rPr>
              <w:t>Администрация</w:t>
            </w:r>
          </w:p>
          <w:p w:rsidR="00E77D52" w:rsidRDefault="00E77D52" w:rsidP="008A3444">
            <w:pPr>
              <w:tabs>
                <w:tab w:val="left" w:pos="376"/>
              </w:tabs>
              <w:autoSpaceDE w:val="0"/>
              <w:autoSpaceDN w:val="0"/>
              <w:adjustRightInd w:val="0"/>
              <w:jc w:val="both"/>
              <w:rPr>
                <w:rFonts w:ascii="Times New Roman CYR" w:hAnsi="Times New Roman CYR" w:cs="Times New Roman CYR"/>
              </w:rPr>
            </w:pPr>
            <w:proofErr w:type="spellStart"/>
            <w:r>
              <w:rPr>
                <w:rFonts w:ascii="Times New Roman CYR" w:hAnsi="Times New Roman CYR" w:cs="Times New Roman CYR"/>
              </w:rPr>
              <w:t>Суляевского</w:t>
            </w:r>
            <w:proofErr w:type="spellEnd"/>
            <w:r>
              <w:rPr>
                <w:rFonts w:ascii="Times New Roman CYR" w:hAnsi="Times New Roman CYR" w:cs="Times New Roman CYR"/>
              </w:rPr>
              <w:t xml:space="preserve"> сельского </w:t>
            </w:r>
          </w:p>
          <w:p w:rsidR="00E77D52" w:rsidRDefault="00E77D52" w:rsidP="008A3444">
            <w:pPr>
              <w:tabs>
                <w:tab w:val="left" w:pos="376"/>
              </w:tabs>
              <w:autoSpaceDE w:val="0"/>
              <w:autoSpaceDN w:val="0"/>
              <w:adjustRightInd w:val="0"/>
              <w:jc w:val="both"/>
              <w:rPr>
                <w:rFonts w:ascii="Calibri" w:hAnsi="Calibri" w:cs="Calibri"/>
                <w:sz w:val="22"/>
                <w:szCs w:val="22"/>
                <w:lang w:val="en-US"/>
              </w:rPr>
            </w:pPr>
            <w:r>
              <w:rPr>
                <w:rFonts w:ascii="Times New Roman CYR" w:hAnsi="Times New Roman CYR" w:cs="Times New Roman CYR"/>
              </w:rPr>
              <w:t>поселения</w:t>
            </w:r>
          </w:p>
        </w:tc>
        <w:tc>
          <w:tcPr>
            <w:tcW w:w="3406" w:type="dxa"/>
            <w:tcBorders>
              <w:top w:val="single" w:sz="4" w:space="0" w:color="000000"/>
              <w:left w:val="single" w:sz="4" w:space="0" w:color="000000"/>
              <w:bottom w:val="single" w:sz="4" w:space="0" w:color="000000"/>
              <w:right w:val="single" w:sz="4" w:space="0" w:color="000000"/>
            </w:tcBorders>
            <w:shd w:val="clear" w:color="000000" w:fill="FFFFFF"/>
          </w:tcPr>
          <w:p w:rsidR="00E77D52" w:rsidRPr="0077039D" w:rsidRDefault="00E77D52" w:rsidP="008A3444">
            <w:pPr>
              <w:tabs>
                <w:tab w:val="left" w:pos="376"/>
              </w:tabs>
              <w:autoSpaceDE w:val="0"/>
              <w:autoSpaceDN w:val="0"/>
              <w:adjustRightInd w:val="0"/>
              <w:jc w:val="both"/>
              <w:rPr>
                <w:rFonts w:ascii="Calibri" w:hAnsi="Calibri" w:cs="Calibri"/>
                <w:sz w:val="22"/>
                <w:szCs w:val="22"/>
              </w:rPr>
            </w:pPr>
            <w:r>
              <w:rPr>
                <w:rFonts w:ascii="Times New Roman CYR" w:hAnsi="Times New Roman CYR" w:cs="Times New Roman CYR"/>
              </w:rPr>
              <w:t xml:space="preserve">Исполнение муниципальной функции по осуществлению муниципального </w:t>
            </w:r>
            <w:proofErr w:type="gramStart"/>
            <w:r>
              <w:rPr>
                <w:rFonts w:ascii="Times New Roman CYR" w:hAnsi="Times New Roman CYR" w:cs="Times New Roman CYR"/>
              </w:rPr>
              <w:t>контроля за</w:t>
            </w:r>
            <w:proofErr w:type="gramEnd"/>
            <w:r>
              <w:rPr>
                <w:rFonts w:ascii="Times New Roman CYR" w:hAnsi="Times New Roman CYR" w:cs="Times New Roman CYR"/>
              </w:rPr>
              <w:t xml:space="preserve"> обеспечением сохранности автомобильных дорог местного значения</w:t>
            </w:r>
          </w:p>
        </w:tc>
        <w:tc>
          <w:tcPr>
            <w:tcW w:w="1696" w:type="dxa"/>
            <w:tcBorders>
              <w:top w:val="single" w:sz="4" w:space="0" w:color="000000"/>
              <w:left w:val="single" w:sz="4" w:space="0" w:color="000000"/>
              <w:bottom w:val="single" w:sz="4" w:space="0" w:color="000000"/>
              <w:right w:val="single" w:sz="4" w:space="0" w:color="000000"/>
            </w:tcBorders>
            <w:shd w:val="clear" w:color="000000" w:fill="FFFFFF"/>
          </w:tcPr>
          <w:p w:rsidR="00E77D52" w:rsidRDefault="00E77D52" w:rsidP="008A3444">
            <w:pPr>
              <w:tabs>
                <w:tab w:val="left" w:pos="376"/>
              </w:tabs>
              <w:autoSpaceDE w:val="0"/>
              <w:autoSpaceDN w:val="0"/>
              <w:adjustRightInd w:val="0"/>
              <w:jc w:val="both"/>
              <w:rPr>
                <w:rFonts w:ascii="Calibri" w:hAnsi="Calibri" w:cs="Calibri"/>
                <w:sz w:val="22"/>
                <w:szCs w:val="22"/>
                <w:lang w:val="en-US"/>
              </w:rPr>
            </w:pPr>
            <w:r>
              <w:rPr>
                <w:lang w:val="en-US"/>
              </w:rPr>
              <w:t>0</w:t>
            </w:r>
          </w:p>
        </w:tc>
        <w:tc>
          <w:tcPr>
            <w:tcW w:w="1775" w:type="dxa"/>
            <w:tcBorders>
              <w:top w:val="single" w:sz="4" w:space="0" w:color="000000"/>
              <w:left w:val="single" w:sz="4" w:space="0" w:color="000000"/>
              <w:bottom w:val="single" w:sz="4" w:space="0" w:color="000000"/>
              <w:right w:val="single" w:sz="4" w:space="0" w:color="000000"/>
            </w:tcBorders>
            <w:shd w:val="clear" w:color="000000" w:fill="FFFFFF"/>
          </w:tcPr>
          <w:p w:rsidR="00E77D52" w:rsidRDefault="00E77D52" w:rsidP="008A3444">
            <w:pPr>
              <w:tabs>
                <w:tab w:val="left" w:pos="376"/>
              </w:tabs>
              <w:autoSpaceDE w:val="0"/>
              <w:autoSpaceDN w:val="0"/>
              <w:adjustRightInd w:val="0"/>
              <w:jc w:val="both"/>
              <w:rPr>
                <w:rFonts w:ascii="Calibri" w:hAnsi="Calibri" w:cs="Calibri"/>
                <w:sz w:val="22"/>
                <w:szCs w:val="22"/>
                <w:lang w:val="en-US"/>
              </w:rPr>
            </w:pPr>
            <w:r>
              <w:rPr>
                <w:lang w:val="en-US"/>
              </w:rPr>
              <w:t>0</w:t>
            </w:r>
          </w:p>
        </w:tc>
      </w:tr>
    </w:tbl>
    <w:p w:rsidR="00E77D52" w:rsidRDefault="00E77D52" w:rsidP="00E77D52">
      <w:pPr>
        <w:autoSpaceDE w:val="0"/>
        <w:autoSpaceDN w:val="0"/>
        <w:adjustRightInd w:val="0"/>
        <w:jc w:val="both"/>
        <w:rPr>
          <w:lang w:val="en-US"/>
        </w:rPr>
      </w:pPr>
    </w:p>
    <w:p w:rsidR="00E77D52" w:rsidRDefault="00E77D52" w:rsidP="00E77D52">
      <w:pPr>
        <w:autoSpaceDE w:val="0"/>
        <w:autoSpaceDN w:val="0"/>
        <w:adjustRightInd w:val="0"/>
        <w:jc w:val="both"/>
        <w:rPr>
          <w:rFonts w:ascii="Times New Roman CYR" w:hAnsi="Times New Roman CYR" w:cs="Times New Roman CYR"/>
          <w:b/>
          <w:bCs/>
        </w:rPr>
      </w:pPr>
      <w:r>
        <w:rPr>
          <w:rFonts w:ascii="Times New Roman CYR" w:hAnsi="Times New Roman CYR" w:cs="Times New Roman CYR"/>
          <w:b/>
          <w:bCs/>
        </w:rPr>
        <w:t>в) сведения о квалификации работников</w:t>
      </w:r>
      <w:r>
        <w:rPr>
          <w:rFonts w:ascii="Times New Roman CYR" w:hAnsi="Times New Roman CYR" w:cs="Times New Roman CYR"/>
        </w:rPr>
        <w:t xml:space="preserve">, </w:t>
      </w:r>
      <w:r>
        <w:rPr>
          <w:rFonts w:ascii="Times New Roman CYR" w:hAnsi="Times New Roman CYR" w:cs="Times New Roman CYR"/>
          <w:b/>
          <w:bCs/>
        </w:rPr>
        <w:t xml:space="preserve">о мероприятиях по повышению их квалификации: </w:t>
      </w:r>
    </w:p>
    <w:p w:rsidR="00E77D52" w:rsidRDefault="00E77D52" w:rsidP="00E77D52">
      <w:pPr>
        <w:autoSpaceDE w:val="0"/>
        <w:autoSpaceDN w:val="0"/>
        <w:adjustRightInd w:val="0"/>
        <w:jc w:val="both"/>
        <w:rPr>
          <w:rFonts w:ascii="Times New Roman CYR" w:hAnsi="Times New Roman CYR" w:cs="Times New Roman CYR"/>
        </w:rPr>
      </w:pPr>
      <w:r>
        <w:rPr>
          <w:rFonts w:ascii="Times New Roman CYR" w:hAnsi="Times New Roman CYR" w:cs="Times New Roman CYR"/>
        </w:rPr>
        <w:t xml:space="preserve">лицо, осуществляющее муниципальные проверки обладает необходимыми знаниями, умениями и навыками для выполнения функций муниципального </w:t>
      </w:r>
      <w:proofErr w:type="gramStart"/>
      <w:r>
        <w:rPr>
          <w:rFonts w:ascii="Times New Roman CYR" w:hAnsi="Times New Roman CYR" w:cs="Times New Roman CYR"/>
        </w:rPr>
        <w:t>контроля за</w:t>
      </w:r>
      <w:proofErr w:type="gramEnd"/>
      <w:r>
        <w:rPr>
          <w:rFonts w:ascii="Times New Roman CYR" w:hAnsi="Times New Roman CYR" w:cs="Times New Roman CYR"/>
        </w:rPr>
        <w:t xml:space="preserve">  сохранностью автомобильных дорог местного значения в границах  </w:t>
      </w:r>
      <w:proofErr w:type="spellStart"/>
      <w:r>
        <w:rPr>
          <w:rFonts w:ascii="Times New Roman CYR" w:hAnsi="Times New Roman CYR" w:cs="Times New Roman CYR"/>
        </w:rPr>
        <w:t>Суляевского</w:t>
      </w:r>
      <w:proofErr w:type="spellEnd"/>
      <w:r>
        <w:rPr>
          <w:rFonts w:ascii="Times New Roman CYR" w:hAnsi="Times New Roman CYR" w:cs="Times New Roman CYR"/>
        </w:rPr>
        <w:t xml:space="preserve"> сельского поселения;</w:t>
      </w:r>
    </w:p>
    <w:p w:rsidR="00E77D52" w:rsidRPr="0077039D" w:rsidRDefault="00E77D52" w:rsidP="00E77D52">
      <w:pPr>
        <w:autoSpaceDE w:val="0"/>
        <w:autoSpaceDN w:val="0"/>
        <w:adjustRightInd w:val="0"/>
        <w:jc w:val="both"/>
      </w:pPr>
    </w:p>
    <w:p w:rsidR="00E77D52" w:rsidRDefault="00E77D52" w:rsidP="00E77D52">
      <w:pPr>
        <w:autoSpaceDE w:val="0"/>
        <w:autoSpaceDN w:val="0"/>
        <w:adjustRightInd w:val="0"/>
        <w:jc w:val="both"/>
        <w:rPr>
          <w:rFonts w:ascii="Times New Roman CYR" w:hAnsi="Times New Roman CYR" w:cs="Times New Roman CYR"/>
          <w:b/>
          <w:bCs/>
        </w:rPr>
      </w:pPr>
      <w:r>
        <w:rPr>
          <w:rFonts w:ascii="Times New Roman CYR" w:hAnsi="Times New Roman CYR" w:cs="Times New Roman CYR"/>
          <w:b/>
          <w:bCs/>
        </w:rPr>
        <w:t>г)</w:t>
      </w:r>
      <w:r>
        <w:rPr>
          <w:b/>
          <w:bCs/>
          <w:lang w:val="en-US"/>
        </w:rPr>
        <w:t> </w:t>
      </w:r>
      <w:r>
        <w:rPr>
          <w:rFonts w:ascii="Times New Roman CYR" w:hAnsi="Times New Roman CYR" w:cs="Times New Roman CYR"/>
          <w:b/>
          <w:bCs/>
        </w:rPr>
        <w:t>данные о средней нагрузке на 1</w:t>
      </w:r>
      <w:r>
        <w:rPr>
          <w:b/>
          <w:bCs/>
          <w:lang w:val="en-US"/>
        </w:rPr>
        <w:t> </w:t>
      </w:r>
      <w:r>
        <w:rPr>
          <w:rFonts w:ascii="Times New Roman CYR" w:hAnsi="Times New Roman CYR" w:cs="Times New Roman CYR"/>
          <w:b/>
          <w:bCs/>
        </w:rPr>
        <w:t xml:space="preserve">работника по фактически выполненному в отчетный период объему функций по контролю: </w:t>
      </w:r>
    </w:p>
    <w:p w:rsidR="00E77D52" w:rsidRDefault="00E77D52" w:rsidP="00E77D52">
      <w:pPr>
        <w:autoSpaceDE w:val="0"/>
        <w:autoSpaceDN w:val="0"/>
        <w:adjustRightInd w:val="0"/>
        <w:jc w:val="both"/>
        <w:rPr>
          <w:rFonts w:ascii="Times New Roman CYR" w:hAnsi="Times New Roman CYR" w:cs="Times New Roman CYR"/>
        </w:rPr>
      </w:pPr>
      <w:r>
        <w:rPr>
          <w:rFonts w:ascii="Times New Roman CYR" w:hAnsi="Times New Roman CYR" w:cs="Times New Roman CYR"/>
        </w:rPr>
        <w:lastRenderedPageBreak/>
        <w:t xml:space="preserve">данные о средней нагрузке на 1 работника по фактически выполненному в отчетный период объему функций по контролю нельзя просчитать, так как мероприятия по муниципальному </w:t>
      </w:r>
      <w:proofErr w:type="gramStart"/>
      <w:r>
        <w:rPr>
          <w:rFonts w:ascii="Times New Roman CYR" w:hAnsi="Times New Roman CYR" w:cs="Times New Roman CYR"/>
        </w:rPr>
        <w:t>контролю за</w:t>
      </w:r>
      <w:proofErr w:type="gramEnd"/>
      <w:r>
        <w:rPr>
          <w:rFonts w:ascii="Times New Roman CYR" w:hAnsi="Times New Roman CYR" w:cs="Times New Roman CYR"/>
        </w:rPr>
        <w:t xml:space="preserve"> обеспечением сохранности автомобильных дорог местного значения в границах населенных пунктов администрацией </w:t>
      </w:r>
      <w:proofErr w:type="spellStart"/>
      <w:r>
        <w:rPr>
          <w:rFonts w:ascii="Times New Roman CYR" w:hAnsi="Times New Roman CYR" w:cs="Times New Roman CYR"/>
        </w:rPr>
        <w:t>Суляевского</w:t>
      </w:r>
      <w:proofErr w:type="spellEnd"/>
      <w:r>
        <w:rPr>
          <w:rFonts w:ascii="Times New Roman CYR" w:hAnsi="Times New Roman CYR" w:cs="Times New Roman CYR"/>
        </w:rPr>
        <w:t xml:space="preserve"> сельского поселения за  2020 год не проводились;</w:t>
      </w:r>
    </w:p>
    <w:p w:rsidR="00E77D52" w:rsidRPr="0077039D" w:rsidRDefault="00E77D52" w:rsidP="00E77D52">
      <w:pPr>
        <w:autoSpaceDE w:val="0"/>
        <w:autoSpaceDN w:val="0"/>
        <w:adjustRightInd w:val="0"/>
        <w:jc w:val="both"/>
      </w:pPr>
    </w:p>
    <w:p w:rsidR="00E77D52" w:rsidRDefault="00E77D52" w:rsidP="00E77D52">
      <w:pPr>
        <w:autoSpaceDE w:val="0"/>
        <w:autoSpaceDN w:val="0"/>
        <w:adjustRightInd w:val="0"/>
        <w:jc w:val="both"/>
        <w:rPr>
          <w:rFonts w:ascii="Times New Roman CYR" w:hAnsi="Times New Roman CYR" w:cs="Times New Roman CYR"/>
          <w:b/>
          <w:bCs/>
        </w:rPr>
      </w:pPr>
      <w:r>
        <w:rPr>
          <w:rFonts w:ascii="Times New Roman CYR" w:hAnsi="Times New Roman CYR" w:cs="Times New Roman CYR"/>
          <w:b/>
          <w:bCs/>
        </w:rPr>
        <w:t xml:space="preserve">д) численность экспертов и представителей экспертных организаций, привлекаемых к проведению мероприятий по контролю: </w:t>
      </w:r>
    </w:p>
    <w:p w:rsidR="00E77D52" w:rsidRDefault="00E77D52" w:rsidP="00E77D52">
      <w:pPr>
        <w:autoSpaceDE w:val="0"/>
        <w:autoSpaceDN w:val="0"/>
        <w:adjustRightInd w:val="0"/>
        <w:jc w:val="both"/>
        <w:rPr>
          <w:rFonts w:ascii="Times New Roman CYR" w:hAnsi="Times New Roman CYR" w:cs="Times New Roman CYR"/>
        </w:rPr>
      </w:pPr>
      <w:r>
        <w:rPr>
          <w:rFonts w:ascii="Times New Roman CYR" w:hAnsi="Times New Roman CYR" w:cs="Times New Roman CYR"/>
        </w:rPr>
        <w:t xml:space="preserve">эксперты и представители экспертных организаций для проведения мероприятий по муниципальному </w:t>
      </w:r>
      <w:proofErr w:type="gramStart"/>
      <w:r>
        <w:rPr>
          <w:rFonts w:ascii="Times New Roman CYR" w:hAnsi="Times New Roman CYR" w:cs="Times New Roman CYR"/>
        </w:rPr>
        <w:t>контролю за</w:t>
      </w:r>
      <w:proofErr w:type="gramEnd"/>
      <w:r>
        <w:rPr>
          <w:rFonts w:ascii="Times New Roman CYR" w:hAnsi="Times New Roman CYR" w:cs="Times New Roman CYR"/>
        </w:rPr>
        <w:t xml:space="preserve"> сохранностью автомобильных дорог местного значения в границах </w:t>
      </w:r>
      <w:proofErr w:type="spellStart"/>
      <w:r>
        <w:rPr>
          <w:rFonts w:ascii="Times New Roman CYR" w:hAnsi="Times New Roman CYR" w:cs="Times New Roman CYR"/>
        </w:rPr>
        <w:t>Суляевского</w:t>
      </w:r>
      <w:proofErr w:type="spellEnd"/>
      <w:r>
        <w:rPr>
          <w:rFonts w:ascii="Times New Roman CYR" w:hAnsi="Times New Roman CYR" w:cs="Times New Roman CYR"/>
        </w:rPr>
        <w:t xml:space="preserve"> сельского поселения не привлекались. </w:t>
      </w:r>
    </w:p>
    <w:p w:rsidR="00E77D52" w:rsidRPr="0077039D" w:rsidRDefault="00E77D52" w:rsidP="00E77D52">
      <w:pPr>
        <w:autoSpaceDE w:val="0"/>
        <w:autoSpaceDN w:val="0"/>
        <w:adjustRightInd w:val="0"/>
        <w:ind w:firstLine="708"/>
        <w:jc w:val="both"/>
      </w:pPr>
    </w:p>
    <w:p w:rsidR="00886888" w:rsidRPr="00755FAF" w:rsidRDefault="00886888" w:rsidP="00886888">
      <w:pPr>
        <w:rPr>
          <w:sz w:val="32"/>
          <w:szCs w:val="32"/>
        </w:rPr>
      </w:pPr>
    </w:p>
    <w:p w:rsidR="00001278" w:rsidRPr="00755FAF" w:rsidRDefault="00001278" w:rsidP="00886888">
      <w:pPr>
        <w:rPr>
          <w:sz w:val="32"/>
          <w:szCs w:val="32"/>
        </w:rPr>
      </w:pPr>
    </w:p>
    <w:p w:rsidR="00886888" w:rsidRPr="00886888" w:rsidRDefault="00886888" w:rsidP="00886888">
      <w:pPr>
        <w:rPr>
          <w:sz w:val="32"/>
          <w:szCs w:val="32"/>
        </w:rPr>
      </w:pP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Раздел 4.</w:t>
      </w: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Проведение государственного контроля (надзора),</w:t>
      </w:r>
    </w:p>
    <w:p w:rsidR="00886888" w:rsidRPr="00886888"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муниципального контроля</w:t>
      </w:r>
    </w:p>
    <w:p w:rsidR="00886888" w:rsidRPr="00755FAF" w:rsidRDefault="00886888" w:rsidP="00886888">
      <w:pPr>
        <w:rPr>
          <w:sz w:val="32"/>
          <w:szCs w:val="32"/>
        </w:rPr>
      </w:pPr>
    </w:p>
    <w:p w:rsidR="00E77D52" w:rsidRDefault="00E77D52" w:rsidP="00E77D52">
      <w:pPr>
        <w:suppressAutoHyphens/>
        <w:autoSpaceDE w:val="0"/>
        <w:autoSpaceDN w:val="0"/>
        <w:adjustRightInd w:val="0"/>
        <w:jc w:val="both"/>
        <w:rPr>
          <w:rFonts w:ascii="Times New Roman CYR" w:hAnsi="Times New Roman CYR" w:cs="Times New Roman CYR"/>
          <w:b/>
          <w:bCs/>
        </w:rPr>
      </w:pPr>
      <w:r>
        <w:rPr>
          <w:rFonts w:ascii="Times New Roman CYR" w:hAnsi="Times New Roman CYR" w:cs="Times New Roman CYR"/>
          <w:b/>
          <w:bCs/>
        </w:rPr>
        <w:t>Муниципальный контроль, за обеспечением сохранности автомобильных дорог местного значения в границах населенных пунктов</w:t>
      </w:r>
      <w:r>
        <w:rPr>
          <w:rFonts w:ascii="Times New Roman CYR" w:hAnsi="Times New Roman CYR" w:cs="Times New Roman CYR"/>
        </w:rPr>
        <w:t xml:space="preserve"> </w:t>
      </w:r>
      <w:r>
        <w:rPr>
          <w:rFonts w:ascii="Times New Roman CYR" w:hAnsi="Times New Roman CYR" w:cs="Times New Roman CYR"/>
          <w:b/>
          <w:bCs/>
        </w:rPr>
        <w:t xml:space="preserve"> </w:t>
      </w:r>
      <w:proofErr w:type="spellStart"/>
      <w:r>
        <w:rPr>
          <w:rFonts w:ascii="Times New Roman CYR" w:hAnsi="Times New Roman CYR" w:cs="Times New Roman CYR"/>
          <w:b/>
          <w:bCs/>
        </w:rPr>
        <w:t>Суляевского</w:t>
      </w:r>
      <w:proofErr w:type="spellEnd"/>
      <w:r>
        <w:rPr>
          <w:rFonts w:ascii="Times New Roman CYR" w:hAnsi="Times New Roman CYR" w:cs="Times New Roman CYR"/>
          <w:b/>
          <w:bCs/>
        </w:rPr>
        <w:t xml:space="preserve"> сельского поселения:</w:t>
      </w:r>
    </w:p>
    <w:p w:rsidR="00E77D52" w:rsidRDefault="00E77D52" w:rsidP="00E77D52">
      <w:pPr>
        <w:autoSpaceDE w:val="0"/>
        <w:autoSpaceDN w:val="0"/>
        <w:adjustRightInd w:val="0"/>
        <w:jc w:val="both"/>
        <w:rPr>
          <w:rFonts w:ascii="Times New Roman CYR" w:hAnsi="Times New Roman CYR" w:cs="Times New Roman CYR"/>
        </w:rPr>
      </w:pPr>
      <w:r>
        <w:rPr>
          <w:rFonts w:ascii="Times New Roman CYR" w:hAnsi="Times New Roman CYR" w:cs="Times New Roman CYR"/>
        </w:rPr>
        <w:t>а) сведения, характеризующие выполненную в отчетный период работу по осуществлению государственного контроля и муниципального контроля по соответствующим сферам деятельности:</w:t>
      </w:r>
    </w:p>
    <w:p w:rsidR="00E77D52" w:rsidRDefault="00E77D52" w:rsidP="00E77D52">
      <w:pPr>
        <w:autoSpaceDE w:val="0"/>
        <w:autoSpaceDN w:val="0"/>
        <w:adjustRightInd w:val="0"/>
        <w:jc w:val="both"/>
        <w:rPr>
          <w:rFonts w:ascii="Times New Roman CYR" w:hAnsi="Times New Roman CYR" w:cs="Times New Roman CYR"/>
        </w:rPr>
      </w:pPr>
      <w:r w:rsidRPr="0077039D">
        <w:t xml:space="preserve"> </w:t>
      </w:r>
      <w:r>
        <w:rPr>
          <w:rFonts w:ascii="Times New Roman CYR" w:hAnsi="Times New Roman CYR" w:cs="Times New Roman CYR"/>
        </w:rPr>
        <w:t xml:space="preserve">за 2020 год администрацией </w:t>
      </w:r>
      <w:proofErr w:type="spellStart"/>
      <w:r>
        <w:rPr>
          <w:rFonts w:ascii="Times New Roman CYR" w:hAnsi="Times New Roman CYR" w:cs="Times New Roman CYR"/>
        </w:rPr>
        <w:t>Суляевского</w:t>
      </w:r>
      <w:proofErr w:type="spellEnd"/>
      <w:r>
        <w:rPr>
          <w:rFonts w:ascii="Times New Roman CYR" w:hAnsi="Times New Roman CYR" w:cs="Times New Roman CYR"/>
        </w:rPr>
        <w:t xml:space="preserve"> сельского поселения </w:t>
      </w:r>
      <w:proofErr w:type="spellStart"/>
      <w:r>
        <w:rPr>
          <w:rFonts w:ascii="Times New Roman CYR" w:hAnsi="Times New Roman CYR" w:cs="Times New Roman CYR"/>
        </w:rPr>
        <w:t>Кумылженского</w:t>
      </w:r>
      <w:proofErr w:type="spellEnd"/>
      <w:r>
        <w:rPr>
          <w:rFonts w:ascii="Times New Roman CYR" w:hAnsi="Times New Roman CYR" w:cs="Times New Roman CYR"/>
        </w:rPr>
        <w:t xml:space="preserve"> района Волгоградской области  проверки по использованию автомобильных дорог местного значения в границах населенных пунктов юридическими лицами и индивидуальными предпринимателями, не проводились. </w:t>
      </w:r>
    </w:p>
    <w:p w:rsidR="00E77D52" w:rsidRDefault="00E77D52" w:rsidP="00E77D52">
      <w:pPr>
        <w:autoSpaceDE w:val="0"/>
        <w:autoSpaceDN w:val="0"/>
        <w:adjustRightInd w:val="0"/>
        <w:jc w:val="both"/>
        <w:rPr>
          <w:rFonts w:ascii="Times New Roman CYR" w:hAnsi="Times New Roman CYR" w:cs="Times New Roman CYR"/>
        </w:rPr>
      </w:pPr>
      <w:r w:rsidRPr="0077039D">
        <w:t xml:space="preserve"> </w:t>
      </w:r>
      <w:r>
        <w:rPr>
          <w:rFonts w:ascii="Times New Roman CYR" w:hAnsi="Times New Roman CYR" w:cs="Times New Roman CYR"/>
        </w:rPr>
        <w:t xml:space="preserve">Всего </w:t>
      </w:r>
      <w:smartTag w:uri="urn:schemas-microsoft-com:office:smarttags" w:element="metricconverter">
        <w:smartTagPr>
          <w:attr w:name="ProductID" w:val="82,4 километра"/>
        </w:smartTagPr>
        <w:r>
          <w:rPr>
            <w:rFonts w:ascii="Times New Roman CYR" w:hAnsi="Times New Roman CYR" w:cs="Times New Roman CYR"/>
          </w:rPr>
          <w:t>82,4 километра</w:t>
        </w:r>
      </w:smartTag>
      <w:r>
        <w:rPr>
          <w:rFonts w:ascii="Times New Roman CYR" w:hAnsi="Times New Roman CYR" w:cs="Times New Roman CYR"/>
        </w:rPr>
        <w:t xml:space="preserve"> автомобильных дорог находится на балансе администрации </w:t>
      </w:r>
      <w:proofErr w:type="spellStart"/>
      <w:r>
        <w:rPr>
          <w:rFonts w:ascii="Times New Roman CYR" w:hAnsi="Times New Roman CYR" w:cs="Times New Roman CYR"/>
        </w:rPr>
        <w:t>Суляевского</w:t>
      </w:r>
      <w:proofErr w:type="spellEnd"/>
      <w:r>
        <w:rPr>
          <w:rFonts w:ascii="Times New Roman CYR" w:hAnsi="Times New Roman CYR" w:cs="Times New Roman CYR"/>
        </w:rPr>
        <w:t xml:space="preserve"> сельского поселения </w:t>
      </w:r>
      <w:proofErr w:type="spellStart"/>
      <w:r>
        <w:rPr>
          <w:rFonts w:ascii="Times New Roman CYR" w:hAnsi="Times New Roman CYR" w:cs="Times New Roman CYR"/>
        </w:rPr>
        <w:t>Кумылженского</w:t>
      </w:r>
      <w:proofErr w:type="spellEnd"/>
      <w:r>
        <w:rPr>
          <w:rFonts w:ascii="Times New Roman CYR" w:hAnsi="Times New Roman CYR" w:cs="Times New Roman CYR"/>
        </w:rPr>
        <w:t xml:space="preserve"> муниципального района Волгоградской области. </w:t>
      </w:r>
    </w:p>
    <w:p w:rsidR="00E77D52" w:rsidRDefault="00E77D52" w:rsidP="00E77D52">
      <w:pPr>
        <w:autoSpaceDE w:val="0"/>
        <w:autoSpaceDN w:val="0"/>
        <w:adjustRightInd w:val="0"/>
        <w:jc w:val="both"/>
        <w:rPr>
          <w:rFonts w:ascii="Times New Roman CYR" w:hAnsi="Times New Roman CYR" w:cs="Times New Roman CYR"/>
        </w:rPr>
      </w:pPr>
      <w:r>
        <w:rPr>
          <w:rFonts w:ascii="Times New Roman CYR" w:hAnsi="Times New Roman CYR" w:cs="Times New Roman CYR"/>
        </w:rPr>
        <w:t xml:space="preserve">б) В 2020 года эксперты и экспертные организации при проведении мероприятий по контролю не привлекались. </w:t>
      </w:r>
    </w:p>
    <w:p w:rsidR="00E77D52" w:rsidRDefault="00E77D52" w:rsidP="00E77D52">
      <w:pPr>
        <w:autoSpaceDE w:val="0"/>
        <w:autoSpaceDN w:val="0"/>
        <w:adjustRightInd w:val="0"/>
        <w:jc w:val="both"/>
        <w:rPr>
          <w:rFonts w:ascii="Times New Roman CYR" w:hAnsi="Times New Roman CYR" w:cs="Times New Roman CYR"/>
          <w:color w:val="000000"/>
          <w:highlight w:val="white"/>
        </w:rPr>
      </w:pPr>
      <w:r>
        <w:rPr>
          <w:rFonts w:ascii="Times New Roman CYR" w:hAnsi="Times New Roman CYR" w:cs="Times New Roman CYR"/>
          <w:highlight w:val="white"/>
        </w:rPr>
        <w:t>Сведения, характеризующие выполненную в отчетный период работу по осуществлению муниципального жилищного контроля</w:t>
      </w:r>
    </w:p>
    <w:tbl>
      <w:tblPr>
        <w:tblW w:w="0" w:type="auto"/>
        <w:jc w:val="center"/>
        <w:tblLayout w:type="fixed"/>
        <w:tblCellMar>
          <w:left w:w="10" w:type="dxa"/>
          <w:right w:w="10" w:type="dxa"/>
        </w:tblCellMar>
        <w:tblLook w:val="0000" w:firstRow="0" w:lastRow="0" w:firstColumn="0" w:lastColumn="0" w:noHBand="0" w:noVBand="0"/>
      </w:tblPr>
      <w:tblGrid>
        <w:gridCol w:w="462"/>
        <w:gridCol w:w="1771"/>
        <w:gridCol w:w="1971"/>
        <w:gridCol w:w="1106"/>
        <w:gridCol w:w="1440"/>
        <w:gridCol w:w="1164"/>
        <w:gridCol w:w="1471"/>
      </w:tblGrid>
      <w:tr w:rsidR="00E77D52" w:rsidRPr="0077039D" w:rsidTr="008A3444">
        <w:trPr>
          <w:trHeight w:val="1"/>
          <w:jc w:val="center"/>
        </w:trPr>
        <w:tc>
          <w:tcPr>
            <w:tcW w:w="462" w:type="dxa"/>
            <w:vMerge w:val="restart"/>
            <w:tcBorders>
              <w:top w:val="single" w:sz="4" w:space="0" w:color="000000"/>
              <w:left w:val="single" w:sz="4" w:space="0" w:color="000000"/>
              <w:bottom w:val="single" w:sz="4" w:space="0" w:color="000000"/>
              <w:right w:val="single" w:sz="4" w:space="0" w:color="000000"/>
            </w:tcBorders>
            <w:shd w:val="clear" w:color="000000" w:fill="FFFFFF"/>
          </w:tcPr>
          <w:p w:rsidR="00E77D52" w:rsidRDefault="00E77D52" w:rsidP="008A3444">
            <w:pPr>
              <w:autoSpaceDE w:val="0"/>
              <w:autoSpaceDN w:val="0"/>
              <w:adjustRightInd w:val="0"/>
              <w:jc w:val="both"/>
              <w:rPr>
                <w:rFonts w:ascii="Calibri" w:hAnsi="Calibri" w:cs="Calibri"/>
                <w:sz w:val="22"/>
                <w:szCs w:val="22"/>
                <w:lang w:val="en-US"/>
              </w:rPr>
            </w:pPr>
            <w:r>
              <w:rPr>
                <w:lang w:val="en-US"/>
              </w:rPr>
              <w:t xml:space="preserve">№ </w:t>
            </w:r>
            <w:r>
              <w:rPr>
                <w:rFonts w:ascii="Times New Roman CYR" w:hAnsi="Times New Roman CYR" w:cs="Times New Roman CYR"/>
              </w:rPr>
              <w:t>п/п</w:t>
            </w:r>
          </w:p>
        </w:tc>
        <w:tc>
          <w:tcPr>
            <w:tcW w:w="1771" w:type="dxa"/>
            <w:vMerge w:val="restart"/>
            <w:tcBorders>
              <w:top w:val="single" w:sz="4" w:space="0" w:color="000000"/>
              <w:left w:val="single" w:sz="4" w:space="0" w:color="000000"/>
              <w:bottom w:val="single" w:sz="4" w:space="0" w:color="000000"/>
              <w:right w:val="single" w:sz="4" w:space="0" w:color="000000"/>
            </w:tcBorders>
            <w:shd w:val="clear" w:color="000000" w:fill="FFFFFF"/>
          </w:tcPr>
          <w:p w:rsidR="00E77D52" w:rsidRDefault="00E77D52" w:rsidP="008A3444">
            <w:pPr>
              <w:autoSpaceDE w:val="0"/>
              <w:autoSpaceDN w:val="0"/>
              <w:adjustRightInd w:val="0"/>
              <w:jc w:val="both"/>
              <w:rPr>
                <w:rFonts w:ascii="Calibri" w:hAnsi="Calibri" w:cs="Calibri"/>
                <w:sz w:val="22"/>
                <w:szCs w:val="22"/>
                <w:lang w:val="en-US"/>
              </w:rPr>
            </w:pPr>
            <w:r>
              <w:rPr>
                <w:rFonts w:ascii="Times New Roman CYR" w:hAnsi="Times New Roman CYR" w:cs="Times New Roman CYR"/>
              </w:rPr>
              <w:t>Наименование органа местного самоуправления</w:t>
            </w:r>
          </w:p>
        </w:tc>
        <w:tc>
          <w:tcPr>
            <w:tcW w:w="1971" w:type="dxa"/>
            <w:vMerge w:val="restart"/>
            <w:tcBorders>
              <w:top w:val="single" w:sz="4" w:space="0" w:color="000000"/>
              <w:left w:val="single" w:sz="4" w:space="0" w:color="000000"/>
              <w:bottom w:val="single" w:sz="4" w:space="0" w:color="000000"/>
              <w:right w:val="single" w:sz="4" w:space="0" w:color="000000"/>
            </w:tcBorders>
            <w:shd w:val="clear" w:color="000000" w:fill="FFFFFF"/>
          </w:tcPr>
          <w:p w:rsidR="00E77D52" w:rsidRDefault="00E77D52" w:rsidP="008A3444">
            <w:pPr>
              <w:autoSpaceDE w:val="0"/>
              <w:autoSpaceDN w:val="0"/>
              <w:adjustRightInd w:val="0"/>
              <w:jc w:val="both"/>
              <w:rPr>
                <w:rFonts w:ascii="Calibri" w:hAnsi="Calibri" w:cs="Calibri"/>
                <w:sz w:val="22"/>
                <w:szCs w:val="22"/>
                <w:lang w:val="en-US"/>
              </w:rPr>
            </w:pPr>
            <w:r>
              <w:rPr>
                <w:rFonts w:ascii="Times New Roman CYR" w:hAnsi="Times New Roman CYR" w:cs="Times New Roman CYR"/>
              </w:rPr>
              <w:t>Функция по контролю</w:t>
            </w:r>
          </w:p>
        </w:tc>
        <w:tc>
          <w:tcPr>
            <w:tcW w:w="2546" w:type="dxa"/>
            <w:gridSpan w:val="2"/>
            <w:tcBorders>
              <w:top w:val="single" w:sz="4" w:space="0" w:color="000000"/>
              <w:left w:val="single" w:sz="4" w:space="0" w:color="000000"/>
              <w:bottom w:val="single" w:sz="4" w:space="0" w:color="000000"/>
              <w:right w:val="single" w:sz="4" w:space="0" w:color="000000"/>
            </w:tcBorders>
            <w:shd w:val="clear" w:color="000000" w:fill="FFFFFF"/>
          </w:tcPr>
          <w:p w:rsidR="00E77D52" w:rsidRPr="0077039D" w:rsidRDefault="00E77D52" w:rsidP="008A3444">
            <w:pPr>
              <w:autoSpaceDE w:val="0"/>
              <w:autoSpaceDN w:val="0"/>
              <w:adjustRightInd w:val="0"/>
              <w:jc w:val="both"/>
              <w:rPr>
                <w:rFonts w:ascii="Calibri" w:hAnsi="Calibri" w:cs="Calibri"/>
                <w:sz w:val="22"/>
                <w:szCs w:val="22"/>
              </w:rPr>
            </w:pPr>
            <w:r>
              <w:rPr>
                <w:rFonts w:ascii="Times New Roman CYR" w:hAnsi="Times New Roman CYR" w:cs="Times New Roman CYR"/>
              </w:rPr>
              <w:t>Количество проверок, проведённых в первом полугодии</w:t>
            </w:r>
          </w:p>
        </w:tc>
        <w:tc>
          <w:tcPr>
            <w:tcW w:w="2635" w:type="dxa"/>
            <w:gridSpan w:val="2"/>
            <w:tcBorders>
              <w:top w:val="single" w:sz="4" w:space="0" w:color="000000"/>
              <w:left w:val="single" w:sz="4" w:space="0" w:color="000000"/>
              <w:bottom w:val="single" w:sz="4" w:space="0" w:color="000000"/>
              <w:right w:val="single" w:sz="4" w:space="0" w:color="000000"/>
            </w:tcBorders>
            <w:shd w:val="clear" w:color="000000" w:fill="FFFFFF"/>
          </w:tcPr>
          <w:p w:rsidR="00E77D52" w:rsidRPr="0077039D" w:rsidRDefault="00E77D52" w:rsidP="008A3444">
            <w:pPr>
              <w:autoSpaceDE w:val="0"/>
              <w:autoSpaceDN w:val="0"/>
              <w:adjustRightInd w:val="0"/>
              <w:jc w:val="both"/>
              <w:rPr>
                <w:rFonts w:ascii="Calibri" w:hAnsi="Calibri" w:cs="Calibri"/>
                <w:sz w:val="22"/>
                <w:szCs w:val="22"/>
              </w:rPr>
            </w:pPr>
            <w:r>
              <w:rPr>
                <w:rFonts w:ascii="Times New Roman CYR" w:hAnsi="Times New Roman CYR" w:cs="Times New Roman CYR"/>
              </w:rPr>
              <w:t>Количество проверок, проведённых во втором полугодии</w:t>
            </w:r>
          </w:p>
        </w:tc>
      </w:tr>
      <w:tr w:rsidR="00E77D52" w:rsidTr="008A3444">
        <w:trPr>
          <w:trHeight w:val="1"/>
          <w:jc w:val="center"/>
        </w:trPr>
        <w:tc>
          <w:tcPr>
            <w:tcW w:w="462" w:type="dxa"/>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E77D52" w:rsidRPr="0077039D" w:rsidRDefault="00E77D52" w:rsidP="008A3444">
            <w:pPr>
              <w:autoSpaceDE w:val="0"/>
              <w:autoSpaceDN w:val="0"/>
              <w:adjustRightInd w:val="0"/>
              <w:rPr>
                <w:rFonts w:ascii="Calibri" w:hAnsi="Calibri" w:cs="Calibri"/>
                <w:sz w:val="22"/>
                <w:szCs w:val="22"/>
              </w:rPr>
            </w:pPr>
          </w:p>
        </w:tc>
        <w:tc>
          <w:tcPr>
            <w:tcW w:w="1771" w:type="dxa"/>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E77D52" w:rsidRPr="0077039D" w:rsidRDefault="00E77D52" w:rsidP="008A3444">
            <w:pPr>
              <w:autoSpaceDE w:val="0"/>
              <w:autoSpaceDN w:val="0"/>
              <w:adjustRightInd w:val="0"/>
              <w:rPr>
                <w:rFonts w:ascii="Calibri" w:hAnsi="Calibri" w:cs="Calibri"/>
                <w:sz w:val="22"/>
                <w:szCs w:val="22"/>
              </w:rPr>
            </w:pPr>
          </w:p>
        </w:tc>
        <w:tc>
          <w:tcPr>
            <w:tcW w:w="1971" w:type="dxa"/>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E77D52" w:rsidRPr="0077039D" w:rsidRDefault="00E77D52" w:rsidP="008A3444">
            <w:pPr>
              <w:autoSpaceDE w:val="0"/>
              <w:autoSpaceDN w:val="0"/>
              <w:adjustRightInd w:val="0"/>
              <w:rPr>
                <w:rFonts w:ascii="Calibri" w:hAnsi="Calibri" w:cs="Calibri"/>
                <w:sz w:val="22"/>
                <w:szCs w:val="22"/>
              </w:rPr>
            </w:pPr>
          </w:p>
        </w:tc>
        <w:tc>
          <w:tcPr>
            <w:tcW w:w="1106" w:type="dxa"/>
            <w:tcBorders>
              <w:top w:val="single" w:sz="4" w:space="0" w:color="000000"/>
              <w:left w:val="single" w:sz="4" w:space="0" w:color="000000"/>
              <w:bottom w:val="single" w:sz="4" w:space="0" w:color="000000"/>
              <w:right w:val="single" w:sz="4" w:space="0" w:color="000000"/>
            </w:tcBorders>
            <w:shd w:val="clear" w:color="000000" w:fill="FFFFFF"/>
          </w:tcPr>
          <w:p w:rsidR="00E77D52" w:rsidRDefault="00E77D52" w:rsidP="008A3444">
            <w:pPr>
              <w:autoSpaceDE w:val="0"/>
              <w:autoSpaceDN w:val="0"/>
              <w:adjustRightInd w:val="0"/>
              <w:jc w:val="both"/>
              <w:rPr>
                <w:rFonts w:ascii="Calibri" w:hAnsi="Calibri" w:cs="Calibri"/>
                <w:sz w:val="22"/>
                <w:szCs w:val="22"/>
                <w:lang w:val="en-US"/>
              </w:rPr>
            </w:pPr>
            <w:r>
              <w:rPr>
                <w:rFonts w:ascii="Times New Roman CYR" w:hAnsi="Times New Roman CYR" w:cs="Times New Roman CYR"/>
              </w:rPr>
              <w:t>плановых</w:t>
            </w:r>
          </w:p>
        </w:tc>
        <w:tc>
          <w:tcPr>
            <w:tcW w:w="1440" w:type="dxa"/>
            <w:tcBorders>
              <w:top w:val="single" w:sz="4" w:space="0" w:color="000000"/>
              <w:left w:val="single" w:sz="4" w:space="0" w:color="000000"/>
              <w:bottom w:val="single" w:sz="4" w:space="0" w:color="000000"/>
              <w:right w:val="single" w:sz="4" w:space="0" w:color="000000"/>
            </w:tcBorders>
            <w:shd w:val="clear" w:color="000000" w:fill="FFFFFF"/>
          </w:tcPr>
          <w:p w:rsidR="00E77D52" w:rsidRDefault="00E77D52" w:rsidP="008A3444">
            <w:pPr>
              <w:autoSpaceDE w:val="0"/>
              <w:autoSpaceDN w:val="0"/>
              <w:adjustRightInd w:val="0"/>
              <w:jc w:val="both"/>
              <w:rPr>
                <w:rFonts w:ascii="Calibri" w:hAnsi="Calibri" w:cs="Calibri"/>
                <w:sz w:val="22"/>
                <w:szCs w:val="22"/>
                <w:lang w:val="en-US"/>
              </w:rPr>
            </w:pPr>
            <w:r>
              <w:rPr>
                <w:rFonts w:ascii="Times New Roman CYR" w:hAnsi="Times New Roman CYR" w:cs="Times New Roman CYR"/>
              </w:rPr>
              <w:t>внеплановых</w:t>
            </w:r>
          </w:p>
        </w:tc>
        <w:tc>
          <w:tcPr>
            <w:tcW w:w="1164" w:type="dxa"/>
            <w:tcBorders>
              <w:top w:val="single" w:sz="4" w:space="0" w:color="000000"/>
              <w:left w:val="single" w:sz="4" w:space="0" w:color="000000"/>
              <w:bottom w:val="single" w:sz="4" w:space="0" w:color="000000"/>
              <w:right w:val="single" w:sz="4" w:space="0" w:color="000000"/>
            </w:tcBorders>
            <w:shd w:val="clear" w:color="000000" w:fill="FFFFFF"/>
          </w:tcPr>
          <w:p w:rsidR="00E77D52" w:rsidRDefault="00E77D52" w:rsidP="008A3444">
            <w:pPr>
              <w:autoSpaceDE w:val="0"/>
              <w:autoSpaceDN w:val="0"/>
              <w:adjustRightInd w:val="0"/>
              <w:jc w:val="both"/>
              <w:rPr>
                <w:rFonts w:ascii="Calibri" w:hAnsi="Calibri" w:cs="Calibri"/>
                <w:sz w:val="22"/>
                <w:szCs w:val="22"/>
                <w:lang w:val="en-US"/>
              </w:rPr>
            </w:pPr>
            <w:r>
              <w:rPr>
                <w:rFonts w:ascii="Times New Roman CYR" w:hAnsi="Times New Roman CYR" w:cs="Times New Roman CYR"/>
              </w:rPr>
              <w:t>плановых</w:t>
            </w:r>
          </w:p>
        </w:tc>
        <w:tc>
          <w:tcPr>
            <w:tcW w:w="1471" w:type="dxa"/>
            <w:tcBorders>
              <w:top w:val="single" w:sz="4" w:space="0" w:color="000000"/>
              <w:left w:val="single" w:sz="4" w:space="0" w:color="000000"/>
              <w:bottom w:val="single" w:sz="4" w:space="0" w:color="000000"/>
              <w:right w:val="single" w:sz="4" w:space="0" w:color="000000"/>
            </w:tcBorders>
            <w:shd w:val="clear" w:color="000000" w:fill="FFFFFF"/>
          </w:tcPr>
          <w:p w:rsidR="00E77D52" w:rsidRDefault="00E77D52" w:rsidP="008A3444">
            <w:pPr>
              <w:autoSpaceDE w:val="0"/>
              <w:autoSpaceDN w:val="0"/>
              <w:adjustRightInd w:val="0"/>
              <w:jc w:val="both"/>
              <w:rPr>
                <w:rFonts w:ascii="Calibri" w:hAnsi="Calibri" w:cs="Calibri"/>
                <w:sz w:val="22"/>
                <w:szCs w:val="22"/>
                <w:lang w:val="en-US"/>
              </w:rPr>
            </w:pPr>
            <w:r>
              <w:rPr>
                <w:rFonts w:ascii="Times New Roman CYR" w:hAnsi="Times New Roman CYR" w:cs="Times New Roman CYR"/>
              </w:rPr>
              <w:t>внеплановых</w:t>
            </w:r>
          </w:p>
        </w:tc>
      </w:tr>
      <w:tr w:rsidR="00E77D52" w:rsidTr="008A3444">
        <w:trPr>
          <w:trHeight w:val="1"/>
          <w:jc w:val="center"/>
        </w:trPr>
        <w:tc>
          <w:tcPr>
            <w:tcW w:w="462" w:type="dxa"/>
            <w:tcBorders>
              <w:top w:val="single" w:sz="4" w:space="0" w:color="000000"/>
              <w:left w:val="single" w:sz="4" w:space="0" w:color="000000"/>
              <w:bottom w:val="single" w:sz="4" w:space="0" w:color="000000"/>
              <w:right w:val="single" w:sz="4" w:space="0" w:color="000000"/>
            </w:tcBorders>
            <w:shd w:val="clear" w:color="000000" w:fill="FFFFFF"/>
          </w:tcPr>
          <w:p w:rsidR="00E77D52" w:rsidRDefault="00E77D52" w:rsidP="008A3444">
            <w:pPr>
              <w:autoSpaceDE w:val="0"/>
              <w:autoSpaceDN w:val="0"/>
              <w:adjustRightInd w:val="0"/>
              <w:jc w:val="both"/>
              <w:rPr>
                <w:rFonts w:ascii="Calibri" w:hAnsi="Calibri" w:cs="Calibri"/>
                <w:sz w:val="22"/>
                <w:szCs w:val="22"/>
                <w:lang w:val="en-US"/>
              </w:rPr>
            </w:pPr>
            <w:r>
              <w:rPr>
                <w:lang w:val="en-US"/>
              </w:rPr>
              <w:t>1</w:t>
            </w:r>
          </w:p>
        </w:tc>
        <w:tc>
          <w:tcPr>
            <w:tcW w:w="1771" w:type="dxa"/>
            <w:tcBorders>
              <w:top w:val="single" w:sz="4" w:space="0" w:color="000000"/>
              <w:left w:val="single" w:sz="4" w:space="0" w:color="000000"/>
              <w:bottom w:val="single" w:sz="4" w:space="0" w:color="000000"/>
              <w:right w:val="single" w:sz="4" w:space="0" w:color="000000"/>
            </w:tcBorders>
            <w:shd w:val="clear" w:color="000000" w:fill="FFFFFF"/>
          </w:tcPr>
          <w:p w:rsidR="00E77D52" w:rsidRDefault="00E77D52" w:rsidP="008A3444">
            <w:pPr>
              <w:autoSpaceDE w:val="0"/>
              <w:autoSpaceDN w:val="0"/>
              <w:adjustRightInd w:val="0"/>
              <w:jc w:val="both"/>
              <w:rPr>
                <w:rFonts w:ascii="Times New Roman CYR" w:hAnsi="Times New Roman CYR" w:cs="Times New Roman CYR"/>
              </w:rPr>
            </w:pPr>
            <w:r>
              <w:rPr>
                <w:rFonts w:ascii="Times New Roman CYR" w:hAnsi="Times New Roman CYR" w:cs="Times New Roman CYR"/>
              </w:rPr>
              <w:t xml:space="preserve">Администрация </w:t>
            </w:r>
            <w:proofErr w:type="spellStart"/>
            <w:r>
              <w:rPr>
                <w:rFonts w:ascii="Times New Roman CYR" w:hAnsi="Times New Roman CYR" w:cs="Times New Roman CYR"/>
              </w:rPr>
              <w:t>Суляевского</w:t>
            </w:r>
            <w:proofErr w:type="spellEnd"/>
            <w:r>
              <w:rPr>
                <w:rFonts w:ascii="Times New Roman CYR" w:hAnsi="Times New Roman CYR" w:cs="Times New Roman CYR"/>
              </w:rPr>
              <w:t xml:space="preserve"> </w:t>
            </w:r>
            <w:proofErr w:type="gramStart"/>
            <w:r>
              <w:rPr>
                <w:rFonts w:ascii="Times New Roman CYR" w:hAnsi="Times New Roman CYR" w:cs="Times New Roman CYR"/>
              </w:rPr>
              <w:t>сельского</w:t>
            </w:r>
            <w:proofErr w:type="gramEnd"/>
          </w:p>
          <w:p w:rsidR="00E77D52" w:rsidRDefault="00E77D52" w:rsidP="008A3444">
            <w:pPr>
              <w:autoSpaceDE w:val="0"/>
              <w:autoSpaceDN w:val="0"/>
              <w:adjustRightInd w:val="0"/>
              <w:jc w:val="both"/>
              <w:rPr>
                <w:rFonts w:ascii="Calibri" w:hAnsi="Calibri" w:cs="Calibri"/>
                <w:sz w:val="22"/>
                <w:szCs w:val="22"/>
                <w:lang w:val="en-US"/>
              </w:rPr>
            </w:pPr>
            <w:r>
              <w:rPr>
                <w:rFonts w:ascii="Times New Roman CYR" w:hAnsi="Times New Roman CYR" w:cs="Times New Roman CYR"/>
              </w:rPr>
              <w:t>поселения</w:t>
            </w:r>
          </w:p>
        </w:tc>
        <w:tc>
          <w:tcPr>
            <w:tcW w:w="1971" w:type="dxa"/>
            <w:tcBorders>
              <w:top w:val="single" w:sz="4" w:space="0" w:color="000000"/>
              <w:left w:val="single" w:sz="4" w:space="0" w:color="000000"/>
              <w:bottom w:val="single" w:sz="4" w:space="0" w:color="000000"/>
              <w:right w:val="single" w:sz="4" w:space="0" w:color="000000"/>
            </w:tcBorders>
            <w:shd w:val="clear" w:color="000000" w:fill="FFFFFF"/>
          </w:tcPr>
          <w:p w:rsidR="00E77D52" w:rsidRDefault="00E77D52" w:rsidP="008A3444">
            <w:pPr>
              <w:autoSpaceDE w:val="0"/>
              <w:autoSpaceDN w:val="0"/>
              <w:adjustRightInd w:val="0"/>
              <w:jc w:val="both"/>
              <w:rPr>
                <w:rFonts w:ascii="Calibri" w:hAnsi="Calibri" w:cs="Calibri"/>
                <w:sz w:val="22"/>
                <w:szCs w:val="22"/>
                <w:lang w:val="en-US"/>
              </w:rPr>
            </w:pPr>
            <w:r>
              <w:rPr>
                <w:rFonts w:ascii="Times New Roman CYR" w:hAnsi="Times New Roman CYR" w:cs="Times New Roman CYR"/>
              </w:rPr>
              <w:t>Осуществление муниципального жилищного контроля</w:t>
            </w:r>
          </w:p>
        </w:tc>
        <w:tc>
          <w:tcPr>
            <w:tcW w:w="1106" w:type="dxa"/>
            <w:tcBorders>
              <w:top w:val="single" w:sz="4" w:space="0" w:color="000000"/>
              <w:left w:val="single" w:sz="4" w:space="0" w:color="000000"/>
              <w:bottom w:val="single" w:sz="4" w:space="0" w:color="000000"/>
              <w:right w:val="single" w:sz="4" w:space="0" w:color="000000"/>
            </w:tcBorders>
            <w:shd w:val="clear" w:color="000000" w:fill="FFFFFF"/>
          </w:tcPr>
          <w:p w:rsidR="00E77D52" w:rsidRDefault="00E77D52" w:rsidP="008A3444">
            <w:pPr>
              <w:autoSpaceDE w:val="0"/>
              <w:autoSpaceDN w:val="0"/>
              <w:adjustRightInd w:val="0"/>
              <w:jc w:val="both"/>
              <w:rPr>
                <w:rFonts w:ascii="Calibri" w:hAnsi="Calibri" w:cs="Calibri"/>
                <w:sz w:val="22"/>
                <w:szCs w:val="22"/>
                <w:lang w:val="en-US"/>
              </w:rPr>
            </w:pPr>
            <w:r>
              <w:rPr>
                <w:lang w:val="en-US"/>
              </w:rPr>
              <w:t>0</w:t>
            </w:r>
          </w:p>
        </w:tc>
        <w:tc>
          <w:tcPr>
            <w:tcW w:w="1440" w:type="dxa"/>
            <w:tcBorders>
              <w:top w:val="single" w:sz="4" w:space="0" w:color="000000"/>
              <w:left w:val="single" w:sz="4" w:space="0" w:color="000000"/>
              <w:bottom w:val="single" w:sz="4" w:space="0" w:color="000000"/>
              <w:right w:val="single" w:sz="4" w:space="0" w:color="000000"/>
            </w:tcBorders>
            <w:shd w:val="clear" w:color="000000" w:fill="FFFFFF"/>
          </w:tcPr>
          <w:p w:rsidR="00E77D52" w:rsidRDefault="00E77D52" w:rsidP="008A3444">
            <w:pPr>
              <w:autoSpaceDE w:val="0"/>
              <w:autoSpaceDN w:val="0"/>
              <w:adjustRightInd w:val="0"/>
              <w:jc w:val="both"/>
              <w:rPr>
                <w:rFonts w:ascii="Calibri" w:hAnsi="Calibri" w:cs="Calibri"/>
                <w:sz w:val="22"/>
                <w:szCs w:val="22"/>
                <w:lang w:val="en-US"/>
              </w:rPr>
            </w:pPr>
            <w:r>
              <w:rPr>
                <w:lang w:val="en-US"/>
              </w:rPr>
              <w:t>0</w:t>
            </w:r>
          </w:p>
        </w:tc>
        <w:tc>
          <w:tcPr>
            <w:tcW w:w="1164" w:type="dxa"/>
            <w:tcBorders>
              <w:top w:val="single" w:sz="4" w:space="0" w:color="000000"/>
              <w:left w:val="single" w:sz="4" w:space="0" w:color="000000"/>
              <w:bottom w:val="single" w:sz="4" w:space="0" w:color="000000"/>
              <w:right w:val="single" w:sz="4" w:space="0" w:color="000000"/>
            </w:tcBorders>
            <w:shd w:val="clear" w:color="000000" w:fill="FFFFFF"/>
          </w:tcPr>
          <w:p w:rsidR="00E77D52" w:rsidRDefault="00E77D52" w:rsidP="008A3444">
            <w:pPr>
              <w:autoSpaceDE w:val="0"/>
              <w:autoSpaceDN w:val="0"/>
              <w:adjustRightInd w:val="0"/>
              <w:jc w:val="both"/>
              <w:rPr>
                <w:rFonts w:ascii="Calibri" w:hAnsi="Calibri" w:cs="Calibri"/>
                <w:sz w:val="22"/>
                <w:szCs w:val="22"/>
                <w:lang w:val="en-US"/>
              </w:rPr>
            </w:pPr>
            <w:r>
              <w:rPr>
                <w:lang w:val="en-US"/>
              </w:rPr>
              <w:t>0</w:t>
            </w:r>
          </w:p>
        </w:tc>
        <w:tc>
          <w:tcPr>
            <w:tcW w:w="1471" w:type="dxa"/>
            <w:tcBorders>
              <w:top w:val="single" w:sz="4" w:space="0" w:color="000000"/>
              <w:left w:val="single" w:sz="4" w:space="0" w:color="000000"/>
              <w:bottom w:val="single" w:sz="4" w:space="0" w:color="000000"/>
              <w:right w:val="single" w:sz="4" w:space="0" w:color="000000"/>
            </w:tcBorders>
            <w:shd w:val="clear" w:color="000000" w:fill="FFFFFF"/>
          </w:tcPr>
          <w:p w:rsidR="00E77D52" w:rsidRDefault="00E77D52" w:rsidP="008A3444">
            <w:pPr>
              <w:autoSpaceDE w:val="0"/>
              <w:autoSpaceDN w:val="0"/>
              <w:adjustRightInd w:val="0"/>
              <w:jc w:val="both"/>
              <w:rPr>
                <w:rFonts w:ascii="Calibri" w:hAnsi="Calibri" w:cs="Calibri"/>
                <w:sz w:val="22"/>
                <w:szCs w:val="22"/>
                <w:lang w:val="en-US"/>
              </w:rPr>
            </w:pPr>
            <w:r>
              <w:rPr>
                <w:lang w:val="en-US"/>
              </w:rPr>
              <w:t>0</w:t>
            </w:r>
          </w:p>
        </w:tc>
      </w:tr>
    </w:tbl>
    <w:p w:rsidR="00E77D52" w:rsidRDefault="00E77D52" w:rsidP="00E77D52">
      <w:pPr>
        <w:autoSpaceDE w:val="0"/>
        <w:autoSpaceDN w:val="0"/>
        <w:adjustRightInd w:val="0"/>
        <w:jc w:val="both"/>
        <w:rPr>
          <w:lang w:val="en-US"/>
        </w:rPr>
      </w:pPr>
    </w:p>
    <w:p w:rsidR="00E77D52" w:rsidRDefault="00E77D52" w:rsidP="00E77D52">
      <w:pPr>
        <w:autoSpaceDE w:val="0"/>
        <w:autoSpaceDN w:val="0"/>
        <w:adjustRightInd w:val="0"/>
        <w:rPr>
          <w:sz w:val="32"/>
          <w:szCs w:val="32"/>
          <w:lang w:val="en-US"/>
        </w:rPr>
      </w:pPr>
    </w:p>
    <w:p w:rsidR="00001278" w:rsidRPr="00755FAF" w:rsidRDefault="00001278" w:rsidP="00886888">
      <w:pPr>
        <w:rPr>
          <w:sz w:val="32"/>
          <w:szCs w:val="32"/>
        </w:rPr>
      </w:pPr>
    </w:p>
    <w:p w:rsidR="00886888" w:rsidRPr="00886888" w:rsidRDefault="00886888" w:rsidP="00886888">
      <w:pPr>
        <w:rPr>
          <w:sz w:val="32"/>
          <w:szCs w:val="32"/>
        </w:rPr>
      </w:pP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lastRenderedPageBreak/>
        <w:t>Раздел 5.</w:t>
      </w: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Действия органов государственного контроля (надзора),</w:t>
      </w:r>
    </w:p>
    <w:p w:rsidR="00886888" w:rsidRPr="00886888"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муниципального контроля по пресечению нарушений обязательных требований и (или) устранению последствий таких нарушений</w:t>
      </w:r>
    </w:p>
    <w:p w:rsidR="00886888" w:rsidRDefault="00886888" w:rsidP="00886888">
      <w:pPr>
        <w:rPr>
          <w:sz w:val="32"/>
          <w:szCs w:val="32"/>
        </w:rPr>
      </w:pPr>
    </w:p>
    <w:p w:rsidR="00E77D52" w:rsidRDefault="00E77D52" w:rsidP="00E77D52">
      <w:pPr>
        <w:suppressAutoHyphens/>
        <w:autoSpaceDE w:val="0"/>
        <w:autoSpaceDN w:val="0"/>
        <w:adjustRightInd w:val="0"/>
        <w:jc w:val="both"/>
        <w:rPr>
          <w:rFonts w:ascii="Times New Roman CYR" w:hAnsi="Times New Roman CYR" w:cs="Times New Roman CYR"/>
          <w:b/>
          <w:bCs/>
        </w:rPr>
      </w:pPr>
      <w:r>
        <w:rPr>
          <w:rFonts w:ascii="Times New Roman CYR" w:hAnsi="Times New Roman CYR" w:cs="Times New Roman CYR"/>
          <w:b/>
          <w:bCs/>
        </w:rPr>
        <w:t xml:space="preserve">Муниципальный контроль, за обеспечением сохранности автомобильных дорог местного значения в границах населенных пунктов </w:t>
      </w:r>
      <w:proofErr w:type="spellStart"/>
      <w:r>
        <w:rPr>
          <w:rFonts w:ascii="Times New Roman CYR" w:hAnsi="Times New Roman CYR" w:cs="Times New Roman CYR"/>
          <w:b/>
          <w:bCs/>
        </w:rPr>
        <w:t>Суляевского</w:t>
      </w:r>
      <w:proofErr w:type="spellEnd"/>
      <w:r>
        <w:rPr>
          <w:rFonts w:ascii="Times New Roman CYR" w:hAnsi="Times New Roman CYR" w:cs="Times New Roman CYR"/>
          <w:b/>
          <w:bCs/>
        </w:rPr>
        <w:t xml:space="preserve"> сельского поселения</w:t>
      </w:r>
    </w:p>
    <w:p w:rsidR="00E77D52" w:rsidRPr="0077039D" w:rsidRDefault="00E77D52" w:rsidP="00E77D52">
      <w:pPr>
        <w:autoSpaceDE w:val="0"/>
        <w:autoSpaceDN w:val="0"/>
        <w:adjustRightInd w:val="0"/>
        <w:jc w:val="both"/>
      </w:pPr>
      <w:r w:rsidRPr="0077039D">
        <w:t xml:space="preserve">      </w:t>
      </w:r>
      <w:proofErr w:type="gramStart"/>
      <w:r>
        <w:rPr>
          <w:rFonts w:ascii="Times New Roman CYR" w:hAnsi="Times New Roman CYR" w:cs="Times New Roman CYR"/>
        </w:rPr>
        <w:t xml:space="preserve">Должностными лицами, осуществляющими муниципальный контроль за сохранностью автомобильных дорог местного значения в границах </w:t>
      </w:r>
      <w:proofErr w:type="spellStart"/>
      <w:r>
        <w:rPr>
          <w:rFonts w:ascii="Times New Roman CYR" w:hAnsi="Times New Roman CYR" w:cs="Times New Roman CYR"/>
        </w:rPr>
        <w:t>Суляевского</w:t>
      </w:r>
      <w:proofErr w:type="spellEnd"/>
      <w:r>
        <w:rPr>
          <w:rFonts w:ascii="Times New Roman CYR" w:hAnsi="Times New Roman CYR" w:cs="Times New Roman CYR"/>
        </w:rPr>
        <w:t xml:space="preserve"> сельского поселения, по результатам проверки за использованием автомобильных дорог местного значения в границах </w:t>
      </w:r>
      <w:proofErr w:type="spellStart"/>
      <w:r>
        <w:rPr>
          <w:rFonts w:ascii="Times New Roman CYR" w:hAnsi="Times New Roman CYR" w:cs="Times New Roman CYR"/>
        </w:rPr>
        <w:t>Суляевского</w:t>
      </w:r>
      <w:proofErr w:type="spellEnd"/>
      <w:r>
        <w:rPr>
          <w:rFonts w:ascii="Times New Roman CYR" w:hAnsi="Times New Roman CYR" w:cs="Times New Roman CYR"/>
        </w:rPr>
        <w:t xml:space="preserve"> сельского поселения, делается вывод о наличии или отсутствии нарушения обязательных требований законодательства </w:t>
      </w:r>
      <w:r w:rsidRPr="0077039D">
        <w:t>«</w:t>
      </w:r>
      <w:r>
        <w:rPr>
          <w:rFonts w:ascii="Times New Roman CYR" w:hAnsi="Times New Roman CYR" w:cs="Times New Roman CYR"/>
        </w:rPr>
        <w: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sidRPr="0077039D">
        <w:t>».</w:t>
      </w:r>
      <w:proofErr w:type="gramEnd"/>
    </w:p>
    <w:p w:rsidR="00E77D52" w:rsidRDefault="00E77D52" w:rsidP="00E77D52">
      <w:pPr>
        <w:autoSpaceDE w:val="0"/>
        <w:autoSpaceDN w:val="0"/>
        <w:adjustRightInd w:val="0"/>
        <w:jc w:val="both"/>
        <w:rPr>
          <w:rFonts w:ascii="Times New Roman CYR" w:hAnsi="Times New Roman CYR" w:cs="Times New Roman CYR"/>
        </w:rPr>
      </w:pPr>
      <w:r w:rsidRPr="0077039D">
        <w:t xml:space="preserve">      </w:t>
      </w:r>
      <w:r>
        <w:rPr>
          <w:rFonts w:ascii="Times New Roman CYR" w:hAnsi="Times New Roman CYR" w:cs="Times New Roman CYR"/>
        </w:rPr>
        <w:t xml:space="preserve">При выявлении нарушения муниципального контроля за сохранностью автомобильных дорог местного значения в границах </w:t>
      </w:r>
      <w:proofErr w:type="spellStart"/>
      <w:r>
        <w:rPr>
          <w:rFonts w:ascii="Times New Roman CYR" w:hAnsi="Times New Roman CYR" w:cs="Times New Roman CYR"/>
        </w:rPr>
        <w:t>Суляевского</w:t>
      </w:r>
      <w:proofErr w:type="spellEnd"/>
      <w:r>
        <w:rPr>
          <w:rFonts w:ascii="Times New Roman CYR" w:hAnsi="Times New Roman CYR" w:cs="Times New Roman CYR"/>
        </w:rPr>
        <w:t xml:space="preserve"> сельского поселения, оформленные в установленном порядке материалы проверки направляются в соответствующие компетентные органы (суд, должностным лицам), уполномоченным в соответствии с действующим законодательством рассматривать дела о правонарушениях, для решения </w:t>
      </w:r>
      <w:proofErr w:type="gramStart"/>
      <w:r>
        <w:rPr>
          <w:rFonts w:ascii="Times New Roman CYR" w:hAnsi="Times New Roman CYR" w:cs="Times New Roman CYR"/>
        </w:rPr>
        <w:t>вопроса</w:t>
      </w:r>
      <w:proofErr w:type="gramEnd"/>
      <w:r>
        <w:rPr>
          <w:rFonts w:ascii="Times New Roman CYR" w:hAnsi="Times New Roman CYR" w:cs="Times New Roman CYR"/>
        </w:rPr>
        <w:t xml:space="preserve"> о наложении предусмотренного законодательством наказания.         </w:t>
      </w:r>
    </w:p>
    <w:p w:rsidR="00E77D52" w:rsidRDefault="00E77D52" w:rsidP="00E77D52">
      <w:pPr>
        <w:autoSpaceDE w:val="0"/>
        <w:autoSpaceDN w:val="0"/>
        <w:adjustRightInd w:val="0"/>
        <w:ind w:firstLine="708"/>
        <w:jc w:val="both"/>
        <w:rPr>
          <w:rFonts w:ascii="Times New Roman CYR" w:hAnsi="Times New Roman CYR" w:cs="Times New Roman CYR"/>
        </w:rPr>
      </w:pPr>
      <w:r>
        <w:rPr>
          <w:rFonts w:ascii="Times New Roman CYR" w:hAnsi="Times New Roman CYR" w:cs="Times New Roman CYR"/>
        </w:rPr>
        <w:t xml:space="preserve">В 2020 году администрацией </w:t>
      </w:r>
      <w:proofErr w:type="spellStart"/>
      <w:r>
        <w:rPr>
          <w:rFonts w:ascii="Times New Roman CYR" w:hAnsi="Times New Roman CYR" w:cs="Times New Roman CYR"/>
        </w:rPr>
        <w:t>Суляевского</w:t>
      </w:r>
      <w:proofErr w:type="spellEnd"/>
      <w:r>
        <w:rPr>
          <w:rFonts w:ascii="Times New Roman CYR" w:hAnsi="Times New Roman CYR" w:cs="Times New Roman CYR"/>
        </w:rPr>
        <w:t xml:space="preserve"> сельского поселения </w:t>
      </w:r>
      <w:proofErr w:type="spellStart"/>
      <w:r>
        <w:rPr>
          <w:rFonts w:ascii="Times New Roman CYR" w:hAnsi="Times New Roman CYR" w:cs="Times New Roman CYR"/>
        </w:rPr>
        <w:t>Кумылженского</w:t>
      </w:r>
      <w:proofErr w:type="spellEnd"/>
      <w:r>
        <w:rPr>
          <w:rFonts w:ascii="Times New Roman CYR" w:hAnsi="Times New Roman CYR" w:cs="Times New Roman CYR"/>
        </w:rPr>
        <w:t xml:space="preserve"> муниципального района Волгоградской области  проверки за сохранностью автомобильных дорог местного значения в границах </w:t>
      </w:r>
      <w:proofErr w:type="spellStart"/>
      <w:r>
        <w:rPr>
          <w:rFonts w:ascii="Times New Roman CYR" w:hAnsi="Times New Roman CYR" w:cs="Times New Roman CYR"/>
        </w:rPr>
        <w:t>Суляевского</w:t>
      </w:r>
      <w:proofErr w:type="spellEnd"/>
      <w:r>
        <w:rPr>
          <w:rFonts w:ascii="Times New Roman CYR" w:hAnsi="Times New Roman CYR" w:cs="Times New Roman CYR"/>
        </w:rPr>
        <w:t xml:space="preserve"> сельского поселения, юридическими лицами и индивидуальными предпринимателями, не проводились, в связи с этим  </w:t>
      </w:r>
      <w:proofErr w:type="gramStart"/>
      <w:r>
        <w:rPr>
          <w:rFonts w:ascii="Times New Roman CYR" w:hAnsi="Times New Roman CYR" w:cs="Times New Roman CYR"/>
        </w:rPr>
        <w:t>факты о нарушениях</w:t>
      </w:r>
      <w:proofErr w:type="gramEnd"/>
      <w:r>
        <w:rPr>
          <w:rFonts w:ascii="Times New Roman CYR" w:hAnsi="Times New Roman CYR" w:cs="Times New Roman CYR"/>
        </w:rPr>
        <w:t xml:space="preserve"> не выявлены.</w:t>
      </w:r>
    </w:p>
    <w:p w:rsidR="00E77D52" w:rsidRPr="0077039D" w:rsidRDefault="00E77D52" w:rsidP="00E77D52">
      <w:pPr>
        <w:autoSpaceDE w:val="0"/>
        <w:autoSpaceDN w:val="0"/>
        <w:adjustRightInd w:val="0"/>
        <w:rPr>
          <w:sz w:val="32"/>
          <w:szCs w:val="32"/>
        </w:rPr>
      </w:pPr>
    </w:p>
    <w:p w:rsidR="005542D8" w:rsidRDefault="005542D8" w:rsidP="00886888">
      <w:pPr>
        <w:rPr>
          <w:sz w:val="32"/>
          <w:szCs w:val="32"/>
        </w:rPr>
      </w:pPr>
    </w:p>
    <w:p w:rsidR="005542D8" w:rsidRPr="005542D8" w:rsidRDefault="005542D8" w:rsidP="00886888">
      <w:pPr>
        <w:rPr>
          <w:sz w:val="32"/>
          <w:szCs w:val="32"/>
        </w:rPr>
      </w:pPr>
    </w:p>
    <w:p w:rsidR="00001278" w:rsidRPr="00755FAF" w:rsidRDefault="00001278" w:rsidP="00886888">
      <w:pPr>
        <w:rPr>
          <w:sz w:val="32"/>
          <w:szCs w:val="32"/>
        </w:rPr>
      </w:pPr>
    </w:p>
    <w:p w:rsidR="00886888" w:rsidRPr="00886888" w:rsidRDefault="00886888" w:rsidP="00886888">
      <w:pPr>
        <w:rPr>
          <w:sz w:val="32"/>
          <w:szCs w:val="32"/>
        </w:rPr>
      </w:pP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Раздел 6.</w:t>
      </w: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 xml:space="preserve">Анализ и оценка эффективности </w:t>
      </w:r>
      <w:proofErr w:type="gramStart"/>
      <w:r w:rsidRPr="00F828AB">
        <w:rPr>
          <w:sz w:val="32"/>
          <w:szCs w:val="32"/>
        </w:rPr>
        <w:t>государственного</w:t>
      </w:r>
      <w:proofErr w:type="gramEnd"/>
    </w:p>
    <w:p w:rsidR="00886888" w:rsidRPr="00886888"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контроля (надзора), муниципального контроля</w:t>
      </w:r>
    </w:p>
    <w:p w:rsidR="00886888" w:rsidRDefault="00886888" w:rsidP="00886888">
      <w:pPr>
        <w:rPr>
          <w:sz w:val="32"/>
          <w:szCs w:val="32"/>
        </w:rPr>
      </w:pPr>
    </w:p>
    <w:p w:rsidR="00E77D52" w:rsidRDefault="00E77D52" w:rsidP="00E77D52">
      <w:pPr>
        <w:suppressAutoHyphens/>
        <w:autoSpaceDE w:val="0"/>
        <w:autoSpaceDN w:val="0"/>
        <w:adjustRightInd w:val="0"/>
        <w:jc w:val="both"/>
        <w:rPr>
          <w:rFonts w:ascii="Times New Roman CYR" w:hAnsi="Times New Roman CYR" w:cs="Times New Roman CYR"/>
        </w:rPr>
      </w:pPr>
      <w:r>
        <w:rPr>
          <w:rFonts w:ascii="Times New Roman CYR" w:hAnsi="Times New Roman CYR" w:cs="Times New Roman CYR"/>
          <w:b/>
          <w:bCs/>
        </w:rPr>
        <w:t xml:space="preserve">Муниципальный контроль, за обеспечением сохранности автомобильных дорог местного значения в границах населенных пунктов  </w:t>
      </w:r>
      <w:proofErr w:type="spellStart"/>
      <w:r>
        <w:rPr>
          <w:rFonts w:ascii="Times New Roman CYR" w:hAnsi="Times New Roman CYR" w:cs="Times New Roman CYR"/>
          <w:b/>
          <w:bCs/>
        </w:rPr>
        <w:t>Суляевского</w:t>
      </w:r>
      <w:proofErr w:type="spellEnd"/>
      <w:r>
        <w:rPr>
          <w:rFonts w:ascii="Times New Roman CYR" w:hAnsi="Times New Roman CYR" w:cs="Times New Roman CYR"/>
          <w:b/>
          <w:bCs/>
        </w:rPr>
        <w:t xml:space="preserve"> сельского поселения:</w:t>
      </w:r>
      <w:r>
        <w:rPr>
          <w:rFonts w:ascii="Times New Roman CYR" w:hAnsi="Times New Roman CYR" w:cs="Times New Roman CYR"/>
        </w:rPr>
        <w:t xml:space="preserve"> </w:t>
      </w:r>
    </w:p>
    <w:tbl>
      <w:tblPr>
        <w:tblW w:w="0" w:type="auto"/>
        <w:tblInd w:w="30" w:type="dxa"/>
        <w:tblLayout w:type="fixed"/>
        <w:tblCellMar>
          <w:left w:w="30" w:type="dxa"/>
          <w:right w:w="30" w:type="dxa"/>
        </w:tblCellMar>
        <w:tblLook w:val="0000" w:firstRow="0" w:lastRow="0" w:firstColumn="0" w:lastColumn="0" w:noHBand="0" w:noVBand="0"/>
      </w:tblPr>
      <w:tblGrid>
        <w:gridCol w:w="7543"/>
        <w:gridCol w:w="992"/>
        <w:gridCol w:w="993"/>
      </w:tblGrid>
      <w:tr w:rsidR="00E77D52" w:rsidTr="008A3444">
        <w:trPr>
          <w:trHeight w:val="505"/>
        </w:trPr>
        <w:tc>
          <w:tcPr>
            <w:tcW w:w="754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77D52" w:rsidRDefault="00E77D52" w:rsidP="008A3444">
            <w:pPr>
              <w:autoSpaceDE w:val="0"/>
              <w:autoSpaceDN w:val="0"/>
              <w:adjustRightInd w:val="0"/>
              <w:ind w:left="33" w:right="33"/>
              <w:jc w:val="both"/>
              <w:rPr>
                <w:rFonts w:ascii="Calibri" w:hAnsi="Calibri" w:cs="Calibri"/>
                <w:sz w:val="22"/>
                <w:szCs w:val="22"/>
                <w:lang w:val="en-US"/>
              </w:rPr>
            </w:pPr>
            <w:r>
              <w:rPr>
                <w:rFonts w:ascii="Times New Roman CYR" w:hAnsi="Times New Roman CYR" w:cs="Times New Roman CYR"/>
                <w:b/>
                <w:bCs/>
                <w:color w:val="000000"/>
              </w:rPr>
              <w:t>Показатели оценки эффективности</w:t>
            </w:r>
          </w:p>
        </w:tc>
        <w:tc>
          <w:tcPr>
            <w:tcW w:w="992" w:type="dxa"/>
            <w:tcBorders>
              <w:top w:val="single" w:sz="6" w:space="0" w:color="000000"/>
              <w:left w:val="single" w:sz="2" w:space="0" w:color="E7E7E7"/>
              <w:bottom w:val="single" w:sz="6" w:space="0" w:color="000000"/>
              <w:right w:val="single" w:sz="6" w:space="0" w:color="000000"/>
            </w:tcBorders>
            <w:shd w:val="clear" w:color="auto" w:fill="FFFFFF"/>
            <w:vAlign w:val="center"/>
          </w:tcPr>
          <w:p w:rsidR="00E77D52" w:rsidRDefault="00E77D52" w:rsidP="008A3444">
            <w:pPr>
              <w:autoSpaceDE w:val="0"/>
              <w:autoSpaceDN w:val="0"/>
              <w:adjustRightInd w:val="0"/>
              <w:ind w:left="33" w:right="33"/>
              <w:jc w:val="both"/>
              <w:rPr>
                <w:rFonts w:ascii="Calibri" w:hAnsi="Calibri" w:cs="Calibri"/>
                <w:sz w:val="22"/>
                <w:szCs w:val="22"/>
                <w:lang w:val="en-US"/>
              </w:rPr>
            </w:pPr>
            <w:r>
              <w:rPr>
                <w:rFonts w:ascii="Times New Roman CYR" w:hAnsi="Times New Roman CYR" w:cs="Times New Roman CYR"/>
                <w:b/>
                <w:bCs/>
                <w:color w:val="000000"/>
              </w:rPr>
              <w:t>Ед. изм.</w:t>
            </w:r>
          </w:p>
        </w:tc>
        <w:tc>
          <w:tcPr>
            <w:tcW w:w="993" w:type="dxa"/>
            <w:tcBorders>
              <w:top w:val="single" w:sz="6" w:space="0" w:color="000000"/>
              <w:left w:val="single" w:sz="2" w:space="0" w:color="E7E7E7"/>
              <w:bottom w:val="single" w:sz="6" w:space="0" w:color="000000"/>
              <w:right w:val="single" w:sz="6" w:space="0" w:color="000000"/>
            </w:tcBorders>
            <w:shd w:val="clear" w:color="auto" w:fill="FFFFFF"/>
            <w:vAlign w:val="center"/>
          </w:tcPr>
          <w:p w:rsidR="00E77D52" w:rsidRDefault="00E77D52" w:rsidP="008A3444">
            <w:pPr>
              <w:autoSpaceDE w:val="0"/>
              <w:autoSpaceDN w:val="0"/>
              <w:adjustRightInd w:val="0"/>
              <w:ind w:left="33" w:right="33"/>
              <w:jc w:val="both"/>
              <w:rPr>
                <w:rFonts w:ascii="Calibri" w:hAnsi="Calibri" w:cs="Calibri"/>
                <w:sz w:val="22"/>
                <w:szCs w:val="22"/>
                <w:lang w:val="en-US"/>
              </w:rPr>
            </w:pPr>
            <w:r>
              <w:rPr>
                <w:b/>
                <w:bCs/>
                <w:color w:val="000000"/>
                <w:lang w:val="en-US"/>
              </w:rPr>
              <w:t>2020</w:t>
            </w:r>
            <w:r>
              <w:rPr>
                <w:rFonts w:ascii="Times New Roman CYR" w:hAnsi="Times New Roman CYR" w:cs="Times New Roman CYR"/>
                <w:b/>
                <w:bCs/>
                <w:color w:val="000000"/>
              </w:rPr>
              <w:t>год</w:t>
            </w:r>
          </w:p>
        </w:tc>
      </w:tr>
      <w:tr w:rsidR="00E77D52" w:rsidTr="008A3444">
        <w:trPr>
          <w:trHeight w:val="681"/>
        </w:trPr>
        <w:tc>
          <w:tcPr>
            <w:tcW w:w="7543" w:type="dxa"/>
            <w:tcBorders>
              <w:top w:val="single" w:sz="2" w:space="0" w:color="E7E7E7"/>
              <w:left w:val="single" w:sz="6" w:space="0" w:color="000000"/>
              <w:bottom w:val="single" w:sz="6" w:space="0" w:color="000000"/>
              <w:right w:val="single" w:sz="6" w:space="0" w:color="000000"/>
            </w:tcBorders>
            <w:shd w:val="clear" w:color="auto" w:fill="FFFFFF"/>
          </w:tcPr>
          <w:p w:rsidR="00E77D52" w:rsidRPr="0077039D" w:rsidRDefault="00E77D52" w:rsidP="008A3444">
            <w:pPr>
              <w:autoSpaceDE w:val="0"/>
              <w:autoSpaceDN w:val="0"/>
              <w:adjustRightInd w:val="0"/>
              <w:jc w:val="both"/>
              <w:rPr>
                <w:rFonts w:ascii="Calibri" w:hAnsi="Calibri" w:cs="Calibri"/>
                <w:sz w:val="22"/>
                <w:szCs w:val="22"/>
              </w:rPr>
            </w:pPr>
            <w:r>
              <w:rPr>
                <w:rFonts w:ascii="Times New Roman CYR" w:hAnsi="Times New Roman CYR" w:cs="Times New Roman CYR"/>
              </w:rPr>
              <w:t>Выполнение плана проведения проверок (доля проведенных плановых проверок в процентах от общего количества запланированных проверок);</w:t>
            </w:r>
          </w:p>
        </w:tc>
        <w:tc>
          <w:tcPr>
            <w:tcW w:w="992" w:type="dxa"/>
            <w:tcBorders>
              <w:top w:val="single" w:sz="2" w:space="0" w:color="E7E7E7"/>
              <w:left w:val="single" w:sz="2" w:space="0" w:color="E7E7E7"/>
              <w:bottom w:val="single" w:sz="6" w:space="0" w:color="000000"/>
              <w:right w:val="single" w:sz="6" w:space="0" w:color="000000"/>
            </w:tcBorders>
            <w:shd w:val="clear" w:color="auto" w:fill="FFFFFF"/>
          </w:tcPr>
          <w:p w:rsidR="00E77D52" w:rsidRDefault="00E77D52" w:rsidP="008A3444">
            <w:pPr>
              <w:autoSpaceDE w:val="0"/>
              <w:autoSpaceDN w:val="0"/>
              <w:adjustRightInd w:val="0"/>
              <w:ind w:left="33" w:right="33"/>
              <w:jc w:val="both"/>
              <w:rPr>
                <w:rFonts w:ascii="Calibri" w:hAnsi="Calibri" w:cs="Calibri"/>
                <w:sz w:val="22"/>
                <w:szCs w:val="22"/>
                <w:lang w:val="en-US"/>
              </w:rPr>
            </w:pPr>
            <w:r>
              <w:rPr>
                <w:color w:val="000000"/>
                <w:lang w:val="en-US"/>
              </w:rPr>
              <w:t>%</w:t>
            </w:r>
          </w:p>
        </w:tc>
        <w:tc>
          <w:tcPr>
            <w:tcW w:w="993" w:type="dxa"/>
            <w:tcBorders>
              <w:top w:val="single" w:sz="2" w:space="0" w:color="E7E7E7"/>
              <w:left w:val="single" w:sz="2" w:space="0" w:color="E7E7E7"/>
              <w:bottom w:val="single" w:sz="6" w:space="0" w:color="000000"/>
              <w:right w:val="single" w:sz="6" w:space="0" w:color="000000"/>
            </w:tcBorders>
            <w:shd w:val="clear" w:color="auto" w:fill="FFFFFF"/>
          </w:tcPr>
          <w:p w:rsidR="00E77D52" w:rsidRDefault="00E77D52" w:rsidP="008A3444">
            <w:pPr>
              <w:autoSpaceDE w:val="0"/>
              <w:autoSpaceDN w:val="0"/>
              <w:adjustRightInd w:val="0"/>
              <w:ind w:left="33" w:right="33"/>
              <w:jc w:val="both"/>
              <w:rPr>
                <w:rFonts w:ascii="Calibri" w:hAnsi="Calibri" w:cs="Calibri"/>
                <w:sz w:val="22"/>
                <w:szCs w:val="22"/>
                <w:lang w:val="en-US"/>
              </w:rPr>
            </w:pPr>
            <w:r>
              <w:rPr>
                <w:color w:val="000000"/>
                <w:lang w:val="en-US"/>
              </w:rPr>
              <w:t>0</w:t>
            </w:r>
          </w:p>
        </w:tc>
      </w:tr>
      <w:tr w:rsidR="00E77D52" w:rsidTr="008A3444">
        <w:trPr>
          <w:trHeight w:val="1064"/>
        </w:trPr>
        <w:tc>
          <w:tcPr>
            <w:tcW w:w="7543" w:type="dxa"/>
            <w:tcBorders>
              <w:top w:val="single" w:sz="2" w:space="0" w:color="E7E7E7"/>
              <w:left w:val="single" w:sz="6" w:space="0" w:color="000000"/>
              <w:bottom w:val="single" w:sz="6" w:space="0" w:color="000000"/>
              <w:right w:val="single" w:sz="6" w:space="0" w:color="000000"/>
            </w:tcBorders>
            <w:shd w:val="clear" w:color="auto" w:fill="FFFFFF"/>
          </w:tcPr>
          <w:p w:rsidR="00E77D52" w:rsidRPr="0077039D" w:rsidRDefault="00E77D52" w:rsidP="008A3444">
            <w:pPr>
              <w:autoSpaceDE w:val="0"/>
              <w:autoSpaceDN w:val="0"/>
              <w:adjustRightInd w:val="0"/>
              <w:jc w:val="both"/>
              <w:rPr>
                <w:rFonts w:ascii="Calibri" w:hAnsi="Calibri" w:cs="Calibri"/>
                <w:sz w:val="22"/>
                <w:szCs w:val="22"/>
              </w:rPr>
            </w:pPr>
            <w:r>
              <w:rPr>
                <w:rFonts w:ascii="Times New Roman CYR" w:hAnsi="Times New Roman CYR" w:cs="Times New Roman CYR"/>
              </w:rPr>
              <w:t>доля заявлений органов контроля, направленных в органы прокуратуры, о согласовании проведения внеплановых выездных проверок, в согласовании которых было отказано (в процентах от общего числа направленных в органы прокуратуры заявлений)</w:t>
            </w:r>
          </w:p>
        </w:tc>
        <w:tc>
          <w:tcPr>
            <w:tcW w:w="992" w:type="dxa"/>
            <w:tcBorders>
              <w:top w:val="single" w:sz="2" w:space="0" w:color="E7E7E7"/>
              <w:left w:val="single" w:sz="2" w:space="0" w:color="E7E7E7"/>
              <w:bottom w:val="single" w:sz="6" w:space="0" w:color="000000"/>
              <w:right w:val="single" w:sz="6" w:space="0" w:color="000000"/>
            </w:tcBorders>
            <w:shd w:val="clear" w:color="auto" w:fill="FFFFFF"/>
          </w:tcPr>
          <w:p w:rsidR="00E77D52" w:rsidRDefault="00E77D52" w:rsidP="008A3444">
            <w:pPr>
              <w:autoSpaceDE w:val="0"/>
              <w:autoSpaceDN w:val="0"/>
              <w:adjustRightInd w:val="0"/>
              <w:ind w:left="33" w:right="33"/>
              <w:jc w:val="both"/>
              <w:rPr>
                <w:rFonts w:ascii="Calibri" w:hAnsi="Calibri" w:cs="Calibri"/>
                <w:sz w:val="22"/>
                <w:szCs w:val="22"/>
                <w:lang w:val="en-US"/>
              </w:rPr>
            </w:pPr>
            <w:r>
              <w:rPr>
                <w:color w:val="000000"/>
                <w:lang w:val="en-US"/>
              </w:rPr>
              <w:t>%</w:t>
            </w:r>
          </w:p>
        </w:tc>
        <w:tc>
          <w:tcPr>
            <w:tcW w:w="993" w:type="dxa"/>
            <w:tcBorders>
              <w:top w:val="single" w:sz="2" w:space="0" w:color="E7E7E7"/>
              <w:left w:val="single" w:sz="2" w:space="0" w:color="E7E7E7"/>
              <w:bottom w:val="single" w:sz="6" w:space="0" w:color="000000"/>
              <w:right w:val="single" w:sz="6" w:space="0" w:color="000000"/>
            </w:tcBorders>
            <w:shd w:val="clear" w:color="auto" w:fill="FFFFFF"/>
          </w:tcPr>
          <w:p w:rsidR="00E77D52" w:rsidRDefault="00E77D52" w:rsidP="008A3444">
            <w:pPr>
              <w:autoSpaceDE w:val="0"/>
              <w:autoSpaceDN w:val="0"/>
              <w:adjustRightInd w:val="0"/>
              <w:ind w:left="33" w:right="33"/>
              <w:jc w:val="both"/>
              <w:rPr>
                <w:rFonts w:ascii="Calibri" w:hAnsi="Calibri" w:cs="Calibri"/>
                <w:sz w:val="22"/>
                <w:szCs w:val="22"/>
                <w:lang w:val="en-US"/>
              </w:rPr>
            </w:pPr>
            <w:r>
              <w:rPr>
                <w:color w:val="000000"/>
                <w:lang w:val="en-US"/>
              </w:rPr>
              <w:t>0</w:t>
            </w:r>
          </w:p>
        </w:tc>
      </w:tr>
      <w:tr w:rsidR="00E77D52" w:rsidTr="008A3444">
        <w:trPr>
          <w:trHeight w:val="541"/>
        </w:trPr>
        <w:tc>
          <w:tcPr>
            <w:tcW w:w="7543" w:type="dxa"/>
            <w:tcBorders>
              <w:top w:val="single" w:sz="2" w:space="0" w:color="E7E7E7"/>
              <w:left w:val="single" w:sz="6" w:space="0" w:color="000000"/>
              <w:bottom w:val="single" w:sz="6" w:space="0" w:color="000000"/>
              <w:right w:val="single" w:sz="6" w:space="0" w:color="000000"/>
            </w:tcBorders>
            <w:shd w:val="clear" w:color="auto" w:fill="FFFFFF"/>
          </w:tcPr>
          <w:p w:rsidR="00E77D52" w:rsidRPr="0077039D" w:rsidRDefault="00E77D52" w:rsidP="008A3444">
            <w:pPr>
              <w:autoSpaceDE w:val="0"/>
              <w:autoSpaceDN w:val="0"/>
              <w:adjustRightInd w:val="0"/>
              <w:jc w:val="both"/>
              <w:rPr>
                <w:rFonts w:ascii="Calibri" w:hAnsi="Calibri" w:cs="Calibri"/>
                <w:sz w:val="22"/>
                <w:szCs w:val="22"/>
              </w:rPr>
            </w:pPr>
            <w:r>
              <w:rPr>
                <w:rFonts w:ascii="Times New Roman CYR" w:hAnsi="Times New Roman CYR" w:cs="Times New Roman CYR"/>
              </w:rPr>
              <w:lastRenderedPageBreak/>
              <w:t>доля проверок, результаты которых признаны недействительными (в процентах от общего числа проведенных проверок)</w:t>
            </w:r>
          </w:p>
        </w:tc>
        <w:tc>
          <w:tcPr>
            <w:tcW w:w="992" w:type="dxa"/>
            <w:tcBorders>
              <w:top w:val="single" w:sz="2" w:space="0" w:color="E7E7E7"/>
              <w:left w:val="single" w:sz="2" w:space="0" w:color="E7E7E7"/>
              <w:bottom w:val="single" w:sz="6" w:space="0" w:color="000000"/>
              <w:right w:val="single" w:sz="6" w:space="0" w:color="000000"/>
            </w:tcBorders>
            <w:shd w:val="clear" w:color="auto" w:fill="FFFFFF"/>
          </w:tcPr>
          <w:p w:rsidR="00E77D52" w:rsidRDefault="00E77D52" w:rsidP="008A3444">
            <w:pPr>
              <w:autoSpaceDE w:val="0"/>
              <w:autoSpaceDN w:val="0"/>
              <w:adjustRightInd w:val="0"/>
              <w:ind w:left="33" w:right="33"/>
              <w:jc w:val="both"/>
              <w:rPr>
                <w:rFonts w:ascii="Calibri" w:hAnsi="Calibri" w:cs="Calibri"/>
                <w:sz w:val="22"/>
                <w:szCs w:val="22"/>
                <w:lang w:val="en-US"/>
              </w:rPr>
            </w:pPr>
            <w:r>
              <w:rPr>
                <w:color w:val="000000"/>
                <w:lang w:val="en-US"/>
              </w:rPr>
              <w:t>%</w:t>
            </w:r>
          </w:p>
        </w:tc>
        <w:tc>
          <w:tcPr>
            <w:tcW w:w="993" w:type="dxa"/>
            <w:tcBorders>
              <w:top w:val="single" w:sz="2" w:space="0" w:color="E7E7E7"/>
              <w:left w:val="single" w:sz="2" w:space="0" w:color="E7E7E7"/>
              <w:bottom w:val="single" w:sz="6" w:space="0" w:color="000000"/>
              <w:right w:val="single" w:sz="6" w:space="0" w:color="000000"/>
            </w:tcBorders>
            <w:shd w:val="clear" w:color="auto" w:fill="FFFFFF"/>
          </w:tcPr>
          <w:p w:rsidR="00E77D52" w:rsidRDefault="00E77D52" w:rsidP="008A3444">
            <w:pPr>
              <w:autoSpaceDE w:val="0"/>
              <w:autoSpaceDN w:val="0"/>
              <w:adjustRightInd w:val="0"/>
              <w:ind w:left="33" w:right="33"/>
              <w:jc w:val="both"/>
              <w:rPr>
                <w:rFonts w:ascii="Calibri" w:hAnsi="Calibri" w:cs="Calibri"/>
                <w:sz w:val="22"/>
                <w:szCs w:val="22"/>
                <w:lang w:val="en-US"/>
              </w:rPr>
            </w:pPr>
            <w:r>
              <w:rPr>
                <w:color w:val="000000"/>
                <w:lang w:val="en-US"/>
              </w:rPr>
              <w:t>0</w:t>
            </w:r>
          </w:p>
        </w:tc>
      </w:tr>
      <w:tr w:rsidR="00E77D52" w:rsidTr="008A3444">
        <w:trPr>
          <w:trHeight w:val="1311"/>
        </w:trPr>
        <w:tc>
          <w:tcPr>
            <w:tcW w:w="7543" w:type="dxa"/>
            <w:tcBorders>
              <w:top w:val="single" w:sz="2" w:space="0" w:color="E7E7E7"/>
              <w:left w:val="single" w:sz="6" w:space="0" w:color="000000"/>
              <w:bottom w:val="single" w:sz="3" w:space="0" w:color="000000"/>
              <w:right w:val="single" w:sz="6" w:space="0" w:color="000000"/>
            </w:tcBorders>
            <w:shd w:val="clear" w:color="auto" w:fill="FFFFFF"/>
          </w:tcPr>
          <w:p w:rsidR="00E77D52" w:rsidRPr="0077039D" w:rsidRDefault="00E77D52" w:rsidP="008A3444">
            <w:pPr>
              <w:autoSpaceDE w:val="0"/>
              <w:autoSpaceDN w:val="0"/>
              <w:adjustRightInd w:val="0"/>
              <w:jc w:val="both"/>
              <w:rPr>
                <w:rFonts w:ascii="Calibri" w:hAnsi="Calibri" w:cs="Calibri"/>
                <w:sz w:val="22"/>
                <w:szCs w:val="22"/>
              </w:rPr>
            </w:pPr>
            <w:r>
              <w:rPr>
                <w:rFonts w:ascii="Times New Roman CYR" w:hAnsi="Times New Roman CYR" w:cs="Times New Roman CYR"/>
              </w:rPr>
              <w:t xml:space="preserve">доля проверок, проведенных органами контроля с нарушениями требований законодательства Российской Федерации о порядке их проведения, по </w:t>
            </w:r>
            <w:proofErr w:type="gramStart"/>
            <w:r>
              <w:rPr>
                <w:rFonts w:ascii="Times New Roman CYR" w:hAnsi="Times New Roman CYR" w:cs="Times New Roman CYR"/>
              </w:rPr>
              <w:t>результатам</w:t>
            </w:r>
            <w:proofErr w:type="gramEnd"/>
            <w:r>
              <w:rPr>
                <w:rFonts w:ascii="Times New Roman CYR" w:hAnsi="Times New Roman CYR" w:cs="Times New Roman CYR"/>
              </w:rPr>
              <w:t xml:space="preserve"> выявления которых к должностным лицам органов контроля, осуществившим такие проверки, применены меры дисциплинарного, административного наказания (в процентах от общего числа проведенных проверок)</w:t>
            </w:r>
          </w:p>
        </w:tc>
        <w:tc>
          <w:tcPr>
            <w:tcW w:w="992" w:type="dxa"/>
            <w:tcBorders>
              <w:top w:val="single" w:sz="2" w:space="0" w:color="E7E7E7"/>
              <w:left w:val="single" w:sz="2" w:space="0" w:color="E7E7E7"/>
              <w:bottom w:val="single" w:sz="3" w:space="0" w:color="000000"/>
              <w:right w:val="single" w:sz="6" w:space="0" w:color="000000"/>
            </w:tcBorders>
            <w:shd w:val="clear" w:color="auto" w:fill="FFFFFF"/>
          </w:tcPr>
          <w:p w:rsidR="00E77D52" w:rsidRDefault="00E77D52" w:rsidP="008A3444">
            <w:pPr>
              <w:autoSpaceDE w:val="0"/>
              <w:autoSpaceDN w:val="0"/>
              <w:adjustRightInd w:val="0"/>
              <w:ind w:left="33" w:right="33"/>
              <w:jc w:val="both"/>
              <w:rPr>
                <w:rFonts w:ascii="Calibri" w:hAnsi="Calibri" w:cs="Calibri"/>
                <w:sz w:val="22"/>
                <w:szCs w:val="22"/>
                <w:lang w:val="en-US"/>
              </w:rPr>
            </w:pPr>
            <w:r>
              <w:rPr>
                <w:color w:val="000000"/>
                <w:lang w:val="en-US"/>
              </w:rPr>
              <w:t>%</w:t>
            </w:r>
          </w:p>
        </w:tc>
        <w:tc>
          <w:tcPr>
            <w:tcW w:w="993" w:type="dxa"/>
            <w:tcBorders>
              <w:top w:val="single" w:sz="2" w:space="0" w:color="E7E7E7"/>
              <w:left w:val="single" w:sz="2" w:space="0" w:color="E7E7E7"/>
              <w:bottom w:val="single" w:sz="3" w:space="0" w:color="000000"/>
              <w:right w:val="single" w:sz="6" w:space="0" w:color="000000"/>
            </w:tcBorders>
            <w:shd w:val="clear" w:color="auto" w:fill="FFFFFF"/>
          </w:tcPr>
          <w:p w:rsidR="00E77D52" w:rsidRDefault="00E77D52" w:rsidP="008A3444">
            <w:pPr>
              <w:autoSpaceDE w:val="0"/>
              <w:autoSpaceDN w:val="0"/>
              <w:adjustRightInd w:val="0"/>
              <w:ind w:left="33" w:right="33"/>
              <w:jc w:val="both"/>
              <w:rPr>
                <w:rFonts w:ascii="Calibri" w:hAnsi="Calibri" w:cs="Calibri"/>
                <w:sz w:val="22"/>
                <w:szCs w:val="22"/>
                <w:lang w:val="en-US"/>
              </w:rPr>
            </w:pPr>
            <w:r>
              <w:rPr>
                <w:color w:val="000000"/>
                <w:lang w:val="en-US"/>
              </w:rPr>
              <w:t>0</w:t>
            </w:r>
          </w:p>
        </w:tc>
      </w:tr>
      <w:tr w:rsidR="00E77D52" w:rsidTr="008A3444">
        <w:trPr>
          <w:trHeight w:val="1624"/>
        </w:trPr>
        <w:tc>
          <w:tcPr>
            <w:tcW w:w="7543" w:type="dxa"/>
            <w:tcBorders>
              <w:top w:val="single" w:sz="3" w:space="0" w:color="000000"/>
              <w:left w:val="single" w:sz="6" w:space="0" w:color="000000"/>
              <w:bottom w:val="single" w:sz="3" w:space="0" w:color="000000"/>
              <w:right w:val="single" w:sz="6" w:space="0" w:color="000000"/>
            </w:tcBorders>
            <w:shd w:val="clear" w:color="auto" w:fill="FFFFFF"/>
          </w:tcPr>
          <w:p w:rsidR="00E77D52" w:rsidRPr="0077039D" w:rsidRDefault="00E77D52" w:rsidP="008A3444">
            <w:pPr>
              <w:autoSpaceDE w:val="0"/>
              <w:autoSpaceDN w:val="0"/>
              <w:adjustRightInd w:val="0"/>
              <w:jc w:val="both"/>
              <w:rPr>
                <w:rFonts w:ascii="Calibri" w:hAnsi="Calibri" w:cs="Calibri"/>
                <w:sz w:val="22"/>
                <w:szCs w:val="22"/>
              </w:rPr>
            </w:pPr>
            <w:proofErr w:type="gramStart"/>
            <w:r>
              <w:rPr>
                <w:rFonts w:ascii="Times New Roman CYR" w:hAnsi="Times New Roman CYR" w:cs="Times New Roman CYR"/>
              </w:rPr>
              <w:t>доля юридических лиц, индивидуальных предпринимателей, в отношении которых органами контроля были проведены проверки (в процентах от общего количества юридических лиц, индивидуальных предпринимателей, осуществляющих деятельность на территории Российской Федерации, соответствующего субъекта Российской Федерации, соответствующего муниципального образования, деятельность которых подлежит контролю</w:t>
            </w:r>
            <w:proofErr w:type="gramEnd"/>
          </w:p>
        </w:tc>
        <w:tc>
          <w:tcPr>
            <w:tcW w:w="992" w:type="dxa"/>
            <w:tcBorders>
              <w:top w:val="single" w:sz="3" w:space="0" w:color="000000"/>
              <w:left w:val="single" w:sz="2" w:space="0" w:color="E7E7E7"/>
              <w:bottom w:val="single" w:sz="3" w:space="0" w:color="000000"/>
              <w:right w:val="single" w:sz="6" w:space="0" w:color="000000"/>
            </w:tcBorders>
            <w:shd w:val="clear" w:color="auto" w:fill="FFFFFF"/>
          </w:tcPr>
          <w:p w:rsidR="00E77D52" w:rsidRDefault="00E77D52" w:rsidP="008A3444">
            <w:pPr>
              <w:autoSpaceDE w:val="0"/>
              <w:autoSpaceDN w:val="0"/>
              <w:adjustRightInd w:val="0"/>
              <w:ind w:left="33" w:right="33"/>
              <w:jc w:val="both"/>
              <w:rPr>
                <w:rFonts w:ascii="Calibri" w:hAnsi="Calibri" w:cs="Calibri"/>
                <w:sz w:val="22"/>
                <w:szCs w:val="22"/>
                <w:lang w:val="en-US"/>
              </w:rPr>
            </w:pPr>
            <w:r>
              <w:rPr>
                <w:color w:val="000000"/>
                <w:lang w:val="en-US"/>
              </w:rPr>
              <w:t>%</w:t>
            </w:r>
          </w:p>
        </w:tc>
        <w:tc>
          <w:tcPr>
            <w:tcW w:w="993" w:type="dxa"/>
            <w:tcBorders>
              <w:top w:val="single" w:sz="3" w:space="0" w:color="000000"/>
              <w:left w:val="single" w:sz="2" w:space="0" w:color="E7E7E7"/>
              <w:bottom w:val="single" w:sz="3" w:space="0" w:color="000000"/>
              <w:right w:val="single" w:sz="6" w:space="0" w:color="000000"/>
            </w:tcBorders>
            <w:shd w:val="clear" w:color="auto" w:fill="FFFFFF"/>
          </w:tcPr>
          <w:p w:rsidR="00E77D52" w:rsidRDefault="00E77D52" w:rsidP="008A3444">
            <w:pPr>
              <w:autoSpaceDE w:val="0"/>
              <w:autoSpaceDN w:val="0"/>
              <w:adjustRightInd w:val="0"/>
              <w:ind w:left="33" w:right="33"/>
              <w:jc w:val="both"/>
              <w:rPr>
                <w:rFonts w:ascii="Calibri" w:hAnsi="Calibri" w:cs="Calibri"/>
                <w:sz w:val="22"/>
                <w:szCs w:val="22"/>
                <w:lang w:val="en-US"/>
              </w:rPr>
            </w:pPr>
            <w:r>
              <w:rPr>
                <w:color w:val="000000"/>
                <w:lang w:val="en-US"/>
              </w:rPr>
              <w:t>0</w:t>
            </w:r>
          </w:p>
        </w:tc>
      </w:tr>
      <w:tr w:rsidR="00E77D52" w:rsidTr="008A3444">
        <w:trPr>
          <w:trHeight w:val="107"/>
        </w:trPr>
        <w:tc>
          <w:tcPr>
            <w:tcW w:w="7543" w:type="dxa"/>
            <w:tcBorders>
              <w:top w:val="single" w:sz="3" w:space="0" w:color="000000"/>
              <w:left w:val="single" w:sz="6" w:space="0" w:color="000000"/>
              <w:bottom w:val="single" w:sz="2" w:space="0" w:color="E7E7E7"/>
              <w:right w:val="single" w:sz="6" w:space="0" w:color="000000"/>
            </w:tcBorders>
            <w:shd w:val="clear" w:color="auto" w:fill="FFFFFF"/>
          </w:tcPr>
          <w:p w:rsidR="00E77D52" w:rsidRDefault="00E77D52" w:rsidP="008A3444">
            <w:pPr>
              <w:autoSpaceDE w:val="0"/>
              <w:autoSpaceDN w:val="0"/>
              <w:adjustRightInd w:val="0"/>
              <w:jc w:val="both"/>
              <w:rPr>
                <w:rFonts w:ascii="Calibri" w:hAnsi="Calibri" w:cs="Calibri"/>
                <w:sz w:val="22"/>
                <w:szCs w:val="22"/>
                <w:lang w:val="en-US"/>
              </w:rPr>
            </w:pPr>
          </w:p>
        </w:tc>
        <w:tc>
          <w:tcPr>
            <w:tcW w:w="992" w:type="dxa"/>
            <w:tcBorders>
              <w:top w:val="single" w:sz="3" w:space="0" w:color="000000"/>
              <w:left w:val="single" w:sz="2" w:space="0" w:color="E7E7E7"/>
              <w:bottom w:val="single" w:sz="2" w:space="0" w:color="E7E7E7"/>
              <w:right w:val="single" w:sz="6" w:space="0" w:color="000000"/>
            </w:tcBorders>
            <w:shd w:val="clear" w:color="auto" w:fill="FFFFFF"/>
          </w:tcPr>
          <w:p w:rsidR="00E77D52" w:rsidRDefault="00E77D52" w:rsidP="008A3444">
            <w:pPr>
              <w:autoSpaceDE w:val="0"/>
              <w:autoSpaceDN w:val="0"/>
              <w:adjustRightInd w:val="0"/>
              <w:jc w:val="both"/>
              <w:rPr>
                <w:rFonts w:ascii="Calibri" w:hAnsi="Calibri" w:cs="Calibri"/>
                <w:sz w:val="22"/>
                <w:szCs w:val="22"/>
                <w:lang w:val="en-US"/>
              </w:rPr>
            </w:pPr>
          </w:p>
        </w:tc>
        <w:tc>
          <w:tcPr>
            <w:tcW w:w="993" w:type="dxa"/>
            <w:tcBorders>
              <w:top w:val="single" w:sz="3" w:space="0" w:color="000000"/>
              <w:left w:val="single" w:sz="2" w:space="0" w:color="E7E7E7"/>
              <w:bottom w:val="single" w:sz="2" w:space="0" w:color="E7E7E7"/>
              <w:right w:val="single" w:sz="6" w:space="0" w:color="000000"/>
            </w:tcBorders>
            <w:shd w:val="clear" w:color="auto" w:fill="FFFFFF"/>
          </w:tcPr>
          <w:p w:rsidR="00E77D52" w:rsidRDefault="00E77D52" w:rsidP="008A3444">
            <w:pPr>
              <w:autoSpaceDE w:val="0"/>
              <w:autoSpaceDN w:val="0"/>
              <w:adjustRightInd w:val="0"/>
              <w:jc w:val="both"/>
              <w:rPr>
                <w:rFonts w:ascii="Calibri" w:hAnsi="Calibri" w:cs="Calibri"/>
                <w:sz w:val="22"/>
                <w:szCs w:val="22"/>
                <w:lang w:val="en-US"/>
              </w:rPr>
            </w:pPr>
          </w:p>
        </w:tc>
      </w:tr>
      <w:tr w:rsidR="00E77D52" w:rsidTr="008A3444">
        <w:trPr>
          <w:trHeight w:val="569"/>
        </w:trPr>
        <w:tc>
          <w:tcPr>
            <w:tcW w:w="7543" w:type="dxa"/>
            <w:tcBorders>
              <w:top w:val="single" w:sz="2" w:space="0" w:color="E7E7E7"/>
              <w:left w:val="single" w:sz="6" w:space="0" w:color="000000"/>
              <w:bottom w:val="single" w:sz="3" w:space="0" w:color="000000"/>
              <w:right w:val="single" w:sz="6" w:space="0" w:color="000000"/>
            </w:tcBorders>
            <w:shd w:val="clear" w:color="auto" w:fill="FFFFFF"/>
          </w:tcPr>
          <w:p w:rsidR="00E77D52" w:rsidRPr="0077039D" w:rsidRDefault="00E77D52" w:rsidP="008A3444">
            <w:pPr>
              <w:autoSpaceDE w:val="0"/>
              <w:autoSpaceDN w:val="0"/>
              <w:adjustRightInd w:val="0"/>
              <w:jc w:val="both"/>
              <w:rPr>
                <w:rFonts w:ascii="Calibri" w:hAnsi="Calibri" w:cs="Calibri"/>
                <w:sz w:val="22"/>
                <w:szCs w:val="22"/>
              </w:rPr>
            </w:pPr>
            <w:r>
              <w:rPr>
                <w:rFonts w:ascii="Times New Roman CYR" w:hAnsi="Times New Roman CYR" w:cs="Times New Roman CYR"/>
              </w:rPr>
              <w:t>среднее количество проверок, проведенных в отношении одного юридического лица, индивидуального предпринимателя</w:t>
            </w:r>
          </w:p>
        </w:tc>
        <w:tc>
          <w:tcPr>
            <w:tcW w:w="992" w:type="dxa"/>
            <w:tcBorders>
              <w:top w:val="single" w:sz="2" w:space="0" w:color="E7E7E7"/>
              <w:left w:val="single" w:sz="2" w:space="0" w:color="E7E7E7"/>
              <w:bottom w:val="single" w:sz="3" w:space="0" w:color="000000"/>
              <w:right w:val="single" w:sz="6" w:space="0" w:color="000000"/>
            </w:tcBorders>
            <w:shd w:val="clear" w:color="auto" w:fill="FFFFFF"/>
          </w:tcPr>
          <w:p w:rsidR="00E77D52" w:rsidRDefault="00E77D52" w:rsidP="008A3444">
            <w:pPr>
              <w:autoSpaceDE w:val="0"/>
              <w:autoSpaceDN w:val="0"/>
              <w:adjustRightInd w:val="0"/>
              <w:ind w:left="33" w:right="33"/>
              <w:jc w:val="both"/>
              <w:rPr>
                <w:rFonts w:ascii="Calibri" w:hAnsi="Calibri" w:cs="Calibri"/>
                <w:sz w:val="22"/>
                <w:szCs w:val="22"/>
                <w:lang w:val="en-US"/>
              </w:rPr>
            </w:pPr>
            <w:r>
              <w:rPr>
                <w:rFonts w:ascii="Times New Roman CYR" w:hAnsi="Times New Roman CYR" w:cs="Times New Roman CYR"/>
                <w:color w:val="000000"/>
              </w:rPr>
              <w:t>шт.</w:t>
            </w:r>
          </w:p>
        </w:tc>
        <w:tc>
          <w:tcPr>
            <w:tcW w:w="993" w:type="dxa"/>
            <w:tcBorders>
              <w:top w:val="single" w:sz="2" w:space="0" w:color="E7E7E7"/>
              <w:left w:val="single" w:sz="2" w:space="0" w:color="E7E7E7"/>
              <w:bottom w:val="single" w:sz="3" w:space="0" w:color="000000"/>
              <w:right w:val="single" w:sz="6" w:space="0" w:color="000000"/>
            </w:tcBorders>
            <w:shd w:val="clear" w:color="auto" w:fill="FFFFFF"/>
          </w:tcPr>
          <w:p w:rsidR="00E77D52" w:rsidRDefault="00E77D52" w:rsidP="008A3444">
            <w:pPr>
              <w:autoSpaceDE w:val="0"/>
              <w:autoSpaceDN w:val="0"/>
              <w:adjustRightInd w:val="0"/>
              <w:ind w:left="33" w:right="33"/>
              <w:jc w:val="both"/>
              <w:rPr>
                <w:rFonts w:ascii="Calibri" w:hAnsi="Calibri" w:cs="Calibri"/>
                <w:sz w:val="22"/>
                <w:szCs w:val="22"/>
                <w:lang w:val="en-US"/>
              </w:rPr>
            </w:pPr>
            <w:r>
              <w:rPr>
                <w:color w:val="000000"/>
                <w:lang w:val="en-US"/>
              </w:rPr>
              <w:t>0</w:t>
            </w:r>
          </w:p>
        </w:tc>
      </w:tr>
      <w:tr w:rsidR="00E77D52" w:rsidTr="008A3444">
        <w:trPr>
          <w:trHeight w:val="690"/>
        </w:trPr>
        <w:tc>
          <w:tcPr>
            <w:tcW w:w="7543" w:type="dxa"/>
            <w:tcBorders>
              <w:top w:val="single" w:sz="3" w:space="0" w:color="000000"/>
              <w:left w:val="single" w:sz="6" w:space="0" w:color="000000"/>
              <w:bottom w:val="single" w:sz="3" w:space="0" w:color="000000"/>
              <w:right w:val="single" w:sz="6" w:space="0" w:color="000000"/>
            </w:tcBorders>
            <w:shd w:val="clear" w:color="auto" w:fill="FFFFFF"/>
          </w:tcPr>
          <w:p w:rsidR="00E77D52" w:rsidRPr="0077039D" w:rsidRDefault="00E77D52" w:rsidP="008A3444">
            <w:pPr>
              <w:autoSpaceDE w:val="0"/>
              <w:autoSpaceDN w:val="0"/>
              <w:adjustRightInd w:val="0"/>
              <w:jc w:val="both"/>
              <w:rPr>
                <w:rFonts w:ascii="Calibri" w:hAnsi="Calibri" w:cs="Calibri"/>
                <w:sz w:val="22"/>
                <w:szCs w:val="22"/>
              </w:rPr>
            </w:pPr>
            <w:r>
              <w:rPr>
                <w:rFonts w:ascii="Times New Roman CYR" w:hAnsi="Times New Roman CYR" w:cs="Times New Roman CYR"/>
              </w:rPr>
              <w:t>доля проведенных внеплановых проверок (в процентах от общего количества проведенных проверок)</w:t>
            </w:r>
          </w:p>
        </w:tc>
        <w:tc>
          <w:tcPr>
            <w:tcW w:w="992" w:type="dxa"/>
            <w:tcBorders>
              <w:top w:val="single" w:sz="3" w:space="0" w:color="000000"/>
              <w:left w:val="single" w:sz="2" w:space="0" w:color="E7E7E7"/>
              <w:bottom w:val="single" w:sz="3" w:space="0" w:color="000000"/>
              <w:right w:val="single" w:sz="6" w:space="0" w:color="000000"/>
            </w:tcBorders>
            <w:shd w:val="clear" w:color="auto" w:fill="FFFFFF"/>
          </w:tcPr>
          <w:p w:rsidR="00E77D52" w:rsidRDefault="00E77D52" w:rsidP="008A3444">
            <w:pPr>
              <w:autoSpaceDE w:val="0"/>
              <w:autoSpaceDN w:val="0"/>
              <w:adjustRightInd w:val="0"/>
              <w:ind w:left="33" w:right="33"/>
              <w:jc w:val="both"/>
              <w:rPr>
                <w:rFonts w:ascii="Calibri" w:hAnsi="Calibri" w:cs="Calibri"/>
                <w:sz w:val="22"/>
                <w:szCs w:val="22"/>
                <w:lang w:val="en-US"/>
              </w:rPr>
            </w:pPr>
            <w:r>
              <w:rPr>
                <w:color w:val="000000"/>
                <w:lang w:val="en-US"/>
              </w:rPr>
              <w:t>%</w:t>
            </w:r>
          </w:p>
        </w:tc>
        <w:tc>
          <w:tcPr>
            <w:tcW w:w="993" w:type="dxa"/>
            <w:tcBorders>
              <w:top w:val="single" w:sz="3" w:space="0" w:color="000000"/>
              <w:left w:val="single" w:sz="2" w:space="0" w:color="E7E7E7"/>
              <w:bottom w:val="single" w:sz="3" w:space="0" w:color="000000"/>
              <w:right w:val="single" w:sz="6" w:space="0" w:color="000000"/>
            </w:tcBorders>
            <w:shd w:val="clear" w:color="auto" w:fill="FFFFFF"/>
          </w:tcPr>
          <w:p w:rsidR="00E77D52" w:rsidRDefault="00E77D52" w:rsidP="008A3444">
            <w:pPr>
              <w:autoSpaceDE w:val="0"/>
              <w:autoSpaceDN w:val="0"/>
              <w:adjustRightInd w:val="0"/>
              <w:ind w:left="33" w:right="33"/>
              <w:jc w:val="both"/>
              <w:rPr>
                <w:rFonts w:ascii="Calibri" w:hAnsi="Calibri" w:cs="Calibri"/>
                <w:sz w:val="22"/>
                <w:szCs w:val="22"/>
                <w:lang w:val="en-US"/>
              </w:rPr>
            </w:pPr>
            <w:r>
              <w:rPr>
                <w:color w:val="000000"/>
                <w:lang w:val="en-US"/>
              </w:rPr>
              <w:t>0</w:t>
            </w:r>
          </w:p>
        </w:tc>
      </w:tr>
      <w:tr w:rsidR="00E77D52" w:rsidTr="008A3444">
        <w:trPr>
          <w:trHeight w:val="655"/>
        </w:trPr>
        <w:tc>
          <w:tcPr>
            <w:tcW w:w="7543" w:type="dxa"/>
            <w:tcBorders>
              <w:top w:val="single" w:sz="3" w:space="0" w:color="000000"/>
              <w:left w:val="single" w:sz="6" w:space="0" w:color="000000"/>
              <w:bottom w:val="single" w:sz="3" w:space="0" w:color="000000"/>
              <w:right w:val="single" w:sz="6" w:space="0" w:color="000000"/>
            </w:tcBorders>
            <w:shd w:val="clear" w:color="auto" w:fill="FFFFFF"/>
          </w:tcPr>
          <w:p w:rsidR="00E77D52" w:rsidRPr="0077039D" w:rsidRDefault="00E77D52" w:rsidP="008A3444">
            <w:pPr>
              <w:autoSpaceDE w:val="0"/>
              <w:autoSpaceDN w:val="0"/>
              <w:adjustRightInd w:val="0"/>
              <w:jc w:val="both"/>
              <w:rPr>
                <w:rFonts w:ascii="Calibri" w:hAnsi="Calibri" w:cs="Calibri"/>
                <w:sz w:val="22"/>
                <w:szCs w:val="22"/>
              </w:rPr>
            </w:pPr>
            <w:r>
              <w:rPr>
                <w:rFonts w:ascii="Times New Roman CYR" w:hAnsi="Times New Roman CYR" w:cs="Times New Roman CYR"/>
              </w:rPr>
              <w:t>доля правонарушений, выявленных по итогам проведения внеплановых проверок (в процентах от общего числа правонарушений, выявленных по итогам проверок)</w:t>
            </w:r>
          </w:p>
        </w:tc>
        <w:tc>
          <w:tcPr>
            <w:tcW w:w="992" w:type="dxa"/>
            <w:tcBorders>
              <w:top w:val="single" w:sz="3" w:space="0" w:color="000000"/>
              <w:left w:val="single" w:sz="2" w:space="0" w:color="E7E7E7"/>
              <w:bottom w:val="single" w:sz="3" w:space="0" w:color="000000"/>
              <w:right w:val="single" w:sz="6" w:space="0" w:color="000000"/>
            </w:tcBorders>
            <w:shd w:val="clear" w:color="auto" w:fill="FFFFFF"/>
          </w:tcPr>
          <w:p w:rsidR="00E77D52" w:rsidRDefault="00E77D52" w:rsidP="008A3444">
            <w:pPr>
              <w:autoSpaceDE w:val="0"/>
              <w:autoSpaceDN w:val="0"/>
              <w:adjustRightInd w:val="0"/>
              <w:jc w:val="both"/>
              <w:rPr>
                <w:rFonts w:ascii="Calibri" w:hAnsi="Calibri" w:cs="Calibri"/>
                <w:sz w:val="22"/>
                <w:szCs w:val="22"/>
                <w:lang w:val="en-US"/>
              </w:rPr>
            </w:pPr>
            <w:r>
              <w:rPr>
                <w:color w:val="000000"/>
                <w:lang w:val="en-US"/>
              </w:rPr>
              <w:t>%</w:t>
            </w:r>
          </w:p>
        </w:tc>
        <w:tc>
          <w:tcPr>
            <w:tcW w:w="993" w:type="dxa"/>
            <w:tcBorders>
              <w:top w:val="single" w:sz="3" w:space="0" w:color="000000"/>
              <w:left w:val="single" w:sz="2" w:space="0" w:color="E7E7E7"/>
              <w:bottom w:val="single" w:sz="3" w:space="0" w:color="000000"/>
              <w:right w:val="single" w:sz="6" w:space="0" w:color="000000"/>
            </w:tcBorders>
            <w:shd w:val="clear" w:color="auto" w:fill="FFFFFF"/>
          </w:tcPr>
          <w:p w:rsidR="00E77D52" w:rsidRDefault="00E77D52" w:rsidP="008A3444">
            <w:pPr>
              <w:autoSpaceDE w:val="0"/>
              <w:autoSpaceDN w:val="0"/>
              <w:adjustRightInd w:val="0"/>
              <w:ind w:left="33" w:right="33"/>
              <w:jc w:val="both"/>
              <w:rPr>
                <w:rFonts w:ascii="Calibri" w:hAnsi="Calibri" w:cs="Calibri"/>
                <w:sz w:val="22"/>
                <w:szCs w:val="22"/>
                <w:lang w:val="en-US"/>
              </w:rPr>
            </w:pPr>
            <w:r>
              <w:rPr>
                <w:color w:val="000000"/>
                <w:lang w:val="en-US"/>
              </w:rPr>
              <w:t>0</w:t>
            </w:r>
          </w:p>
        </w:tc>
      </w:tr>
      <w:tr w:rsidR="00E77D52" w:rsidTr="008A3444">
        <w:trPr>
          <w:trHeight w:val="2191"/>
        </w:trPr>
        <w:tc>
          <w:tcPr>
            <w:tcW w:w="7543" w:type="dxa"/>
            <w:tcBorders>
              <w:top w:val="single" w:sz="3" w:space="0" w:color="000000"/>
              <w:left w:val="single" w:sz="6" w:space="0" w:color="000000"/>
              <w:bottom w:val="single" w:sz="3" w:space="0" w:color="000000"/>
              <w:right w:val="single" w:sz="6" w:space="0" w:color="000000"/>
            </w:tcBorders>
            <w:shd w:val="clear" w:color="auto" w:fill="FFFFFF"/>
          </w:tcPr>
          <w:p w:rsidR="00E77D52" w:rsidRPr="0077039D" w:rsidRDefault="00E77D52" w:rsidP="008A3444">
            <w:pPr>
              <w:autoSpaceDE w:val="0"/>
              <w:autoSpaceDN w:val="0"/>
              <w:adjustRightInd w:val="0"/>
              <w:jc w:val="both"/>
              <w:rPr>
                <w:rFonts w:ascii="Calibri" w:hAnsi="Calibri" w:cs="Calibri"/>
                <w:sz w:val="22"/>
                <w:szCs w:val="22"/>
              </w:rPr>
            </w:pPr>
            <w:proofErr w:type="gramStart"/>
            <w:r>
              <w:rPr>
                <w:rFonts w:ascii="Times New Roman CYR" w:hAnsi="Times New Roman CYR" w:cs="Times New Roman CYR"/>
              </w:rPr>
              <w:t>доля внеплановых проверок, проведенных по фактам нарушений, с которыми связано возникновение угрозы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угрозы чрезвычайных ситуаций природного и техногенного характера, с целью предотвращения угрозы причинения такого вреда (в процентах от общего</w:t>
            </w:r>
            <w:proofErr w:type="gramEnd"/>
            <w:r>
              <w:rPr>
                <w:rFonts w:ascii="Times New Roman CYR" w:hAnsi="Times New Roman CYR" w:cs="Times New Roman CYR"/>
              </w:rPr>
              <w:t xml:space="preserve"> количества проведенных внеплановых проверок)</w:t>
            </w:r>
          </w:p>
        </w:tc>
        <w:tc>
          <w:tcPr>
            <w:tcW w:w="992" w:type="dxa"/>
            <w:tcBorders>
              <w:top w:val="single" w:sz="3" w:space="0" w:color="000000"/>
              <w:left w:val="single" w:sz="2" w:space="0" w:color="E7E7E7"/>
              <w:bottom w:val="single" w:sz="3" w:space="0" w:color="000000"/>
              <w:right w:val="single" w:sz="6" w:space="0" w:color="000000"/>
            </w:tcBorders>
            <w:shd w:val="clear" w:color="auto" w:fill="FFFFFF"/>
          </w:tcPr>
          <w:p w:rsidR="00E77D52" w:rsidRDefault="00E77D52" w:rsidP="008A3444">
            <w:pPr>
              <w:autoSpaceDE w:val="0"/>
              <w:autoSpaceDN w:val="0"/>
              <w:adjustRightInd w:val="0"/>
              <w:jc w:val="both"/>
              <w:rPr>
                <w:rFonts w:ascii="Calibri" w:hAnsi="Calibri" w:cs="Calibri"/>
                <w:sz w:val="22"/>
                <w:szCs w:val="22"/>
                <w:lang w:val="en-US"/>
              </w:rPr>
            </w:pPr>
            <w:r>
              <w:rPr>
                <w:color w:val="000000"/>
                <w:lang w:val="en-US"/>
              </w:rPr>
              <w:t>%</w:t>
            </w:r>
          </w:p>
        </w:tc>
        <w:tc>
          <w:tcPr>
            <w:tcW w:w="993" w:type="dxa"/>
            <w:tcBorders>
              <w:top w:val="single" w:sz="3" w:space="0" w:color="000000"/>
              <w:left w:val="single" w:sz="2" w:space="0" w:color="E7E7E7"/>
              <w:bottom w:val="single" w:sz="3" w:space="0" w:color="000000"/>
              <w:right w:val="single" w:sz="6" w:space="0" w:color="000000"/>
            </w:tcBorders>
            <w:shd w:val="clear" w:color="auto" w:fill="FFFFFF"/>
          </w:tcPr>
          <w:p w:rsidR="00E77D52" w:rsidRDefault="00E77D52" w:rsidP="008A3444">
            <w:pPr>
              <w:autoSpaceDE w:val="0"/>
              <w:autoSpaceDN w:val="0"/>
              <w:adjustRightInd w:val="0"/>
              <w:ind w:left="33" w:right="33"/>
              <w:jc w:val="both"/>
              <w:rPr>
                <w:rFonts w:ascii="Calibri" w:hAnsi="Calibri" w:cs="Calibri"/>
                <w:sz w:val="22"/>
                <w:szCs w:val="22"/>
                <w:lang w:val="en-US"/>
              </w:rPr>
            </w:pPr>
            <w:r>
              <w:rPr>
                <w:color w:val="000000"/>
                <w:lang w:val="en-US"/>
              </w:rPr>
              <w:t>0</w:t>
            </w:r>
          </w:p>
        </w:tc>
      </w:tr>
      <w:tr w:rsidR="00E77D52" w:rsidTr="008A3444">
        <w:trPr>
          <w:trHeight w:val="92"/>
        </w:trPr>
        <w:tc>
          <w:tcPr>
            <w:tcW w:w="7543" w:type="dxa"/>
            <w:tcBorders>
              <w:top w:val="single" w:sz="3" w:space="0" w:color="000000"/>
              <w:left w:val="single" w:sz="6" w:space="0" w:color="000000"/>
              <w:bottom w:val="single" w:sz="2" w:space="0" w:color="E7E7E7"/>
              <w:right w:val="single" w:sz="6" w:space="0" w:color="000000"/>
            </w:tcBorders>
            <w:shd w:val="clear" w:color="auto" w:fill="FFFFFF"/>
          </w:tcPr>
          <w:p w:rsidR="00E77D52" w:rsidRDefault="00E77D52" w:rsidP="008A3444">
            <w:pPr>
              <w:autoSpaceDE w:val="0"/>
              <w:autoSpaceDN w:val="0"/>
              <w:adjustRightInd w:val="0"/>
              <w:jc w:val="both"/>
              <w:rPr>
                <w:rFonts w:ascii="Calibri" w:hAnsi="Calibri" w:cs="Calibri"/>
                <w:sz w:val="22"/>
                <w:szCs w:val="22"/>
                <w:lang w:val="en-US"/>
              </w:rPr>
            </w:pPr>
          </w:p>
        </w:tc>
        <w:tc>
          <w:tcPr>
            <w:tcW w:w="992" w:type="dxa"/>
            <w:tcBorders>
              <w:top w:val="single" w:sz="3" w:space="0" w:color="000000"/>
              <w:left w:val="single" w:sz="2" w:space="0" w:color="E7E7E7"/>
              <w:bottom w:val="single" w:sz="2" w:space="0" w:color="E7E7E7"/>
              <w:right w:val="single" w:sz="6" w:space="0" w:color="000000"/>
            </w:tcBorders>
            <w:shd w:val="clear" w:color="auto" w:fill="FFFFFF"/>
          </w:tcPr>
          <w:p w:rsidR="00E77D52" w:rsidRDefault="00E77D52" w:rsidP="008A3444">
            <w:pPr>
              <w:autoSpaceDE w:val="0"/>
              <w:autoSpaceDN w:val="0"/>
              <w:adjustRightInd w:val="0"/>
              <w:jc w:val="both"/>
              <w:rPr>
                <w:rFonts w:ascii="Calibri" w:hAnsi="Calibri" w:cs="Calibri"/>
                <w:sz w:val="22"/>
                <w:szCs w:val="22"/>
                <w:lang w:val="en-US"/>
              </w:rPr>
            </w:pPr>
          </w:p>
        </w:tc>
        <w:tc>
          <w:tcPr>
            <w:tcW w:w="993" w:type="dxa"/>
            <w:tcBorders>
              <w:top w:val="single" w:sz="3" w:space="0" w:color="000000"/>
              <w:left w:val="single" w:sz="2" w:space="0" w:color="E7E7E7"/>
              <w:bottom w:val="single" w:sz="2" w:space="0" w:color="E7E7E7"/>
              <w:right w:val="single" w:sz="6" w:space="0" w:color="000000"/>
            </w:tcBorders>
            <w:shd w:val="clear" w:color="auto" w:fill="FFFFFF"/>
          </w:tcPr>
          <w:p w:rsidR="00E77D52" w:rsidRDefault="00E77D52" w:rsidP="008A3444">
            <w:pPr>
              <w:autoSpaceDE w:val="0"/>
              <w:autoSpaceDN w:val="0"/>
              <w:adjustRightInd w:val="0"/>
              <w:jc w:val="both"/>
              <w:rPr>
                <w:rFonts w:ascii="Calibri" w:hAnsi="Calibri" w:cs="Calibri"/>
                <w:sz w:val="22"/>
                <w:szCs w:val="22"/>
                <w:lang w:val="en-US"/>
              </w:rPr>
            </w:pPr>
          </w:p>
        </w:tc>
      </w:tr>
      <w:tr w:rsidR="00E77D52" w:rsidTr="008A3444">
        <w:trPr>
          <w:trHeight w:val="2236"/>
        </w:trPr>
        <w:tc>
          <w:tcPr>
            <w:tcW w:w="7543" w:type="dxa"/>
            <w:tcBorders>
              <w:top w:val="single" w:sz="2" w:space="0" w:color="E7E7E7"/>
              <w:left w:val="single" w:sz="6" w:space="0" w:color="000000"/>
              <w:bottom w:val="single" w:sz="3" w:space="0" w:color="000000"/>
              <w:right w:val="single" w:sz="6" w:space="0" w:color="000000"/>
            </w:tcBorders>
            <w:shd w:val="clear" w:color="auto" w:fill="FFFFFF"/>
          </w:tcPr>
          <w:p w:rsidR="00E77D52" w:rsidRPr="0077039D" w:rsidRDefault="00E77D52" w:rsidP="008A3444">
            <w:pPr>
              <w:autoSpaceDE w:val="0"/>
              <w:autoSpaceDN w:val="0"/>
              <w:adjustRightInd w:val="0"/>
              <w:jc w:val="both"/>
              <w:rPr>
                <w:rFonts w:ascii="Calibri" w:hAnsi="Calibri" w:cs="Calibri"/>
                <w:sz w:val="22"/>
                <w:szCs w:val="22"/>
              </w:rPr>
            </w:pPr>
            <w:proofErr w:type="gramStart"/>
            <w:r>
              <w:rPr>
                <w:rFonts w:ascii="Times New Roman CYR" w:hAnsi="Times New Roman CYR" w:cs="Times New Roman CYR"/>
              </w:rPr>
              <w:t>доля внеплановых проверок, проведенных по фактам нарушений обязательных требований, с которыми связано причинение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возникновение чрезвычайных ситуаций природного и техногенного характера, с целью прекращения дальнейшего причинения вреда и ликвидации последствий таких нарушений</w:t>
            </w:r>
            <w:proofErr w:type="gramEnd"/>
            <w:r>
              <w:rPr>
                <w:rFonts w:ascii="Times New Roman CYR" w:hAnsi="Times New Roman CYR" w:cs="Times New Roman CYR"/>
              </w:rPr>
              <w:t xml:space="preserve"> (в процентах от общего количества проведенных внеплановых проверок)</w:t>
            </w:r>
          </w:p>
        </w:tc>
        <w:tc>
          <w:tcPr>
            <w:tcW w:w="992" w:type="dxa"/>
            <w:tcBorders>
              <w:top w:val="single" w:sz="2" w:space="0" w:color="E7E7E7"/>
              <w:left w:val="single" w:sz="2" w:space="0" w:color="E7E7E7"/>
              <w:bottom w:val="single" w:sz="3" w:space="0" w:color="000000"/>
              <w:right w:val="single" w:sz="6" w:space="0" w:color="000000"/>
            </w:tcBorders>
            <w:shd w:val="clear" w:color="auto" w:fill="FFFFFF"/>
          </w:tcPr>
          <w:p w:rsidR="00E77D52" w:rsidRDefault="00E77D52" w:rsidP="008A3444">
            <w:pPr>
              <w:autoSpaceDE w:val="0"/>
              <w:autoSpaceDN w:val="0"/>
              <w:adjustRightInd w:val="0"/>
              <w:jc w:val="both"/>
              <w:rPr>
                <w:rFonts w:ascii="Calibri" w:hAnsi="Calibri" w:cs="Calibri"/>
                <w:sz w:val="22"/>
                <w:szCs w:val="22"/>
                <w:lang w:val="en-US"/>
              </w:rPr>
            </w:pPr>
            <w:r>
              <w:rPr>
                <w:color w:val="000000"/>
                <w:lang w:val="en-US"/>
              </w:rPr>
              <w:t>%</w:t>
            </w:r>
          </w:p>
        </w:tc>
        <w:tc>
          <w:tcPr>
            <w:tcW w:w="993" w:type="dxa"/>
            <w:tcBorders>
              <w:top w:val="single" w:sz="2" w:space="0" w:color="E7E7E7"/>
              <w:left w:val="single" w:sz="2" w:space="0" w:color="E7E7E7"/>
              <w:bottom w:val="single" w:sz="3" w:space="0" w:color="000000"/>
              <w:right w:val="single" w:sz="6" w:space="0" w:color="000000"/>
            </w:tcBorders>
            <w:shd w:val="clear" w:color="auto" w:fill="FFFFFF"/>
          </w:tcPr>
          <w:p w:rsidR="00E77D52" w:rsidRDefault="00E77D52" w:rsidP="008A3444">
            <w:pPr>
              <w:autoSpaceDE w:val="0"/>
              <w:autoSpaceDN w:val="0"/>
              <w:adjustRightInd w:val="0"/>
              <w:ind w:left="33" w:right="33"/>
              <w:jc w:val="both"/>
              <w:rPr>
                <w:rFonts w:ascii="Calibri" w:hAnsi="Calibri" w:cs="Calibri"/>
                <w:sz w:val="22"/>
                <w:szCs w:val="22"/>
                <w:lang w:val="en-US"/>
              </w:rPr>
            </w:pPr>
            <w:r>
              <w:rPr>
                <w:color w:val="000000"/>
                <w:lang w:val="en-US"/>
              </w:rPr>
              <w:t>0</w:t>
            </w:r>
          </w:p>
        </w:tc>
      </w:tr>
      <w:tr w:rsidR="00E77D52" w:rsidTr="008A3444">
        <w:trPr>
          <w:trHeight w:val="174"/>
        </w:trPr>
        <w:tc>
          <w:tcPr>
            <w:tcW w:w="7543" w:type="dxa"/>
            <w:tcBorders>
              <w:top w:val="single" w:sz="3" w:space="0" w:color="000000"/>
              <w:left w:val="single" w:sz="6" w:space="0" w:color="000000"/>
              <w:bottom w:val="single" w:sz="2" w:space="0" w:color="E7E7E7"/>
              <w:right w:val="single" w:sz="6" w:space="0" w:color="000000"/>
            </w:tcBorders>
            <w:shd w:val="clear" w:color="auto" w:fill="FFFFFF"/>
          </w:tcPr>
          <w:p w:rsidR="00E77D52" w:rsidRDefault="00E77D52" w:rsidP="008A3444">
            <w:pPr>
              <w:autoSpaceDE w:val="0"/>
              <w:autoSpaceDN w:val="0"/>
              <w:adjustRightInd w:val="0"/>
              <w:jc w:val="both"/>
              <w:rPr>
                <w:rFonts w:ascii="Calibri" w:hAnsi="Calibri" w:cs="Calibri"/>
                <w:sz w:val="22"/>
                <w:szCs w:val="22"/>
                <w:lang w:val="en-US"/>
              </w:rPr>
            </w:pPr>
          </w:p>
        </w:tc>
        <w:tc>
          <w:tcPr>
            <w:tcW w:w="992" w:type="dxa"/>
            <w:tcBorders>
              <w:top w:val="single" w:sz="3" w:space="0" w:color="000000"/>
              <w:left w:val="single" w:sz="2" w:space="0" w:color="E7E7E7"/>
              <w:bottom w:val="single" w:sz="2" w:space="0" w:color="E7E7E7"/>
              <w:right w:val="single" w:sz="6" w:space="0" w:color="000000"/>
            </w:tcBorders>
            <w:shd w:val="clear" w:color="auto" w:fill="FFFFFF"/>
          </w:tcPr>
          <w:p w:rsidR="00E77D52" w:rsidRDefault="00E77D52" w:rsidP="008A3444">
            <w:pPr>
              <w:autoSpaceDE w:val="0"/>
              <w:autoSpaceDN w:val="0"/>
              <w:adjustRightInd w:val="0"/>
              <w:jc w:val="both"/>
              <w:rPr>
                <w:rFonts w:ascii="Calibri" w:hAnsi="Calibri" w:cs="Calibri"/>
                <w:sz w:val="22"/>
                <w:szCs w:val="22"/>
                <w:lang w:val="en-US"/>
              </w:rPr>
            </w:pPr>
          </w:p>
        </w:tc>
        <w:tc>
          <w:tcPr>
            <w:tcW w:w="993" w:type="dxa"/>
            <w:tcBorders>
              <w:top w:val="single" w:sz="3" w:space="0" w:color="000000"/>
              <w:left w:val="single" w:sz="2" w:space="0" w:color="E7E7E7"/>
              <w:bottom w:val="single" w:sz="2" w:space="0" w:color="E7E7E7"/>
              <w:right w:val="single" w:sz="6" w:space="0" w:color="000000"/>
            </w:tcBorders>
            <w:shd w:val="clear" w:color="auto" w:fill="FFFFFF"/>
          </w:tcPr>
          <w:p w:rsidR="00E77D52" w:rsidRDefault="00E77D52" w:rsidP="008A3444">
            <w:pPr>
              <w:autoSpaceDE w:val="0"/>
              <w:autoSpaceDN w:val="0"/>
              <w:adjustRightInd w:val="0"/>
              <w:jc w:val="both"/>
              <w:rPr>
                <w:rFonts w:ascii="Calibri" w:hAnsi="Calibri" w:cs="Calibri"/>
                <w:sz w:val="22"/>
                <w:szCs w:val="22"/>
                <w:lang w:val="en-US"/>
              </w:rPr>
            </w:pPr>
          </w:p>
        </w:tc>
      </w:tr>
      <w:tr w:rsidR="00E77D52" w:rsidTr="008A3444">
        <w:trPr>
          <w:trHeight w:val="624"/>
        </w:trPr>
        <w:tc>
          <w:tcPr>
            <w:tcW w:w="7543" w:type="dxa"/>
            <w:tcBorders>
              <w:top w:val="single" w:sz="2" w:space="0" w:color="E7E7E7"/>
              <w:left w:val="single" w:sz="6" w:space="0" w:color="000000"/>
              <w:bottom w:val="single" w:sz="3" w:space="0" w:color="000000"/>
              <w:right w:val="single" w:sz="6" w:space="0" w:color="000000"/>
            </w:tcBorders>
            <w:shd w:val="clear" w:color="auto" w:fill="FFFFFF"/>
          </w:tcPr>
          <w:p w:rsidR="00E77D52" w:rsidRPr="0077039D" w:rsidRDefault="00E77D52" w:rsidP="008A3444">
            <w:pPr>
              <w:autoSpaceDE w:val="0"/>
              <w:autoSpaceDN w:val="0"/>
              <w:adjustRightInd w:val="0"/>
              <w:jc w:val="both"/>
              <w:rPr>
                <w:rFonts w:ascii="Calibri" w:hAnsi="Calibri" w:cs="Calibri"/>
                <w:sz w:val="22"/>
                <w:szCs w:val="22"/>
              </w:rPr>
            </w:pPr>
            <w:r>
              <w:rPr>
                <w:rFonts w:ascii="Times New Roman CYR" w:hAnsi="Times New Roman CYR" w:cs="Times New Roman CYR"/>
              </w:rPr>
              <w:t>доля проверок, по итогам которых выявлены правонарушения (в процентах от общего числа проведенных плановых и внеплановых проверок)</w:t>
            </w:r>
          </w:p>
        </w:tc>
        <w:tc>
          <w:tcPr>
            <w:tcW w:w="992" w:type="dxa"/>
            <w:tcBorders>
              <w:top w:val="single" w:sz="2" w:space="0" w:color="E7E7E7"/>
              <w:left w:val="single" w:sz="2" w:space="0" w:color="E7E7E7"/>
              <w:bottom w:val="single" w:sz="3" w:space="0" w:color="000000"/>
              <w:right w:val="single" w:sz="6" w:space="0" w:color="000000"/>
            </w:tcBorders>
            <w:shd w:val="clear" w:color="auto" w:fill="FFFFFF"/>
          </w:tcPr>
          <w:p w:rsidR="00E77D52" w:rsidRDefault="00E77D52" w:rsidP="008A3444">
            <w:pPr>
              <w:autoSpaceDE w:val="0"/>
              <w:autoSpaceDN w:val="0"/>
              <w:adjustRightInd w:val="0"/>
              <w:jc w:val="both"/>
              <w:rPr>
                <w:rFonts w:ascii="Calibri" w:hAnsi="Calibri" w:cs="Calibri"/>
                <w:sz w:val="22"/>
                <w:szCs w:val="22"/>
                <w:lang w:val="en-US"/>
              </w:rPr>
            </w:pPr>
            <w:r>
              <w:rPr>
                <w:color w:val="000000"/>
                <w:lang w:val="en-US"/>
              </w:rPr>
              <w:t>%</w:t>
            </w:r>
          </w:p>
        </w:tc>
        <w:tc>
          <w:tcPr>
            <w:tcW w:w="993" w:type="dxa"/>
            <w:tcBorders>
              <w:top w:val="single" w:sz="2" w:space="0" w:color="E7E7E7"/>
              <w:left w:val="single" w:sz="2" w:space="0" w:color="E7E7E7"/>
              <w:bottom w:val="single" w:sz="3" w:space="0" w:color="000000"/>
              <w:right w:val="single" w:sz="6" w:space="0" w:color="000000"/>
            </w:tcBorders>
            <w:shd w:val="clear" w:color="auto" w:fill="FFFFFF"/>
          </w:tcPr>
          <w:p w:rsidR="00E77D52" w:rsidRDefault="00E77D52" w:rsidP="008A3444">
            <w:pPr>
              <w:autoSpaceDE w:val="0"/>
              <w:autoSpaceDN w:val="0"/>
              <w:adjustRightInd w:val="0"/>
              <w:ind w:left="33" w:right="33"/>
              <w:jc w:val="both"/>
              <w:rPr>
                <w:rFonts w:ascii="Calibri" w:hAnsi="Calibri" w:cs="Calibri"/>
                <w:sz w:val="22"/>
                <w:szCs w:val="22"/>
                <w:lang w:val="en-US"/>
              </w:rPr>
            </w:pPr>
            <w:r>
              <w:rPr>
                <w:color w:val="000000"/>
                <w:lang w:val="en-US"/>
              </w:rPr>
              <w:t>0</w:t>
            </w:r>
          </w:p>
        </w:tc>
      </w:tr>
      <w:tr w:rsidR="00E77D52" w:rsidTr="008A3444">
        <w:trPr>
          <w:trHeight w:val="930"/>
        </w:trPr>
        <w:tc>
          <w:tcPr>
            <w:tcW w:w="7543" w:type="dxa"/>
            <w:tcBorders>
              <w:top w:val="single" w:sz="3" w:space="0" w:color="000000"/>
              <w:left w:val="single" w:sz="6" w:space="0" w:color="000000"/>
              <w:bottom w:val="single" w:sz="3" w:space="0" w:color="000000"/>
              <w:right w:val="single" w:sz="6" w:space="0" w:color="000000"/>
            </w:tcBorders>
            <w:shd w:val="clear" w:color="auto" w:fill="FFFFFF"/>
          </w:tcPr>
          <w:p w:rsidR="00E77D52" w:rsidRPr="0077039D" w:rsidRDefault="00E77D52" w:rsidP="008A3444">
            <w:pPr>
              <w:autoSpaceDE w:val="0"/>
              <w:autoSpaceDN w:val="0"/>
              <w:adjustRightInd w:val="0"/>
              <w:jc w:val="both"/>
              <w:rPr>
                <w:rFonts w:ascii="Calibri" w:hAnsi="Calibri" w:cs="Calibri"/>
                <w:sz w:val="22"/>
                <w:szCs w:val="22"/>
              </w:rPr>
            </w:pPr>
            <w:r>
              <w:rPr>
                <w:rFonts w:ascii="Times New Roman CYR" w:hAnsi="Times New Roman CYR" w:cs="Times New Roman CYR"/>
              </w:rPr>
              <w:t>доля проверок, по итогам которых по результатам выявленных правонарушений были возбуждены дела об административных правонарушениях (в процентах от общего числа проверок, по итогам которых были выявлены правонарушения)</w:t>
            </w:r>
          </w:p>
        </w:tc>
        <w:tc>
          <w:tcPr>
            <w:tcW w:w="992" w:type="dxa"/>
            <w:tcBorders>
              <w:top w:val="single" w:sz="3" w:space="0" w:color="000000"/>
              <w:left w:val="single" w:sz="2" w:space="0" w:color="E7E7E7"/>
              <w:bottom w:val="single" w:sz="3" w:space="0" w:color="000000"/>
              <w:right w:val="single" w:sz="6" w:space="0" w:color="000000"/>
            </w:tcBorders>
            <w:shd w:val="clear" w:color="auto" w:fill="FFFFFF"/>
          </w:tcPr>
          <w:p w:rsidR="00E77D52" w:rsidRDefault="00E77D52" w:rsidP="008A3444">
            <w:pPr>
              <w:autoSpaceDE w:val="0"/>
              <w:autoSpaceDN w:val="0"/>
              <w:adjustRightInd w:val="0"/>
              <w:jc w:val="both"/>
              <w:rPr>
                <w:rFonts w:ascii="Calibri" w:hAnsi="Calibri" w:cs="Calibri"/>
                <w:sz w:val="22"/>
                <w:szCs w:val="22"/>
                <w:lang w:val="en-US"/>
              </w:rPr>
            </w:pPr>
            <w:r>
              <w:rPr>
                <w:color w:val="000000"/>
                <w:lang w:val="en-US"/>
              </w:rPr>
              <w:t>%</w:t>
            </w:r>
          </w:p>
        </w:tc>
        <w:tc>
          <w:tcPr>
            <w:tcW w:w="993" w:type="dxa"/>
            <w:tcBorders>
              <w:top w:val="single" w:sz="3" w:space="0" w:color="000000"/>
              <w:left w:val="single" w:sz="2" w:space="0" w:color="E7E7E7"/>
              <w:bottom w:val="single" w:sz="3" w:space="0" w:color="000000"/>
              <w:right w:val="single" w:sz="6" w:space="0" w:color="000000"/>
            </w:tcBorders>
            <w:shd w:val="clear" w:color="auto" w:fill="FFFFFF"/>
          </w:tcPr>
          <w:p w:rsidR="00E77D52" w:rsidRDefault="00E77D52" w:rsidP="008A3444">
            <w:pPr>
              <w:autoSpaceDE w:val="0"/>
              <w:autoSpaceDN w:val="0"/>
              <w:adjustRightInd w:val="0"/>
              <w:ind w:left="33" w:right="33"/>
              <w:jc w:val="both"/>
              <w:rPr>
                <w:rFonts w:ascii="Calibri" w:hAnsi="Calibri" w:cs="Calibri"/>
                <w:sz w:val="22"/>
                <w:szCs w:val="22"/>
                <w:lang w:val="en-US"/>
              </w:rPr>
            </w:pPr>
            <w:r>
              <w:rPr>
                <w:color w:val="000000"/>
                <w:lang w:val="en-US"/>
              </w:rPr>
              <w:t>0</w:t>
            </w:r>
          </w:p>
        </w:tc>
      </w:tr>
      <w:tr w:rsidR="00E77D52" w:rsidTr="008A3444">
        <w:trPr>
          <w:trHeight w:val="1211"/>
        </w:trPr>
        <w:tc>
          <w:tcPr>
            <w:tcW w:w="7543" w:type="dxa"/>
            <w:tcBorders>
              <w:top w:val="single" w:sz="3" w:space="0" w:color="000000"/>
              <w:left w:val="single" w:sz="6" w:space="0" w:color="000000"/>
              <w:bottom w:val="single" w:sz="3" w:space="0" w:color="000000"/>
              <w:right w:val="single" w:sz="6" w:space="0" w:color="000000"/>
            </w:tcBorders>
            <w:shd w:val="clear" w:color="auto" w:fill="FFFFFF"/>
          </w:tcPr>
          <w:p w:rsidR="00E77D52" w:rsidRPr="0077039D" w:rsidRDefault="00E77D52" w:rsidP="008A3444">
            <w:pPr>
              <w:autoSpaceDE w:val="0"/>
              <w:autoSpaceDN w:val="0"/>
              <w:adjustRightInd w:val="0"/>
              <w:jc w:val="both"/>
              <w:rPr>
                <w:rFonts w:ascii="Calibri" w:hAnsi="Calibri" w:cs="Calibri"/>
                <w:sz w:val="22"/>
                <w:szCs w:val="22"/>
              </w:rPr>
            </w:pPr>
            <w:proofErr w:type="gramStart"/>
            <w:r>
              <w:rPr>
                <w:rFonts w:ascii="Times New Roman CYR" w:hAnsi="Times New Roman CYR" w:cs="Times New Roman CYR"/>
              </w:rPr>
              <w:lastRenderedPageBreak/>
              <w:t>доля проверок, по итогам которых по фактам выявленных нарушений были наложены административные наказания (в процентах от общего числа проверок, по итогам которых по результатам выявленных правонарушений возбуждены дела об административных правонарушениях</w:t>
            </w:r>
            <w:proofErr w:type="gramEnd"/>
          </w:p>
        </w:tc>
        <w:tc>
          <w:tcPr>
            <w:tcW w:w="992" w:type="dxa"/>
            <w:tcBorders>
              <w:top w:val="single" w:sz="3" w:space="0" w:color="000000"/>
              <w:left w:val="single" w:sz="2" w:space="0" w:color="E7E7E7"/>
              <w:bottom w:val="single" w:sz="3" w:space="0" w:color="000000"/>
              <w:right w:val="single" w:sz="6" w:space="0" w:color="000000"/>
            </w:tcBorders>
            <w:shd w:val="clear" w:color="auto" w:fill="FFFFFF"/>
          </w:tcPr>
          <w:p w:rsidR="00E77D52" w:rsidRDefault="00E77D52" w:rsidP="008A3444">
            <w:pPr>
              <w:autoSpaceDE w:val="0"/>
              <w:autoSpaceDN w:val="0"/>
              <w:adjustRightInd w:val="0"/>
              <w:jc w:val="both"/>
              <w:rPr>
                <w:rFonts w:ascii="Calibri" w:hAnsi="Calibri" w:cs="Calibri"/>
                <w:sz w:val="22"/>
                <w:szCs w:val="22"/>
                <w:lang w:val="en-US"/>
              </w:rPr>
            </w:pPr>
            <w:r>
              <w:rPr>
                <w:color w:val="000000"/>
                <w:lang w:val="en-US"/>
              </w:rPr>
              <w:t>%</w:t>
            </w:r>
          </w:p>
        </w:tc>
        <w:tc>
          <w:tcPr>
            <w:tcW w:w="993" w:type="dxa"/>
            <w:tcBorders>
              <w:top w:val="single" w:sz="3" w:space="0" w:color="000000"/>
              <w:left w:val="single" w:sz="2" w:space="0" w:color="E7E7E7"/>
              <w:bottom w:val="single" w:sz="3" w:space="0" w:color="000000"/>
              <w:right w:val="single" w:sz="6" w:space="0" w:color="000000"/>
            </w:tcBorders>
            <w:shd w:val="clear" w:color="auto" w:fill="FFFFFF"/>
          </w:tcPr>
          <w:p w:rsidR="00E77D52" w:rsidRDefault="00E77D52" w:rsidP="008A3444">
            <w:pPr>
              <w:autoSpaceDE w:val="0"/>
              <w:autoSpaceDN w:val="0"/>
              <w:adjustRightInd w:val="0"/>
              <w:ind w:left="33" w:right="33"/>
              <w:jc w:val="both"/>
              <w:rPr>
                <w:rFonts w:ascii="Calibri" w:hAnsi="Calibri" w:cs="Calibri"/>
                <w:sz w:val="22"/>
                <w:szCs w:val="22"/>
                <w:lang w:val="en-US"/>
              </w:rPr>
            </w:pPr>
            <w:r>
              <w:rPr>
                <w:color w:val="000000"/>
                <w:lang w:val="en-US"/>
              </w:rPr>
              <w:t>0</w:t>
            </w:r>
          </w:p>
        </w:tc>
      </w:tr>
      <w:tr w:rsidR="00E77D52" w:rsidTr="008A3444">
        <w:trPr>
          <w:trHeight w:val="117"/>
        </w:trPr>
        <w:tc>
          <w:tcPr>
            <w:tcW w:w="7543" w:type="dxa"/>
            <w:tcBorders>
              <w:top w:val="single" w:sz="3" w:space="0" w:color="000000"/>
              <w:left w:val="single" w:sz="6" w:space="0" w:color="000000"/>
              <w:bottom w:val="single" w:sz="2" w:space="0" w:color="E7E7E7"/>
              <w:right w:val="single" w:sz="6" w:space="0" w:color="000000"/>
            </w:tcBorders>
            <w:shd w:val="clear" w:color="auto" w:fill="FFFFFF"/>
          </w:tcPr>
          <w:p w:rsidR="00E77D52" w:rsidRDefault="00E77D52" w:rsidP="008A3444">
            <w:pPr>
              <w:autoSpaceDE w:val="0"/>
              <w:autoSpaceDN w:val="0"/>
              <w:adjustRightInd w:val="0"/>
              <w:jc w:val="both"/>
              <w:rPr>
                <w:rFonts w:ascii="Calibri" w:hAnsi="Calibri" w:cs="Calibri"/>
                <w:sz w:val="22"/>
                <w:szCs w:val="22"/>
                <w:lang w:val="en-US"/>
              </w:rPr>
            </w:pPr>
          </w:p>
        </w:tc>
        <w:tc>
          <w:tcPr>
            <w:tcW w:w="992" w:type="dxa"/>
            <w:tcBorders>
              <w:top w:val="single" w:sz="3" w:space="0" w:color="000000"/>
              <w:left w:val="single" w:sz="2" w:space="0" w:color="E7E7E7"/>
              <w:bottom w:val="single" w:sz="2" w:space="0" w:color="E7E7E7"/>
              <w:right w:val="single" w:sz="6" w:space="0" w:color="000000"/>
            </w:tcBorders>
            <w:shd w:val="clear" w:color="auto" w:fill="FFFFFF"/>
          </w:tcPr>
          <w:p w:rsidR="00E77D52" w:rsidRDefault="00E77D52" w:rsidP="008A3444">
            <w:pPr>
              <w:autoSpaceDE w:val="0"/>
              <w:autoSpaceDN w:val="0"/>
              <w:adjustRightInd w:val="0"/>
              <w:jc w:val="both"/>
              <w:rPr>
                <w:rFonts w:ascii="Calibri" w:hAnsi="Calibri" w:cs="Calibri"/>
                <w:sz w:val="22"/>
                <w:szCs w:val="22"/>
                <w:lang w:val="en-US"/>
              </w:rPr>
            </w:pPr>
          </w:p>
        </w:tc>
        <w:tc>
          <w:tcPr>
            <w:tcW w:w="993" w:type="dxa"/>
            <w:tcBorders>
              <w:top w:val="single" w:sz="3" w:space="0" w:color="000000"/>
              <w:left w:val="single" w:sz="2" w:space="0" w:color="E7E7E7"/>
              <w:bottom w:val="single" w:sz="2" w:space="0" w:color="E7E7E7"/>
              <w:right w:val="single" w:sz="6" w:space="0" w:color="000000"/>
            </w:tcBorders>
            <w:shd w:val="clear" w:color="auto" w:fill="FFFFFF"/>
          </w:tcPr>
          <w:p w:rsidR="00E77D52" w:rsidRDefault="00E77D52" w:rsidP="008A3444">
            <w:pPr>
              <w:autoSpaceDE w:val="0"/>
              <w:autoSpaceDN w:val="0"/>
              <w:adjustRightInd w:val="0"/>
              <w:jc w:val="both"/>
              <w:rPr>
                <w:rFonts w:ascii="Calibri" w:hAnsi="Calibri" w:cs="Calibri"/>
                <w:sz w:val="22"/>
                <w:szCs w:val="22"/>
                <w:lang w:val="en-US"/>
              </w:rPr>
            </w:pPr>
          </w:p>
        </w:tc>
      </w:tr>
      <w:tr w:rsidR="00E77D52" w:rsidTr="008A3444">
        <w:trPr>
          <w:trHeight w:val="2222"/>
        </w:trPr>
        <w:tc>
          <w:tcPr>
            <w:tcW w:w="7543" w:type="dxa"/>
            <w:tcBorders>
              <w:top w:val="single" w:sz="2" w:space="0" w:color="E7E7E7"/>
              <w:left w:val="single" w:sz="6" w:space="0" w:color="000000"/>
              <w:bottom w:val="single" w:sz="3" w:space="0" w:color="000000"/>
              <w:right w:val="single" w:sz="6" w:space="0" w:color="000000"/>
            </w:tcBorders>
            <w:shd w:val="clear" w:color="auto" w:fill="FFFFFF"/>
          </w:tcPr>
          <w:p w:rsidR="00E77D52" w:rsidRPr="0077039D" w:rsidRDefault="00E77D52" w:rsidP="008A3444">
            <w:pPr>
              <w:autoSpaceDE w:val="0"/>
              <w:autoSpaceDN w:val="0"/>
              <w:adjustRightInd w:val="0"/>
              <w:jc w:val="both"/>
              <w:rPr>
                <w:rFonts w:ascii="Calibri" w:hAnsi="Calibri" w:cs="Calibri"/>
                <w:sz w:val="22"/>
                <w:szCs w:val="22"/>
              </w:rPr>
            </w:pPr>
            <w:proofErr w:type="gramStart"/>
            <w:r>
              <w:rPr>
                <w:rFonts w:ascii="Times New Roman CYR" w:hAnsi="Times New Roman CYR" w:cs="Times New Roman CYR"/>
              </w:rPr>
              <w:t>доля юридических лиц, индивидуальных предпринимателей, в деятельности которых выявлены нарушения обязательных требований, представляющие непосредственную угрозу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угрозу возникновения чрезвычайных ситуаций природного и техногенного характера (в процентах от общего числа проверенных лиц)</w:t>
            </w:r>
            <w:proofErr w:type="gramEnd"/>
          </w:p>
        </w:tc>
        <w:tc>
          <w:tcPr>
            <w:tcW w:w="992" w:type="dxa"/>
            <w:tcBorders>
              <w:top w:val="single" w:sz="2" w:space="0" w:color="E7E7E7"/>
              <w:left w:val="single" w:sz="2" w:space="0" w:color="E7E7E7"/>
              <w:bottom w:val="single" w:sz="3" w:space="0" w:color="000000"/>
              <w:right w:val="single" w:sz="6" w:space="0" w:color="000000"/>
            </w:tcBorders>
            <w:shd w:val="clear" w:color="auto" w:fill="FFFFFF"/>
          </w:tcPr>
          <w:p w:rsidR="00E77D52" w:rsidRDefault="00E77D52" w:rsidP="008A3444">
            <w:pPr>
              <w:autoSpaceDE w:val="0"/>
              <w:autoSpaceDN w:val="0"/>
              <w:adjustRightInd w:val="0"/>
              <w:jc w:val="both"/>
              <w:rPr>
                <w:rFonts w:ascii="Calibri" w:hAnsi="Calibri" w:cs="Calibri"/>
                <w:sz w:val="22"/>
                <w:szCs w:val="22"/>
                <w:lang w:val="en-US"/>
              </w:rPr>
            </w:pPr>
            <w:r>
              <w:rPr>
                <w:color w:val="000000"/>
                <w:lang w:val="en-US"/>
              </w:rPr>
              <w:t>%</w:t>
            </w:r>
          </w:p>
        </w:tc>
        <w:tc>
          <w:tcPr>
            <w:tcW w:w="993" w:type="dxa"/>
            <w:tcBorders>
              <w:top w:val="single" w:sz="2" w:space="0" w:color="E7E7E7"/>
              <w:left w:val="single" w:sz="2" w:space="0" w:color="E7E7E7"/>
              <w:bottom w:val="single" w:sz="3" w:space="0" w:color="000000"/>
              <w:right w:val="single" w:sz="6" w:space="0" w:color="000000"/>
            </w:tcBorders>
            <w:shd w:val="clear" w:color="auto" w:fill="FFFFFF"/>
          </w:tcPr>
          <w:p w:rsidR="00E77D52" w:rsidRDefault="00E77D52" w:rsidP="008A3444">
            <w:pPr>
              <w:autoSpaceDE w:val="0"/>
              <w:autoSpaceDN w:val="0"/>
              <w:adjustRightInd w:val="0"/>
              <w:ind w:left="33" w:right="33"/>
              <w:jc w:val="both"/>
              <w:rPr>
                <w:rFonts w:ascii="Calibri" w:hAnsi="Calibri" w:cs="Calibri"/>
                <w:sz w:val="22"/>
                <w:szCs w:val="22"/>
                <w:lang w:val="en-US"/>
              </w:rPr>
            </w:pPr>
            <w:r>
              <w:rPr>
                <w:color w:val="000000"/>
                <w:lang w:val="en-US"/>
              </w:rPr>
              <w:t>0</w:t>
            </w:r>
          </w:p>
        </w:tc>
      </w:tr>
      <w:tr w:rsidR="00E77D52" w:rsidTr="008A3444">
        <w:trPr>
          <w:trHeight w:val="184"/>
        </w:trPr>
        <w:tc>
          <w:tcPr>
            <w:tcW w:w="7543" w:type="dxa"/>
            <w:tcBorders>
              <w:top w:val="single" w:sz="3" w:space="0" w:color="000000"/>
              <w:left w:val="single" w:sz="3" w:space="0" w:color="000000"/>
              <w:bottom w:val="single" w:sz="2" w:space="0" w:color="E7E7E7"/>
              <w:right w:val="single" w:sz="6" w:space="0" w:color="000000"/>
            </w:tcBorders>
            <w:shd w:val="clear" w:color="auto" w:fill="FFFFFF"/>
          </w:tcPr>
          <w:p w:rsidR="00E77D52" w:rsidRDefault="00E77D52" w:rsidP="008A3444">
            <w:pPr>
              <w:autoSpaceDE w:val="0"/>
              <w:autoSpaceDN w:val="0"/>
              <w:adjustRightInd w:val="0"/>
              <w:jc w:val="both"/>
              <w:rPr>
                <w:rFonts w:ascii="Calibri" w:hAnsi="Calibri" w:cs="Calibri"/>
                <w:sz w:val="22"/>
                <w:szCs w:val="22"/>
                <w:lang w:val="en-US"/>
              </w:rPr>
            </w:pPr>
          </w:p>
        </w:tc>
        <w:tc>
          <w:tcPr>
            <w:tcW w:w="992" w:type="dxa"/>
            <w:tcBorders>
              <w:top w:val="single" w:sz="3" w:space="0" w:color="000000"/>
              <w:left w:val="single" w:sz="2" w:space="0" w:color="E7E7E7"/>
              <w:bottom w:val="single" w:sz="2" w:space="0" w:color="E7E7E7"/>
              <w:right w:val="single" w:sz="6" w:space="0" w:color="000000"/>
            </w:tcBorders>
            <w:shd w:val="clear" w:color="auto" w:fill="FFFFFF"/>
          </w:tcPr>
          <w:p w:rsidR="00E77D52" w:rsidRDefault="00E77D52" w:rsidP="008A3444">
            <w:pPr>
              <w:autoSpaceDE w:val="0"/>
              <w:autoSpaceDN w:val="0"/>
              <w:adjustRightInd w:val="0"/>
              <w:jc w:val="both"/>
              <w:rPr>
                <w:rFonts w:ascii="Calibri" w:hAnsi="Calibri" w:cs="Calibri"/>
                <w:sz w:val="22"/>
                <w:szCs w:val="22"/>
                <w:lang w:val="en-US"/>
              </w:rPr>
            </w:pPr>
          </w:p>
        </w:tc>
        <w:tc>
          <w:tcPr>
            <w:tcW w:w="993" w:type="dxa"/>
            <w:tcBorders>
              <w:top w:val="single" w:sz="3" w:space="0" w:color="000000"/>
              <w:left w:val="single" w:sz="2" w:space="0" w:color="E7E7E7"/>
              <w:bottom w:val="single" w:sz="2" w:space="0" w:color="E7E7E7"/>
              <w:right w:val="single" w:sz="6" w:space="0" w:color="000000"/>
            </w:tcBorders>
            <w:shd w:val="clear" w:color="auto" w:fill="FFFFFF"/>
          </w:tcPr>
          <w:p w:rsidR="00E77D52" w:rsidRDefault="00E77D52" w:rsidP="008A3444">
            <w:pPr>
              <w:autoSpaceDE w:val="0"/>
              <w:autoSpaceDN w:val="0"/>
              <w:adjustRightInd w:val="0"/>
              <w:jc w:val="both"/>
              <w:rPr>
                <w:rFonts w:ascii="Calibri" w:hAnsi="Calibri" w:cs="Calibri"/>
                <w:sz w:val="22"/>
                <w:szCs w:val="22"/>
                <w:lang w:val="en-US"/>
              </w:rPr>
            </w:pPr>
          </w:p>
        </w:tc>
      </w:tr>
      <w:tr w:rsidR="00E77D52" w:rsidTr="008A3444">
        <w:trPr>
          <w:trHeight w:val="2025"/>
        </w:trPr>
        <w:tc>
          <w:tcPr>
            <w:tcW w:w="7543" w:type="dxa"/>
            <w:tcBorders>
              <w:top w:val="single" w:sz="2" w:space="0" w:color="E7E7E7"/>
              <w:left w:val="single" w:sz="3" w:space="0" w:color="000000"/>
              <w:bottom w:val="single" w:sz="3" w:space="0" w:color="000000"/>
              <w:right w:val="single" w:sz="6" w:space="0" w:color="000000"/>
            </w:tcBorders>
            <w:shd w:val="clear" w:color="auto" w:fill="FFFFFF"/>
          </w:tcPr>
          <w:p w:rsidR="00E77D52" w:rsidRPr="0077039D" w:rsidRDefault="00E77D52" w:rsidP="008A3444">
            <w:pPr>
              <w:autoSpaceDE w:val="0"/>
              <w:autoSpaceDN w:val="0"/>
              <w:adjustRightInd w:val="0"/>
              <w:jc w:val="both"/>
              <w:rPr>
                <w:rFonts w:ascii="Calibri" w:hAnsi="Calibri" w:cs="Calibri"/>
                <w:sz w:val="22"/>
                <w:szCs w:val="22"/>
              </w:rPr>
            </w:pPr>
            <w:proofErr w:type="gramStart"/>
            <w:r>
              <w:rPr>
                <w:rFonts w:ascii="Times New Roman CYR" w:hAnsi="Times New Roman CYR" w:cs="Times New Roman CYR"/>
              </w:rPr>
              <w:t>доля юридических лиц, индивидуальных предпринимателей, в деятельности которых выявлены нарушения обязательных требований, явившиеся причиной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возникновения чрезвычайных ситуаций природного и техногенного характера (в процентах от общего числа проверенных лиц)</w:t>
            </w:r>
            <w:proofErr w:type="gramEnd"/>
          </w:p>
        </w:tc>
        <w:tc>
          <w:tcPr>
            <w:tcW w:w="992" w:type="dxa"/>
            <w:tcBorders>
              <w:top w:val="single" w:sz="2" w:space="0" w:color="E7E7E7"/>
              <w:left w:val="single" w:sz="2" w:space="0" w:color="E7E7E7"/>
              <w:bottom w:val="single" w:sz="3" w:space="0" w:color="000000"/>
              <w:right w:val="single" w:sz="6" w:space="0" w:color="000000"/>
            </w:tcBorders>
            <w:shd w:val="clear" w:color="auto" w:fill="FFFFFF"/>
          </w:tcPr>
          <w:p w:rsidR="00E77D52" w:rsidRDefault="00E77D52" w:rsidP="008A3444">
            <w:pPr>
              <w:autoSpaceDE w:val="0"/>
              <w:autoSpaceDN w:val="0"/>
              <w:adjustRightInd w:val="0"/>
              <w:jc w:val="both"/>
              <w:rPr>
                <w:rFonts w:ascii="Calibri" w:hAnsi="Calibri" w:cs="Calibri"/>
                <w:sz w:val="22"/>
                <w:szCs w:val="22"/>
                <w:lang w:val="en-US"/>
              </w:rPr>
            </w:pPr>
            <w:r>
              <w:rPr>
                <w:color w:val="000000"/>
                <w:lang w:val="en-US"/>
              </w:rPr>
              <w:t>%</w:t>
            </w:r>
          </w:p>
        </w:tc>
        <w:tc>
          <w:tcPr>
            <w:tcW w:w="993" w:type="dxa"/>
            <w:tcBorders>
              <w:top w:val="single" w:sz="2" w:space="0" w:color="E7E7E7"/>
              <w:left w:val="single" w:sz="2" w:space="0" w:color="E7E7E7"/>
              <w:bottom w:val="single" w:sz="3" w:space="0" w:color="000000"/>
              <w:right w:val="single" w:sz="6" w:space="0" w:color="000000"/>
            </w:tcBorders>
            <w:shd w:val="clear" w:color="auto" w:fill="FFFFFF"/>
          </w:tcPr>
          <w:p w:rsidR="00E77D52" w:rsidRDefault="00E77D52" w:rsidP="008A3444">
            <w:pPr>
              <w:autoSpaceDE w:val="0"/>
              <w:autoSpaceDN w:val="0"/>
              <w:adjustRightInd w:val="0"/>
              <w:ind w:left="33" w:right="33"/>
              <w:jc w:val="both"/>
              <w:rPr>
                <w:rFonts w:ascii="Calibri" w:hAnsi="Calibri" w:cs="Calibri"/>
                <w:sz w:val="22"/>
                <w:szCs w:val="22"/>
                <w:lang w:val="en-US"/>
              </w:rPr>
            </w:pPr>
            <w:r>
              <w:rPr>
                <w:color w:val="000000"/>
                <w:lang w:val="en-US"/>
              </w:rPr>
              <w:t>0</w:t>
            </w:r>
          </w:p>
        </w:tc>
      </w:tr>
      <w:tr w:rsidR="00E77D52" w:rsidTr="008A3444">
        <w:trPr>
          <w:trHeight w:val="107"/>
        </w:trPr>
        <w:tc>
          <w:tcPr>
            <w:tcW w:w="7543" w:type="dxa"/>
            <w:tcBorders>
              <w:top w:val="single" w:sz="3" w:space="0" w:color="000000"/>
              <w:left w:val="single" w:sz="3" w:space="0" w:color="000000"/>
              <w:bottom w:val="single" w:sz="2" w:space="0" w:color="E7E7E7"/>
              <w:right w:val="single" w:sz="6" w:space="0" w:color="000000"/>
            </w:tcBorders>
            <w:shd w:val="clear" w:color="auto" w:fill="FFFFFF"/>
          </w:tcPr>
          <w:p w:rsidR="00E77D52" w:rsidRDefault="00E77D52" w:rsidP="008A3444">
            <w:pPr>
              <w:autoSpaceDE w:val="0"/>
              <w:autoSpaceDN w:val="0"/>
              <w:adjustRightInd w:val="0"/>
              <w:jc w:val="both"/>
              <w:rPr>
                <w:rFonts w:ascii="Calibri" w:hAnsi="Calibri" w:cs="Calibri"/>
                <w:sz w:val="22"/>
                <w:szCs w:val="22"/>
                <w:lang w:val="en-US"/>
              </w:rPr>
            </w:pPr>
          </w:p>
        </w:tc>
        <w:tc>
          <w:tcPr>
            <w:tcW w:w="992" w:type="dxa"/>
            <w:tcBorders>
              <w:top w:val="single" w:sz="3" w:space="0" w:color="000000"/>
              <w:left w:val="single" w:sz="2" w:space="0" w:color="E7E7E7"/>
              <w:bottom w:val="single" w:sz="2" w:space="0" w:color="E7E7E7"/>
              <w:right w:val="single" w:sz="6" w:space="0" w:color="000000"/>
            </w:tcBorders>
            <w:shd w:val="clear" w:color="auto" w:fill="FFFFFF"/>
          </w:tcPr>
          <w:p w:rsidR="00E77D52" w:rsidRDefault="00E77D52" w:rsidP="008A3444">
            <w:pPr>
              <w:autoSpaceDE w:val="0"/>
              <w:autoSpaceDN w:val="0"/>
              <w:adjustRightInd w:val="0"/>
              <w:jc w:val="both"/>
              <w:rPr>
                <w:rFonts w:ascii="Calibri" w:hAnsi="Calibri" w:cs="Calibri"/>
                <w:sz w:val="22"/>
                <w:szCs w:val="22"/>
                <w:lang w:val="en-US"/>
              </w:rPr>
            </w:pPr>
          </w:p>
        </w:tc>
        <w:tc>
          <w:tcPr>
            <w:tcW w:w="993" w:type="dxa"/>
            <w:tcBorders>
              <w:top w:val="single" w:sz="3" w:space="0" w:color="000000"/>
              <w:left w:val="single" w:sz="2" w:space="0" w:color="E7E7E7"/>
              <w:bottom w:val="single" w:sz="2" w:space="0" w:color="E7E7E7"/>
              <w:right w:val="single" w:sz="6" w:space="0" w:color="000000"/>
            </w:tcBorders>
            <w:shd w:val="clear" w:color="auto" w:fill="FFFFFF"/>
          </w:tcPr>
          <w:p w:rsidR="00E77D52" w:rsidRDefault="00E77D52" w:rsidP="008A3444">
            <w:pPr>
              <w:autoSpaceDE w:val="0"/>
              <w:autoSpaceDN w:val="0"/>
              <w:adjustRightInd w:val="0"/>
              <w:jc w:val="both"/>
              <w:rPr>
                <w:rFonts w:ascii="Calibri" w:hAnsi="Calibri" w:cs="Calibri"/>
                <w:sz w:val="22"/>
                <w:szCs w:val="22"/>
                <w:lang w:val="en-US"/>
              </w:rPr>
            </w:pPr>
          </w:p>
        </w:tc>
      </w:tr>
      <w:tr w:rsidR="00E77D52" w:rsidTr="008A3444">
        <w:trPr>
          <w:trHeight w:val="1609"/>
        </w:trPr>
        <w:tc>
          <w:tcPr>
            <w:tcW w:w="7543" w:type="dxa"/>
            <w:tcBorders>
              <w:top w:val="single" w:sz="2" w:space="0" w:color="E7E7E7"/>
              <w:left w:val="single" w:sz="6" w:space="0" w:color="000000"/>
              <w:bottom w:val="single" w:sz="3" w:space="0" w:color="000000"/>
              <w:right w:val="single" w:sz="6" w:space="0" w:color="000000"/>
            </w:tcBorders>
            <w:shd w:val="clear" w:color="auto" w:fill="FFFFFF"/>
          </w:tcPr>
          <w:p w:rsidR="00E77D52" w:rsidRPr="0077039D" w:rsidRDefault="00E77D52" w:rsidP="008A3444">
            <w:pPr>
              <w:autoSpaceDE w:val="0"/>
              <w:autoSpaceDN w:val="0"/>
              <w:adjustRightInd w:val="0"/>
              <w:jc w:val="both"/>
              <w:rPr>
                <w:rFonts w:ascii="Calibri" w:hAnsi="Calibri" w:cs="Calibri"/>
                <w:sz w:val="22"/>
                <w:szCs w:val="22"/>
              </w:rPr>
            </w:pPr>
            <w:r>
              <w:rPr>
                <w:rFonts w:ascii="Times New Roman CYR" w:hAnsi="Times New Roman CYR" w:cs="Times New Roman CYR"/>
              </w:rPr>
              <w:t>количество случаев причинения юридическими лицами, индивидуальными предпринимателями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возникновения чрезвычайных ситуаций природного и техногенного характера (по видам ущерба)</w:t>
            </w:r>
          </w:p>
        </w:tc>
        <w:tc>
          <w:tcPr>
            <w:tcW w:w="992" w:type="dxa"/>
            <w:tcBorders>
              <w:top w:val="single" w:sz="2" w:space="0" w:color="E7E7E7"/>
              <w:left w:val="single" w:sz="2" w:space="0" w:color="E7E7E7"/>
              <w:bottom w:val="single" w:sz="3" w:space="0" w:color="000000"/>
              <w:right w:val="single" w:sz="6" w:space="0" w:color="000000"/>
            </w:tcBorders>
            <w:shd w:val="clear" w:color="auto" w:fill="FFFFFF"/>
          </w:tcPr>
          <w:p w:rsidR="00E77D52" w:rsidRDefault="00E77D52" w:rsidP="008A3444">
            <w:pPr>
              <w:autoSpaceDE w:val="0"/>
              <w:autoSpaceDN w:val="0"/>
              <w:adjustRightInd w:val="0"/>
              <w:ind w:left="33" w:right="33"/>
              <w:jc w:val="both"/>
              <w:rPr>
                <w:rFonts w:ascii="Calibri" w:hAnsi="Calibri" w:cs="Calibri"/>
                <w:sz w:val="22"/>
                <w:szCs w:val="22"/>
                <w:lang w:val="en-US"/>
              </w:rPr>
            </w:pPr>
            <w:r>
              <w:rPr>
                <w:rFonts w:ascii="Times New Roman CYR" w:hAnsi="Times New Roman CYR" w:cs="Times New Roman CYR"/>
                <w:color w:val="000000"/>
              </w:rPr>
              <w:t>шт.</w:t>
            </w:r>
          </w:p>
        </w:tc>
        <w:tc>
          <w:tcPr>
            <w:tcW w:w="993" w:type="dxa"/>
            <w:tcBorders>
              <w:top w:val="single" w:sz="2" w:space="0" w:color="E7E7E7"/>
              <w:left w:val="single" w:sz="2" w:space="0" w:color="E7E7E7"/>
              <w:bottom w:val="single" w:sz="3" w:space="0" w:color="000000"/>
              <w:right w:val="single" w:sz="6" w:space="0" w:color="000000"/>
            </w:tcBorders>
            <w:shd w:val="clear" w:color="auto" w:fill="FFFFFF"/>
          </w:tcPr>
          <w:p w:rsidR="00E77D52" w:rsidRDefault="00E77D52" w:rsidP="008A3444">
            <w:pPr>
              <w:autoSpaceDE w:val="0"/>
              <w:autoSpaceDN w:val="0"/>
              <w:adjustRightInd w:val="0"/>
              <w:ind w:left="33" w:right="33"/>
              <w:jc w:val="both"/>
              <w:rPr>
                <w:rFonts w:ascii="Calibri" w:hAnsi="Calibri" w:cs="Calibri"/>
                <w:sz w:val="22"/>
                <w:szCs w:val="22"/>
                <w:lang w:val="en-US"/>
              </w:rPr>
            </w:pPr>
            <w:r>
              <w:rPr>
                <w:color w:val="000000"/>
                <w:lang w:val="en-US"/>
              </w:rPr>
              <w:t>0</w:t>
            </w:r>
          </w:p>
        </w:tc>
      </w:tr>
      <w:tr w:rsidR="00E77D52" w:rsidTr="008A3444">
        <w:trPr>
          <w:trHeight w:val="109"/>
        </w:trPr>
        <w:tc>
          <w:tcPr>
            <w:tcW w:w="7543" w:type="dxa"/>
            <w:tcBorders>
              <w:top w:val="single" w:sz="3" w:space="0" w:color="000000"/>
              <w:left w:val="single" w:sz="6" w:space="0" w:color="000000"/>
              <w:bottom w:val="single" w:sz="2" w:space="0" w:color="E7E7E7"/>
              <w:right w:val="single" w:sz="6" w:space="0" w:color="000000"/>
            </w:tcBorders>
            <w:shd w:val="clear" w:color="auto" w:fill="FFFFFF"/>
          </w:tcPr>
          <w:p w:rsidR="00E77D52" w:rsidRDefault="00E77D52" w:rsidP="008A3444">
            <w:pPr>
              <w:autoSpaceDE w:val="0"/>
              <w:autoSpaceDN w:val="0"/>
              <w:adjustRightInd w:val="0"/>
              <w:jc w:val="both"/>
              <w:rPr>
                <w:rFonts w:ascii="Calibri" w:hAnsi="Calibri" w:cs="Calibri"/>
                <w:sz w:val="22"/>
                <w:szCs w:val="22"/>
                <w:lang w:val="en-US"/>
              </w:rPr>
            </w:pPr>
          </w:p>
        </w:tc>
        <w:tc>
          <w:tcPr>
            <w:tcW w:w="992" w:type="dxa"/>
            <w:tcBorders>
              <w:top w:val="single" w:sz="3" w:space="0" w:color="000000"/>
              <w:left w:val="single" w:sz="2" w:space="0" w:color="E7E7E7"/>
              <w:bottom w:val="single" w:sz="2" w:space="0" w:color="E7E7E7"/>
              <w:right w:val="single" w:sz="3" w:space="0" w:color="000000"/>
            </w:tcBorders>
            <w:shd w:val="clear" w:color="auto" w:fill="FFFFFF"/>
          </w:tcPr>
          <w:p w:rsidR="00E77D52" w:rsidRDefault="00E77D52" w:rsidP="008A3444">
            <w:pPr>
              <w:autoSpaceDE w:val="0"/>
              <w:autoSpaceDN w:val="0"/>
              <w:adjustRightInd w:val="0"/>
              <w:jc w:val="both"/>
              <w:rPr>
                <w:rFonts w:ascii="Calibri" w:hAnsi="Calibri" w:cs="Calibri"/>
                <w:sz w:val="22"/>
                <w:szCs w:val="22"/>
                <w:lang w:val="en-US"/>
              </w:rPr>
            </w:pPr>
          </w:p>
        </w:tc>
        <w:tc>
          <w:tcPr>
            <w:tcW w:w="993" w:type="dxa"/>
            <w:tcBorders>
              <w:top w:val="single" w:sz="3" w:space="0" w:color="000000"/>
              <w:left w:val="single" w:sz="3" w:space="0" w:color="000000"/>
              <w:bottom w:val="single" w:sz="2" w:space="0" w:color="E7E7E7"/>
              <w:right w:val="single" w:sz="6" w:space="0" w:color="000000"/>
            </w:tcBorders>
            <w:shd w:val="clear" w:color="auto" w:fill="FFFFFF"/>
          </w:tcPr>
          <w:p w:rsidR="00E77D52" w:rsidRDefault="00E77D52" w:rsidP="008A3444">
            <w:pPr>
              <w:autoSpaceDE w:val="0"/>
              <w:autoSpaceDN w:val="0"/>
              <w:adjustRightInd w:val="0"/>
              <w:jc w:val="both"/>
              <w:rPr>
                <w:rFonts w:ascii="Calibri" w:hAnsi="Calibri" w:cs="Calibri"/>
                <w:sz w:val="22"/>
                <w:szCs w:val="22"/>
                <w:lang w:val="en-US"/>
              </w:rPr>
            </w:pPr>
          </w:p>
        </w:tc>
      </w:tr>
      <w:tr w:rsidR="00E77D52" w:rsidTr="008A3444">
        <w:trPr>
          <w:trHeight w:val="20"/>
        </w:trPr>
        <w:tc>
          <w:tcPr>
            <w:tcW w:w="7543" w:type="dxa"/>
            <w:tcBorders>
              <w:top w:val="single" w:sz="2" w:space="0" w:color="E7E7E7"/>
              <w:left w:val="single" w:sz="6" w:space="0" w:color="000000"/>
              <w:bottom w:val="single" w:sz="3" w:space="0" w:color="000000"/>
              <w:right w:val="single" w:sz="6" w:space="0" w:color="000000"/>
            </w:tcBorders>
            <w:shd w:val="clear" w:color="auto" w:fill="FFFFFF"/>
          </w:tcPr>
          <w:p w:rsidR="00E77D52" w:rsidRPr="0077039D" w:rsidRDefault="00E77D52" w:rsidP="008A3444">
            <w:pPr>
              <w:autoSpaceDE w:val="0"/>
              <w:autoSpaceDN w:val="0"/>
              <w:adjustRightInd w:val="0"/>
              <w:jc w:val="both"/>
              <w:rPr>
                <w:rFonts w:ascii="Calibri" w:hAnsi="Calibri" w:cs="Calibri"/>
                <w:sz w:val="22"/>
                <w:szCs w:val="22"/>
              </w:rPr>
            </w:pPr>
            <w:proofErr w:type="gramStart"/>
            <w:r>
              <w:rPr>
                <w:rFonts w:ascii="Times New Roman CYR" w:hAnsi="Times New Roman CYR" w:cs="Times New Roman CYR"/>
              </w:rPr>
              <w:t>доля выявленных при проведении проверок правонарушений, связанных с неисполнением предписаний (в процентах от общего числа выявленных правонарушений</w:t>
            </w:r>
            <w:proofErr w:type="gramEnd"/>
          </w:p>
        </w:tc>
        <w:tc>
          <w:tcPr>
            <w:tcW w:w="992" w:type="dxa"/>
            <w:tcBorders>
              <w:top w:val="single" w:sz="2" w:space="0" w:color="E7E7E7"/>
              <w:left w:val="single" w:sz="2" w:space="0" w:color="E7E7E7"/>
              <w:bottom w:val="single" w:sz="3" w:space="0" w:color="000000"/>
              <w:right w:val="single" w:sz="6" w:space="0" w:color="000000"/>
            </w:tcBorders>
            <w:shd w:val="clear" w:color="auto" w:fill="FFFFFF"/>
            <w:vAlign w:val="center"/>
          </w:tcPr>
          <w:p w:rsidR="00E77D52" w:rsidRDefault="00E77D52" w:rsidP="008A3444">
            <w:pPr>
              <w:autoSpaceDE w:val="0"/>
              <w:autoSpaceDN w:val="0"/>
              <w:adjustRightInd w:val="0"/>
              <w:ind w:left="33" w:right="33"/>
              <w:jc w:val="both"/>
              <w:rPr>
                <w:rFonts w:ascii="Calibri" w:hAnsi="Calibri" w:cs="Calibri"/>
                <w:sz w:val="22"/>
                <w:szCs w:val="22"/>
                <w:lang w:val="en-US"/>
              </w:rPr>
            </w:pPr>
            <w:r>
              <w:rPr>
                <w:color w:val="000000"/>
                <w:lang w:val="en-US"/>
              </w:rPr>
              <w:t>%</w:t>
            </w:r>
          </w:p>
        </w:tc>
        <w:tc>
          <w:tcPr>
            <w:tcW w:w="993" w:type="dxa"/>
            <w:tcBorders>
              <w:top w:val="single" w:sz="2" w:space="0" w:color="E7E7E7"/>
              <w:left w:val="single" w:sz="2" w:space="0" w:color="E7E7E7"/>
              <w:bottom w:val="single" w:sz="3" w:space="0" w:color="000000"/>
              <w:right w:val="single" w:sz="6" w:space="0" w:color="000000"/>
            </w:tcBorders>
            <w:shd w:val="clear" w:color="auto" w:fill="FFFFFF"/>
            <w:vAlign w:val="center"/>
          </w:tcPr>
          <w:p w:rsidR="00E77D52" w:rsidRDefault="00E77D52" w:rsidP="008A3444">
            <w:pPr>
              <w:autoSpaceDE w:val="0"/>
              <w:autoSpaceDN w:val="0"/>
              <w:adjustRightInd w:val="0"/>
              <w:ind w:left="33" w:right="33"/>
              <w:jc w:val="both"/>
              <w:rPr>
                <w:rFonts w:ascii="Calibri" w:hAnsi="Calibri" w:cs="Calibri"/>
                <w:sz w:val="22"/>
                <w:szCs w:val="22"/>
                <w:lang w:val="en-US"/>
              </w:rPr>
            </w:pPr>
            <w:r>
              <w:rPr>
                <w:color w:val="000000"/>
                <w:lang w:val="en-US"/>
              </w:rPr>
              <w:t>0</w:t>
            </w:r>
          </w:p>
        </w:tc>
      </w:tr>
    </w:tbl>
    <w:p w:rsidR="00E77D52" w:rsidRDefault="00E77D52" w:rsidP="00E77D52">
      <w:pPr>
        <w:autoSpaceDE w:val="0"/>
        <w:autoSpaceDN w:val="0"/>
        <w:adjustRightInd w:val="0"/>
        <w:jc w:val="both"/>
        <w:rPr>
          <w:lang w:val="en-US"/>
        </w:rPr>
      </w:pPr>
    </w:p>
    <w:p w:rsidR="00E77D52" w:rsidRDefault="00E77D52" w:rsidP="00E77D52">
      <w:pPr>
        <w:autoSpaceDE w:val="0"/>
        <w:autoSpaceDN w:val="0"/>
        <w:adjustRightInd w:val="0"/>
        <w:rPr>
          <w:sz w:val="32"/>
          <w:szCs w:val="32"/>
          <w:lang w:val="en-US"/>
        </w:rPr>
      </w:pPr>
    </w:p>
    <w:p w:rsidR="00E77D52" w:rsidRDefault="00E77D52" w:rsidP="00E77D52">
      <w:pPr>
        <w:autoSpaceDE w:val="0"/>
        <w:autoSpaceDN w:val="0"/>
        <w:adjustRightInd w:val="0"/>
        <w:rPr>
          <w:sz w:val="32"/>
          <w:szCs w:val="32"/>
          <w:lang w:val="en-US"/>
        </w:rPr>
      </w:pPr>
    </w:p>
    <w:p w:rsidR="005542D8" w:rsidRPr="00886888" w:rsidRDefault="005542D8" w:rsidP="00886888">
      <w:pPr>
        <w:rPr>
          <w:sz w:val="32"/>
          <w:szCs w:val="32"/>
        </w:rPr>
      </w:pPr>
    </w:p>
    <w:p w:rsidR="00886888" w:rsidRPr="00886888" w:rsidRDefault="00886888" w:rsidP="00886888">
      <w:pPr>
        <w:rPr>
          <w:sz w:val="32"/>
          <w:szCs w:val="32"/>
        </w:rPr>
      </w:pP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Раздел 7.</w:t>
      </w: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Выводы и предложения по результатам государственного</w:t>
      </w:r>
    </w:p>
    <w:p w:rsidR="00886888" w:rsidRPr="00886888"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контроля (надзора), муниципального контроля</w:t>
      </w:r>
    </w:p>
    <w:p w:rsidR="00E77D52" w:rsidRDefault="00E77D52" w:rsidP="00E77D52">
      <w:pPr>
        <w:autoSpaceDE w:val="0"/>
        <w:autoSpaceDN w:val="0"/>
        <w:adjustRightInd w:val="0"/>
        <w:jc w:val="both"/>
        <w:rPr>
          <w:rFonts w:ascii="Times New Roman CYR" w:hAnsi="Times New Roman CYR" w:cs="Times New Roman CYR"/>
        </w:rPr>
      </w:pPr>
      <w:r w:rsidRPr="0077039D">
        <w:t xml:space="preserve">      </w:t>
      </w:r>
      <w:r>
        <w:rPr>
          <w:rFonts w:ascii="Times New Roman CYR" w:hAnsi="Times New Roman CYR" w:cs="Times New Roman CYR"/>
        </w:rPr>
        <w:t xml:space="preserve">Выводов и предложений по результатам муниципального контроля нет, так как муниципальный </w:t>
      </w:r>
      <w:proofErr w:type="gramStart"/>
      <w:r>
        <w:rPr>
          <w:rFonts w:ascii="Times New Roman CYR" w:hAnsi="Times New Roman CYR" w:cs="Times New Roman CYR"/>
        </w:rPr>
        <w:t>контроль за</w:t>
      </w:r>
      <w:proofErr w:type="gramEnd"/>
      <w:r>
        <w:rPr>
          <w:rFonts w:ascii="Times New Roman CYR" w:hAnsi="Times New Roman CYR" w:cs="Times New Roman CYR"/>
        </w:rPr>
        <w:t xml:space="preserve"> сохранностью автомобильных дорог местного значения в границах </w:t>
      </w:r>
      <w:proofErr w:type="spellStart"/>
      <w:r>
        <w:rPr>
          <w:rFonts w:ascii="Times New Roman CYR" w:hAnsi="Times New Roman CYR" w:cs="Times New Roman CYR"/>
        </w:rPr>
        <w:t>Суляевского</w:t>
      </w:r>
      <w:proofErr w:type="spellEnd"/>
      <w:r>
        <w:rPr>
          <w:rFonts w:ascii="Times New Roman CYR" w:hAnsi="Times New Roman CYR" w:cs="Times New Roman CYR"/>
        </w:rPr>
        <w:t xml:space="preserve"> сельского поселения администрацией  </w:t>
      </w:r>
      <w:proofErr w:type="spellStart"/>
      <w:r>
        <w:rPr>
          <w:rFonts w:ascii="Times New Roman CYR" w:hAnsi="Times New Roman CYR" w:cs="Times New Roman CYR"/>
        </w:rPr>
        <w:t>Суляевского</w:t>
      </w:r>
      <w:proofErr w:type="spellEnd"/>
      <w:r>
        <w:rPr>
          <w:rFonts w:ascii="Times New Roman CYR" w:hAnsi="Times New Roman CYR" w:cs="Times New Roman CYR"/>
        </w:rPr>
        <w:t xml:space="preserve">  сельского поселения не проводился.</w:t>
      </w:r>
    </w:p>
    <w:p w:rsidR="00886888" w:rsidRPr="00E77D52" w:rsidRDefault="00886888" w:rsidP="00886888">
      <w:pPr>
        <w:rPr>
          <w:sz w:val="32"/>
          <w:szCs w:val="32"/>
        </w:rPr>
      </w:pPr>
    </w:p>
    <w:p w:rsidR="00404177" w:rsidRPr="00E77D52" w:rsidRDefault="00404177" w:rsidP="00886888">
      <w:pPr>
        <w:rPr>
          <w:sz w:val="32"/>
          <w:szCs w:val="32"/>
        </w:rPr>
      </w:pPr>
    </w:p>
    <w:p w:rsidR="00404177" w:rsidRPr="00E77D52" w:rsidRDefault="00404177" w:rsidP="00886888">
      <w:pPr>
        <w:rPr>
          <w:sz w:val="32"/>
          <w:szCs w:val="32"/>
        </w:rPr>
      </w:pPr>
    </w:p>
    <w:p w:rsidR="00404177" w:rsidRPr="00886888" w:rsidRDefault="00404177" w:rsidP="00404177">
      <w:pPr>
        <w:pBdr>
          <w:top w:val="single" w:sz="4" w:space="1" w:color="auto"/>
          <w:left w:val="single" w:sz="4" w:space="4" w:color="auto"/>
          <w:bottom w:val="single" w:sz="4" w:space="1" w:color="auto"/>
          <w:right w:val="single" w:sz="4" w:space="4" w:color="auto"/>
        </w:pBdr>
        <w:jc w:val="center"/>
        <w:rPr>
          <w:sz w:val="32"/>
          <w:szCs w:val="32"/>
        </w:rPr>
      </w:pPr>
      <w:r w:rsidRPr="00F0148E">
        <w:rPr>
          <w:sz w:val="32"/>
          <w:szCs w:val="32"/>
        </w:rPr>
        <w:t>Приложения</w:t>
      </w:r>
    </w:p>
    <w:p w:rsidR="00886888" w:rsidRDefault="00886888" w:rsidP="00886888">
      <w:pPr>
        <w:rPr>
          <w:sz w:val="32"/>
          <w:szCs w:val="32"/>
          <w:lang w:val="en-US"/>
        </w:rPr>
      </w:pPr>
    </w:p>
    <w:p w:rsidR="00404177" w:rsidRDefault="00404177" w:rsidP="00886888">
      <w:pPr>
        <w:rPr>
          <w:sz w:val="32"/>
          <w:szCs w:val="32"/>
          <w:lang w:val="en-US"/>
        </w:rPr>
      </w:pPr>
    </w:p>
    <w:p w:rsidR="00404177" w:rsidRDefault="00404177" w:rsidP="00886888">
      <w:pPr>
        <w:rPr>
          <w:sz w:val="32"/>
          <w:szCs w:val="32"/>
          <w:lang w:val="en-US"/>
        </w:rPr>
      </w:pPr>
    </w:p>
    <w:p w:rsidR="00404177" w:rsidRPr="00404177" w:rsidRDefault="00404177" w:rsidP="00886888">
      <w:pPr>
        <w:rPr>
          <w:sz w:val="32"/>
          <w:szCs w:val="32"/>
          <w:lang w:val="en-US"/>
        </w:rPr>
      </w:pPr>
    </w:p>
    <w:sectPr w:rsidR="00404177" w:rsidRPr="00404177" w:rsidSect="00886888">
      <w:headerReference w:type="default" r:id="rId19"/>
      <w:footerReference w:type="default" r:id="rId2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687E" w:rsidRDefault="0033687E" w:rsidP="00404177">
      <w:r>
        <w:separator/>
      </w:r>
    </w:p>
  </w:endnote>
  <w:endnote w:type="continuationSeparator" w:id="0">
    <w:p w:rsidR="0033687E" w:rsidRDefault="0033687E" w:rsidP="004041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4177" w:rsidRDefault="00404177">
    <w:pPr>
      <w:pStyle w:val="a5"/>
      <w:jc w:val="center"/>
    </w:pPr>
    <w:r>
      <w:fldChar w:fldCharType="begin"/>
    </w:r>
    <w:r>
      <w:instrText xml:space="preserve"> PAGE   \* MERGEFORMAT </w:instrText>
    </w:r>
    <w:r>
      <w:fldChar w:fldCharType="separate"/>
    </w:r>
    <w:r w:rsidR="00496809">
      <w:rPr>
        <w:noProof/>
      </w:rPr>
      <w:t>11</w:t>
    </w:r>
    <w:r>
      <w:fldChar w:fldCharType="end"/>
    </w:r>
  </w:p>
  <w:p w:rsidR="00404177" w:rsidRDefault="00404177">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687E" w:rsidRDefault="0033687E" w:rsidP="00404177">
      <w:r>
        <w:separator/>
      </w:r>
    </w:p>
  </w:footnote>
  <w:footnote w:type="continuationSeparator" w:id="0">
    <w:p w:rsidR="0033687E" w:rsidRDefault="0033687E" w:rsidP="004041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4177" w:rsidRPr="00404177" w:rsidRDefault="00404177" w:rsidP="00404177">
    <w:pPr>
      <w:pStyle w:val="a3"/>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6888"/>
    <w:rsid w:val="00001278"/>
    <w:rsid w:val="00010F2E"/>
    <w:rsid w:val="0033687E"/>
    <w:rsid w:val="00404177"/>
    <w:rsid w:val="0042029C"/>
    <w:rsid w:val="00496809"/>
    <w:rsid w:val="005542D8"/>
    <w:rsid w:val="005A1F26"/>
    <w:rsid w:val="005B5D4B"/>
    <w:rsid w:val="006961EB"/>
    <w:rsid w:val="00755FAF"/>
    <w:rsid w:val="0083213D"/>
    <w:rsid w:val="00843529"/>
    <w:rsid w:val="00886888"/>
    <w:rsid w:val="008A0EF2"/>
    <w:rsid w:val="008E7D6B"/>
    <w:rsid w:val="00A6696F"/>
    <w:rsid w:val="00B628C6"/>
    <w:rsid w:val="00BF3BB9"/>
    <w:rsid w:val="00CD6E5D"/>
    <w:rsid w:val="00D524F4"/>
    <w:rsid w:val="00DA0BF9"/>
    <w:rsid w:val="00DD671F"/>
    <w:rsid w:val="00E14580"/>
    <w:rsid w:val="00E77D52"/>
    <w:rsid w:val="00E823FF"/>
    <w:rsid w:val="00F31C3C"/>
    <w:rsid w:val="00FE4C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6888"/>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04177"/>
    <w:pPr>
      <w:tabs>
        <w:tab w:val="center" w:pos="4677"/>
        <w:tab w:val="right" w:pos="9355"/>
      </w:tabs>
    </w:pPr>
  </w:style>
  <w:style w:type="character" w:customStyle="1" w:styleId="a4">
    <w:name w:val="Верхний колонтитул Знак"/>
    <w:basedOn w:val="a0"/>
    <w:link w:val="a3"/>
    <w:uiPriority w:val="99"/>
    <w:rsid w:val="00404177"/>
    <w:rPr>
      <w:rFonts w:ascii="Times New Roman" w:eastAsia="Times New Roman" w:hAnsi="Times New Roman"/>
      <w:sz w:val="24"/>
      <w:szCs w:val="24"/>
    </w:rPr>
  </w:style>
  <w:style w:type="paragraph" w:styleId="a5">
    <w:name w:val="footer"/>
    <w:basedOn w:val="a"/>
    <w:link w:val="a6"/>
    <w:uiPriority w:val="99"/>
    <w:unhideWhenUsed/>
    <w:rsid w:val="00404177"/>
    <w:pPr>
      <w:tabs>
        <w:tab w:val="center" w:pos="4677"/>
        <w:tab w:val="right" w:pos="9355"/>
      </w:tabs>
    </w:pPr>
  </w:style>
  <w:style w:type="character" w:customStyle="1" w:styleId="a6">
    <w:name w:val="Нижний колонтитул Знак"/>
    <w:basedOn w:val="a0"/>
    <w:link w:val="a5"/>
    <w:uiPriority w:val="99"/>
    <w:rsid w:val="00404177"/>
    <w:rPr>
      <w:rFonts w:ascii="Times New Roman" w:eastAsia="Times New Roman" w:hAnsi="Times New Roman"/>
      <w:sz w:val="24"/>
      <w:szCs w:val="24"/>
    </w:rPr>
  </w:style>
  <w:style w:type="paragraph" w:styleId="a7">
    <w:name w:val="Balloon Text"/>
    <w:basedOn w:val="a"/>
    <w:link w:val="a8"/>
    <w:uiPriority w:val="99"/>
    <w:semiHidden/>
    <w:unhideWhenUsed/>
    <w:rsid w:val="00404177"/>
    <w:rPr>
      <w:rFonts w:ascii="Tahoma" w:hAnsi="Tahoma" w:cs="Tahoma"/>
      <w:sz w:val="16"/>
      <w:szCs w:val="16"/>
    </w:rPr>
  </w:style>
  <w:style w:type="character" w:customStyle="1" w:styleId="a8">
    <w:name w:val="Текст выноски Знак"/>
    <w:basedOn w:val="a0"/>
    <w:link w:val="a7"/>
    <w:uiPriority w:val="99"/>
    <w:semiHidden/>
    <w:rsid w:val="00404177"/>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6888"/>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04177"/>
    <w:pPr>
      <w:tabs>
        <w:tab w:val="center" w:pos="4677"/>
        <w:tab w:val="right" w:pos="9355"/>
      </w:tabs>
    </w:pPr>
  </w:style>
  <w:style w:type="character" w:customStyle="1" w:styleId="a4">
    <w:name w:val="Верхний колонтитул Знак"/>
    <w:basedOn w:val="a0"/>
    <w:link w:val="a3"/>
    <w:uiPriority w:val="99"/>
    <w:rsid w:val="00404177"/>
    <w:rPr>
      <w:rFonts w:ascii="Times New Roman" w:eastAsia="Times New Roman" w:hAnsi="Times New Roman"/>
      <w:sz w:val="24"/>
      <w:szCs w:val="24"/>
    </w:rPr>
  </w:style>
  <w:style w:type="paragraph" w:styleId="a5">
    <w:name w:val="footer"/>
    <w:basedOn w:val="a"/>
    <w:link w:val="a6"/>
    <w:uiPriority w:val="99"/>
    <w:unhideWhenUsed/>
    <w:rsid w:val="00404177"/>
    <w:pPr>
      <w:tabs>
        <w:tab w:val="center" w:pos="4677"/>
        <w:tab w:val="right" w:pos="9355"/>
      </w:tabs>
    </w:pPr>
  </w:style>
  <w:style w:type="character" w:customStyle="1" w:styleId="a6">
    <w:name w:val="Нижний колонтитул Знак"/>
    <w:basedOn w:val="a0"/>
    <w:link w:val="a5"/>
    <w:uiPriority w:val="99"/>
    <w:rsid w:val="00404177"/>
    <w:rPr>
      <w:rFonts w:ascii="Times New Roman" w:eastAsia="Times New Roman" w:hAnsi="Times New Roman"/>
      <w:sz w:val="24"/>
      <w:szCs w:val="24"/>
    </w:rPr>
  </w:style>
  <w:style w:type="paragraph" w:styleId="a7">
    <w:name w:val="Balloon Text"/>
    <w:basedOn w:val="a"/>
    <w:link w:val="a8"/>
    <w:uiPriority w:val="99"/>
    <w:semiHidden/>
    <w:unhideWhenUsed/>
    <w:rsid w:val="00404177"/>
    <w:rPr>
      <w:rFonts w:ascii="Tahoma" w:hAnsi="Tahoma" w:cs="Tahoma"/>
      <w:sz w:val="16"/>
      <w:szCs w:val="16"/>
    </w:rPr>
  </w:style>
  <w:style w:type="character" w:customStyle="1" w:styleId="a8">
    <w:name w:val="Текст выноски Знак"/>
    <w:basedOn w:val="a0"/>
    <w:link w:val="a7"/>
    <w:uiPriority w:val="99"/>
    <w:semiHidden/>
    <w:rsid w:val="00404177"/>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A3BC6876E95F16C0FE9E65BA091DAB9316094C760BE3D2BE7143ECE8827U9H" TargetMode="External"/><Relationship Id="rId13" Type="http://schemas.openxmlformats.org/officeDocument/2006/relationships/hyperlink" Target="consultantplus://offline/ref=8AA30C28F054FB872E1F3D4D9BCD61C4D274F41B6612CE908B8B5352ADFDA2A0F6A76471n4u1K" TargetMode="External"/><Relationship Id="rId18" Type="http://schemas.openxmlformats.org/officeDocument/2006/relationships/hyperlink" Target="consultantplus://offline/ref=8AFA7A4290B8E1EF3B4439B0721121D46E44589C9D6771AD421D3874F35E1F56D5166A9748iDM"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pravo.gov.ru/" TargetMode="External"/><Relationship Id="rId12" Type="http://schemas.openxmlformats.org/officeDocument/2006/relationships/hyperlink" Target="consultantplus://offline/ref=BD23973D747F6D8F9975578CA47A3BEA9346674C49E50BA00059E46FEEK2HEH" TargetMode="External"/><Relationship Id="rId17" Type="http://schemas.openxmlformats.org/officeDocument/2006/relationships/hyperlink" Target="consultantplus://offline/ref=8AA30C28F054FB872E1F23408DA13EC1D378A9116F16C0C6DEDB5505F2ADA4F5B6nEu7K" TargetMode="External"/><Relationship Id="rId2" Type="http://schemas.microsoft.com/office/2007/relationships/stylesWithEffects" Target="stylesWithEffects.xml"/><Relationship Id="rId16" Type="http://schemas.openxmlformats.org/officeDocument/2006/relationships/hyperlink" Target="consultantplus://offline/ref=8AB40BA227B47D12FB84652FCC8E4F1EB4D2777E77536F17B971F04C64o6X2H" TargetMode="External"/><Relationship Id="rId20" Type="http://schemas.openxmlformats.org/officeDocument/2006/relationships/footer" Target="footer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consultantplus://offline/ref=8AA30C28F054FB872E1F3D4D9BCD61C4D275F11C6B16CE908B8B5352ADnFuDK" TargetMode="External"/><Relationship Id="rId5" Type="http://schemas.openxmlformats.org/officeDocument/2006/relationships/footnotes" Target="footnotes.xml"/><Relationship Id="rId15" Type="http://schemas.openxmlformats.org/officeDocument/2006/relationships/hyperlink" Target="consultantplus://offline/ref=8AB40BA227B47D12FB84652FCC8E4F1EB4D4767875536F17B971F04C64o6X2H" TargetMode="External"/><Relationship Id="rId10" Type="http://schemas.openxmlformats.org/officeDocument/2006/relationships/hyperlink" Target="consultantplus://offline/ref=8AA30C28F054FB872E1F3D4D9BCD61C4D274F61E6B13CE908B8B5352ADnFuDK"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consultantplus://offline/ref=9B85A28E12BF694E1BF12922DDCD003B14546A0471FFC51C5A5B7399C749AB5E6DEF515862A5Q7H" TargetMode="External"/><Relationship Id="rId14" Type="http://schemas.openxmlformats.org/officeDocument/2006/relationships/hyperlink" Target="consultantplus://offline/ref=22934955B679CF324C16DDA56E489119DFF3F04C120D56C8E0FB5FC82Ae1W7I"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4439</Words>
  <Characters>25304</Characters>
  <Application>Microsoft Office Word</Application>
  <DocSecurity>0</DocSecurity>
  <Lines>210</Lines>
  <Paragraphs>59</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29684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2015-02-19T09:26:00Z</dcterms:created>
  <dcterms:modified xsi:type="dcterms:W3CDTF">2021-01-20T12:31:00Z</dcterms:modified>
</cp:coreProperties>
</file>